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B8C" w:rsidRPr="00A25B8C" w:rsidRDefault="00A25B8C" w:rsidP="00A25B8C">
      <w:pPr>
        <w:spacing w:after="0" w:line="240" w:lineRule="auto"/>
        <w:jc w:val="center"/>
        <w:rPr>
          <w:rFonts w:ascii="Times New Roman" w:eastAsia="Times New Roman" w:hAnsi="Times New Roman" w:cs="Times New Roman"/>
          <w:sz w:val="28"/>
          <w:szCs w:val="28"/>
          <w:lang w:eastAsia="ru-RU"/>
        </w:rPr>
      </w:pPr>
      <w:r w:rsidRPr="00A25B8C">
        <w:rPr>
          <w:rFonts w:ascii="Times New Roman" w:eastAsia="Times New Roman" w:hAnsi="Times New Roman" w:cs="Times New Roman"/>
          <w:noProof/>
          <w:sz w:val="28"/>
          <w:szCs w:val="20"/>
          <w:lang w:eastAsia="ru-RU"/>
        </w:rPr>
        <w:drawing>
          <wp:inline distT="0" distB="0" distL="0" distR="0">
            <wp:extent cx="914400"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A25B8C" w:rsidRPr="00A25B8C" w:rsidRDefault="00A25B8C" w:rsidP="00A25B8C">
      <w:pPr>
        <w:spacing w:after="0" w:line="240" w:lineRule="auto"/>
        <w:rPr>
          <w:rFonts w:ascii="Times New Roman" w:eastAsia="Calibri" w:hAnsi="Times New Roman" w:cs="Times New Roman"/>
          <w:b/>
          <w:sz w:val="28"/>
          <w:szCs w:val="28"/>
          <w:lang w:eastAsia="ru-RU"/>
        </w:rPr>
      </w:pPr>
    </w:p>
    <w:p w:rsidR="00A25B8C" w:rsidRPr="00A25B8C" w:rsidRDefault="00A25B8C" w:rsidP="00A25B8C">
      <w:pPr>
        <w:spacing w:after="0" w:line="240" w:lineRule="auto"/>
        <w:jc w:val="center"/>
        <w:rPr>
          <w:rFonts w:ascii="Times New Roman" w:eastAsia="Calibri" w:hAnsi="Times New Roman" w:cs="Times New Roman"/>
          <w:sz w:val="28"/>
          <w:szCs w:val="28"/>
          <w:lang w:eastAsia="ru-RU"/>
        </w:rPr>
      </w:pPr>
      <w:r w:rsidRPr="00A25B8C">
        <w:rPr>
          <w:rFonts w:ascii="Times New Roman" w:eastAsia="Calibri" w:hAnsi="Times New Roman" w:cs="Times New Roman"/>
          <w:b/>
          <w:sz w:val="28"/>
          <w:szCs w:val="28"/>
          <w:lang w:eastAsia="ru-RU"/>
        </w:rPr>
        <w:t xml:space="preserve">АДМИНИСТРАЦИЯ  РЖЕВСКОГО  РАЙОНА </w:t>
      </w:r>
    </w:p>
    <w:p w:rsidR="00A25B8C" w:rsidRPr="00A25B8C" w:rsidRDefault="00A25B8C" w:rsidP="00A25B8C">
      <w:pPr>
        <w:spacing w:after="0" w:line="240" w:lineRule="auto"/>
        <w:jc w:val="center"/>
        <w:rPr>
          <w:rFonts w:ascii="Times New Roman" w:eastAsia="Calibri" w:hAnsi="Times New Roman" w:cs="Times New Roman"/>
          <w:b/>
          <w:sz w:val="28"/>
          <w:szCs w:val="28"/>
          <w:lang w:eastAsia="ru-RU"/>
        </w:rPr>
      </w:pPr>
      <w:r w:rsidRPr="00A25B8C">
        <w:rPr>
          <w:rFonts w:ascii="Times New Roman" w:eastAsia="Calibri" w:hAnsi="Times New Roman" w:cs="Times New Roman"/>
          <w:b/>
          <w:sz w:val="28"/>
          <w:szCs w:val="28"/>
          <w:lang w:eastAsia="ru-RU"/>
        </w:rPr>
        <w:t>ТВЕРСКОЙ  ОБЛАСТИ</w:t>
      </w:r>
    </w:p>
    <w:p w:rsidR="00A25B8C" w:rsidRPr="00391A28" w:rsidRDefault="00A25B8C" w:rsidP="00A25B8C">
      <w:pPr>
        <w:spacing w:after="0" w:line="240" w:lineRule="auto"/>
        <w:jc w:val="center"/>
        <w:rPr>
          <w:rFonts w:ascii="Times New Roman" w:eastAsia="Calibri" w:hAnsi="Times New Roman" w:cs="Times New Roman"/>
          <w:b/>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b/>
          <w:sz w:val="40"/>
          <w:szCs w:val="40"/>
          <w:lang w:eastAsia="ru-RU"/>
        </w:rPr>
      </w:pPr>
      <w:r w:rsidRPr="00A25B8C">
        <w:rPr>
          <w:rFonts w:ascii="Times New Roman" w:eastAsia="Times New Roman" w:hAnsi="Times New Roman" w:cs="Times New Roman"/>
          <w:b/>
          <w:sz w:val="40"/>
          <w:szCs w:val="40"/>
          <w:lang w:eastAsia="ru-RU"/>
        </w:rPr>
        <w:t xml:space="preserve">П О С Т А Н О В Л Е Н И Е        </w:t>
      </w:r>
    </w:p>
    <w:p w:rsidR="00A25B8C" w:rsidRPr="00A25B8C" w:rsidRDefault="00A25B8C" w:rsidP="00A25B8C">
      <w:pPr>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w:t>
      </w:r>
    </w:p>
    <w:p w:rsidR="00A25B8C" w:rsidRPr="00A25B8C" w:rsidRDefault="0045225B" w:rsidP="00A25B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3E11CA">
        <w:rPr>
          <w:rFonts w:ascii="Times New Roman" w:eastAsia="Times New Roman" w:hAnsi="Times New Roman" w:cs="Times New Roman"/>
          <w:sz w:val="24"/>
          <w:szCs w:val="24"/>
          <w:lang w:eastAsia="ru-RU"/>
        </w:rPr>
        <w:t>.</w:t>
      </w:r>
      <w:r w:rsidR="00CC0704">
        <w:rPr>
          <w:rFonts w:ascii="Times New Roman" w:eastAsia="Times New Roman" w:hAnsi="Times New Roman" w:cs="Times New Roman"/>
          <w:sz w:val="24"/>
          <w:szCs w:val="24"/>
          <w:lang w:eastAsia="ru-RU"/>
        </w:rPr>
        <w:t>12</w:t>
      </w:r>
      <w:r w:rsidR="003E11CA">
        <w:rPr>
          <w:rFonts w:ascii="Times New Roman" w:eastAsia="Times New Roman" w:hAnsi="Times New Roman" w:cs="Times New Roman"/>
          <w:sz w:val="24"/>
          <w:szCs w:val="24"/>
          <w:lang w:eastAsia="ru-RU"/>
        </w:rPr>
        <w:t>.</w:t>
      </w:r>
      <w:r w:rsidR="00A25B8C">
        <w:rPr>
          <w:rFonts w:ascii="Times New Roman" w:eastAsia="Times New Roman" w:hAnsi="Times New Roman" w:cs="Times New Roman"/>
          <w:sz w:val="24"/>
          <w:szCs w:val="24"/>
          <w:lang w:eastAsia="ru-RU"/>
        </w:rPr>
        <w:t xml:space="preserve">2022 </w:t>
      </w:r>
      <w:r w:rsidR="00A25B8C" w:rsidRPr="00A25B8C">
        <w:rPr>
          <w:rFonts w:ascii="Times New Roman" w:eastAsia="Times New Roman" w:hAnsi="Times New Roman" w:cs="Times New Roman"/>
          <w:sz w:val="24"/>
          <w:szCs w:val="24"/>
          <w:lang w:eastAsia="ru-RU"/>
        </w:rPr>
        <w:t xml:space="preserve">г.  </w:t>
      </w:r>
    </w:p>
    <w:p w:rsidR="00A25B8C" w:rsidRPr="00A25B8C" w:rsidRDefault="00A25B8C" w:rsidP="00A25B8C">
      <w:pPr>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25B8C">
        <w:rPr>
          <w:rFonts w:ascii="Times New Roman" w:eastAsia="Times New Roman" w:hAnsi="Times New Roman" w:cs="Times New Roman"/>
          <w:sz w:val="24"/>
          <w:szCs w:val="24"/>
          <w:lang w:eastAsia="ru-RU"/>
        </w:rPr>
        <w:t xml:space="preserve"> </w:t>
      </w:r>
      <w:r w:rsidRPr="00A25B8C">
        <w:rPr>
          <w:rFonts w:ascii="Times New Roman" w:eastAsia="Times New Roman" w:hAnsi="Times New Roman" w:cs="Times New Roman"/>
          <w:b/>
          <w:sz w:val="24"/>
          <w:szCs w:val="24"/>
          <w:lang w:eastAsia="ru-RU"/>
        </w:rPr>
        <w:t>№</w:t>
      </w:r>
      <w:r w:rsidR="0045225B">
        <w:rPr>
          <w:rFonts w:ascii="Times New Roman" w:eastAsia="Times New Roman" w:hAnsi="Times New Roman" w:cs="Times New Roman"/>
          <w:b/>
          <w:sz w:val="24"/>
          <w:szCs w:val="24"/>
          <w:lang w:eastAsia="ru-RU"/>
        </w:rPr>
        <w:t xml:space="preserve"> 490</w:t>
      </w:r>
      <w:r w:rsidR="00410E55">
        <w:rPr>
          <w:rFonts w:ascii="Times New Roman" w:eastAsia="Times New Roman" w:hAnsi="Times New Roman" w:cs="Times New Roman"/>
          <w:b/>
          <w:sz w:val="24"/>
          <w:szCs w:val="24"/>
          <w:lang w:eastAsia="ru-RU"/>
        </w:rPr>
        <w:t xml:space="preserve"> </w:t>
      </w:r>
      <w:r w:rsidR="003E11CA">
        <w:rPr>
          <w:rFonts w:ascii="Times New Roman" w:eastAsia="Times New Roman" w:hAnsi="Times New Roman" w:cs="Times New Roman"/>
          <w:b/>
          <w:sz w:val="24"/>
          <w:szCs w:val="24"/>
          <w:lang w:eastAsia="ru-RU"/>
        </w:rPr>
        <w:t>па</w:t>
      </w:r>
    </w:p>
    <w:p w:rsidR="00F36CA0" w:rsidRPr="00A413EA" w:rsidRDefault="00A413EA" w:rsidP="00A25B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36CA0" w:rsidRPr="00A413EA">
        <w:rPr>
          <w:rFonts w:ascii="Times New Roman" w:eastAsia="Times New Roman" w:hAnsi="Times New Roman" w:cs="Times New Roman"/>
          <w:sz w:val="24"/>
          <w:szCs w:val="24"/>
          <w:lang w:eastAsia="ru-RU"/>
        </w:rPr>
        <w:t>О внесении изменений в Постановление</w:t>
      </w:r>
    </w:p>
    <w:p w:rsidR="00F36CA0" w:rsidRPr="00A413EA" w:rsidRDefault="00F36CA0" w:rsidP="00A25B8C">
      <w:pPr>
        <w:spacing w:after="0" w:line="240" w:lineRule="auto"/>
        <w:rPr>
          <w:rFonts w:ascii="Times New Roman" w:eastAsia="Times New Roman" w:hAnsi="Times New Roman" w:cs="Times New Roman"/>
          <w:sz w:val="24"/>
          <w:szCs w:val="24"/>
          <w:lang w:eastAsia="ru-RU"/>
        </w:rPr>
      </w:pPr>
      <w:r w:rsidRPr="00A413EA">
        <w:rPr>
          <w:rFonts w:ascii="Times New Roman" w:eastAsia="Times New Roman" w:hAnsi="Times New Roman" w:cs="Times New Roman"/>
          <w:sz w:val="24"/>
          <w:szCs w:val="24"/>
          <w:lang w:eastAsia="ru-RU"/>
        </w:rPr>
        <w:t>Администрации Ржевского района Тверской области</w:t>
      </w:r>
    </w:p>
    <w:p w:rsidR="00A25B8C" w:rsidRPr="00A413EA" w:rsidRDefault="00F36CA0" w:rsidP="00A25B8C">
      <w:pPr>
        <w:spacing w:after="0" w:line="240" w:lineRule="auto"/>
        <w:rPr>
          <w:rFonts w:ascii="Times New Roman" w:eastAsia="Times New Roman" w:hAnsi="Times New Roman" w:cs="Times New Roman"/>
          <w:sz w:val="24"/>
          <w:szCs w:val="24"/>
          <w:lang w:eastAsia="ru-RU"/>
        </w:rPr>
      </w:pPr>
      <w:r w:rsidRPr="00A413EA">
        <w:rPr>
          <w:rFonts w:ascii="Times New Roman" w:eastAsia="Times New Roman" w:hAnsi="Times New Roman" w:cs="Times New Roman"/>
          <w:sz w:val="24"/>
          <w:szCs w:val="24"/>
          <w:lang w:eastAsia="ru-RU"/>
        </w:rPr>
        <w:t xml:space="preserve">от 23.12.2021 </w:t>
      </w:r>
      <w:r w:rsidR="00A259C8" w:rsidRPr="00A413EA">
        <w:rPr>
          <w:rFonts w:ascii="Times New Roman" w:eastAsia="Times New Roman" w:hAnsi="Times New Roman" w:cs="Times New Roman"/>
          <w:sz w:val="24"/>
          <w:szCs w:val="24"/>
          <w:lang w:eastAsia="ru-RU"/>
        </w:rPr>
        <w:t>№393</w:t>
      </w:r>
      <w:r w:rsidR="001E0493">
        <w:rPr>
          <w:rFonts w:ascii="Times New Roman" w:eastAsia="Times New Roman" w:hAnsi="Times New Roman" w:cs="Times New Roman"/>
          <w:sz w:val="24"/>
          <w:szCs w:val="24"/>
          <w:lang w:eastAsia="ru-RU"/>
        </w:rPr>
        <w:t xml:space="preserve"> </w:t>
      </w:r>
      <w:r w:rsidR="00A259C8" w:rsidRPr="00A413EA">
        <w:rPr>
          <w:rFonts w:ascii="Times New Roman" w:eastAsia="Times New Roman" w:hAnsi="Times New Roman" w:cs="Times New Roman"/>
          <w:sz w:val="24"/>
          <w:szCs w:val="24"/>
          <w:lang w:eastAsia="ru-RU"/>
        </w:rPr>
        <w:t xml:space="preserve">па </w:t>
      </w:r>
      <w:r w:rsidRPr="00A413EA">
        <w:rPr>
          <w:rFonts w:ascii="Times New Roman" w:eastAsia="Times New Roman" w:hAnsi="Times New Roman" w:cs="Times New Roman"/>
          <w:sz w:val="24"/>
          <w:szCs w:val="24"/>
          <w:lang w:eastAsia="ru-RU"/>
        </w:rPr>
        <w:t>«</w:t>
      </w:r>
      <w:r w:rsidR="00A25B8C" w:rsidRPr="00A413EA">
        <w:rPr>
          <w:rFonts w:ascii="Times New Roman" w:eastAsia="Times New Roman" w:hAnsi="Times New Roman" w:cs="Times New Roman"/>
          <w:sz w:val="24"/>
          <w:szCs w:val="24"/>
          <w:lang w:eastAsia="ru-RU"/>
        </w:rPr>
        <w:t>Об утверждении муниципальной</w:t>
      </w:r>
    </w:p>
    <w:p w:rsidR="00A25B8C" w:rsidRPr="00A413EA" w:rsidRDefault="00A25B8C" w:rsidP="00A25B8C">
      <w:pPr>
        <w:spacing w:after="0" w:line="240" w:lineRule="auto"/>
        <w:rPr>
          <w:rFonts w:ascii="Times New Roman" w:eastAsia="Times New Roman" w:hAnsi="Times New Roman" w:cs="Times New Roman"/>
          <w:sz w:val="24"/>
          <w:szCs w:val="24"/>
          <w:lang w:eastAsia="ru-RU"/>
        </w:rPr>
      </w:pPr>
      <w:r w:rsidRPr="00A413EA">
        <w:rPr>
          <w:rFonts w:ascii="Times New Roman" w:eastAsia="Times New Roman" w:hAnsi="Times New Roman" w:cs="Times New Roman"/>
          <w:sz w:val="24"/>
          <w:szCs w:val="24"/>
          <w:lang w:eastAsia="ru-RU"/>
        </w:rPr>
        <w:t xml:space="preserve">программы Ржевского муниципального </w:t>
      </w:r>
    </w:p>
    <w:p w:rsidR="00A25B8C" w:rsidRPr="00A413EA" w:rsidRDefault="00A25B8C" w:rsidP="00A25B8C">
      <w:pPr>
        <w:spacing w:after="0" w:line="240" w:lineRule="auto"/>
        <w:rPr>
          <w:rFonts w:ascii="Times New Roman" w:eastAsia="Times New Roman" w:hAnsi="Times New Roman" w:cs="Times New Roman"/>
          <w:sz w:val="24"/>
          <w:szCs w:val="24"/>
          <w:lang w:eastAsia="ru-RU"/>
        </w:rPr>
      </w:pPr>
      <w:r w:rsidRPr="00A413EA">
        <w:rPr>
          <w:rFonts w:ascii="Times New Roman" w:eastAsia="Times New Roman" w:hAnsi="Times New Roman" w:cs="Times New Roman"/>
          <w:sz w:val="24"/>
          <w:szCs w:val="24"/>
          <w:lang w:eastAsia="ru-RU"/>
        </w:rPr>
        <w:t>района «Развитие жилищно-коммунального</w:t>
      </w:r>
    </w:p>
    <w:p w:rsidR="00A25B8C" w:rsidRPr="00A413EA" w:rsidRDefault="00A25B8C" w:rsidP="00A25B8C">
      <w:pPr>
        <w:spacing w:after="0" w:line="240" w:lineRule="auto"/>
        <w:rPr>
          <w:rFonts w:ascii="Times New Roman" w:eastAsia="Times New Roman" w:hAnsi="Times New Roman" w:cs="Times New Roman"/>
          <w:sz w:val="24"/>
          <w:szCs w:val="24"/>
          <w:lang w:eastAsia="ru-RU"/>
        </w:rPr>
      </w:pPr>
      <w:r w:rsidRPr="00A413EA">
        <w:rPr>
          <w:rFonts w:ascii="Times New Roman" w:eastAsia="Times New Roman" w:hAnsi="Times New Roman" w:cs="Times New Roman"/>
          <w:sz w:val="24"/>
          <w:szCs w:val="24"/>
          <w:lang w:eastAsia="ru-RU"/>
        </w:rPr>
        <w:t>хозяйства и благоустройство территорий</w:t>
      </w:r>
    </w:p>
    <w:p w:rsidR="00A25B8C" w:rsidRPr="00A413EA" w:rsidRDefault="00A25B8C" w:rsidP="00A25B8C">
      <w:pPr>
        <w:spacing w:after="0" w:line="240" w:lineRule="auto"/>
        <w:rPr>
          <w:rFonts w:ascii="Times New Roman" w:eastAsia="Times New Roman" w:hAnsi="Times New Roman" w:cs="Times New Roman"/>
          <w:sz w:val="24"/>
          <w:szCs w:val="24"/>
          <w:lang w:eastAsia="ru-RU"/>
        </w:rPr>
      </w:pPr>
      <w:r w:rsidRPr="00A413EA">
        <w:rPr>
          <w:rFonts w:ascii="Times New Roman" w:eastAsia="Times New Roman" w:hAnsi="Times New Roman" w:cs="Times New Roman"/>
          <w:sz w:val="24"/>
          <w:szCs w:val="24"/>
          <w:lang w:eastAsia="ru-RU"/>
        </w:rPr>
        <w:t>Ржевского муниципального района</w:t>
      </w:r>
    </w:p>
    <w:p w:rsidR="00A25B8C" w:rsidRPr="00A413EA" w:rsidRDefault="00A25B8C" w:rsidP="00A25B8C">
      <w:pPr>
        <w:spacing w:after="0" w:line="240" w:lineRule="auto"/>
        <w:rPr>
          <w:rFonts w:ascii="Times New Roman" w:eastAsia="Times New Roman" w:hAnsi="Times New Roman" w:cs="Times New Roman"/>
          <w:sz w:val="24"/>
          <w:szCs w:val="24"/>
          <w:lang w:eastAsia="ru-RU"/>
        </w:rPr>
      </w:pPr>
      <w:r w:rsidRPr="00A413EA">
        <w:rPr>
          <w:rFonts w:ascii="Times New Roman" w:eastAsia="Times New Roman" w:hAnsi="Times New Roman" w:cs="Times New Roman"/>
          <w:sz w:val="24"/>
          <w:szCs w:val="24"/>
          <w:lang w:eastAsia="ru-RU"/>
        </w:rPr>
        <w:t>Тверской области на 2022-2027 годы»</w:t>
      </w:r>
    </w:p>
    <w:p w:rsidR="00A25B8C" w:rsidRPr="00A25B8C" w:rsidRDefault="00A25B8C" w:rsidP="00A25B8C">
      <w:pPr>
        <w:spacing w:after="0" w:line="240" w:lineRule="auto"/>
        <w:rPr>
          <w:rFonts w:ascii="Times New Roman" w:eastAsia="Times New Roman" w:hAnsi="Times New Roman" w:cs="Times New Roman"/>
          <w:sz w:val="24"/>
          <w:szCs w:val="24"/>
          <w:lang w:eastAsia="ru-RU"/>
        </w:rPr>
      </w:pPr>
    </w:p>
    <w:p w:rsidR="00A25B8C" w:rsidRPr="00A25B8C" w:rsidRDefault="00A25B8C" w:rsidP="00A413EA">
      <w:pPr>
        <w:spacing w:after="0" w:line="240" w:lineRule="auto"/>
        <w:jc w:val="both"/>
        <w:rPr>
          <w:rFonts w:ascii="Times New Roman" w:eastAsia="Times New Roman" w:hAnsi="Times New Roman" w:cs="Times New Roman"/>
          <w:color w:val="000000"/>
          <w:sz w:val="24"/>
          <w:szCs w:val="24"/>
          <w:lang w:eastAsia="ru-RU"/>
        </w:rPr>
      </w:pPr>
      <w:r w:rsidRPr="00A25B8C">
        <w:rPr>
          <w:rFonts w:ascii="Times New Roman" w:eastAsia="Times New Roman" w:hAnsi="Times New Roman" w:cs="Times New Roman"/>
          <w:color w:val="000000"/>
          <w:sz w:val="24"/>
          <w:szCs w:val="24"/>
          <w:lang w:eastAsia="ru-RU"/>
        </w:rPr>
        <w:t xml:space="preserve">       </w:t>
      </w:r>
      <w:r w:rsidR="00A413EA" w:rsidRPr="00A413EA">
        <w:rPr>
          <w:rFonts w:ascii="Times New Roman" w:eastAsia="Times New Roman" w:hAnsi="Times New Roman" w:cs="Times New Roman"/>
          <w:color w:val="000000"/>
          <w:sz w:val="24"/>
          <w:szCs w:val="24"/>
          <w:lang w:eastAsia="ru-RU"/>
        </w:rPr>
        <w:t>На основании о Решения Собрания Депутатов Ржевского района Тверской области от 22.12.2021 года №</w:t>
      </w:r>
      <w:r w:rsidR="000F1649">
        <w:rPr>
          <w:rFonts w:ascii="Times New Roman" w:eastAsia="Times New Roman" w:hAnsi="Times New Roman" w:cs="Times New Roman"/>
          <w:color w:val="000000"/>
          <w:sz w:val="24"/>
          <w:szCs w:val="24"/>
          <w:lang w:eastAsia="ru-RU"/>
        </w:rPr>
        <w:t xml:space="preserve"> </w:t>
      </w:r>
      <w:r w:rsidR="00A413EA" w:rsidRPr="00A413EA">
        <w:rPr>
          <w:rFonts w:ascii="Times New Roman" w:eastAsia="Times New Roman" w:hAnsi="Times New Roman" w:cs="Times New Roman"/>
          <w:color w:val="000000"/>
          <w:sz w:val="24"/>
          <w:szCs w:val="24"/>
          <w:lang w:eastAsia="ru-RU"/>
        </w:rPr>
        <w:t xml:space="preserve">94 «О бюджете Ржевского муниципального района Тверской области на 2022 год и на плановый период 2023 и 2024 годов» (с изменениями и дополнениями),  Уставом Ржевского муниципального района Тверской области, Администрация Ржевского района   </w:t>
      </w:r>
    </w:p>
    <w:p w:rsidR="00A25B8C" w:rsidRPr="00A25B8C" w:rsidRDefault="00A25B8C" w:rsidP="00A25B8C">
      <w:pPr>
        <w:spacing w:after="0" w:line="240" w:lineRule="auto"/>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ПОСТАНОВЛЯЕТ:</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1.</w:t>
      </w:r>
      <w:r w:rsidR="00F36CA0">
        <w:rPr>
          <w:rFonts w:ascii="Times New Roman" w:eastAsia="Times New Roman" w:hAnsi="Times New Roman" w:cs="Times New Roman"/>
          <w:sz w:val="24"/>
          <w:szCs w:val="24"/>
          <w:lang w:eastAsia="ru-RU"/>
        </w:rPr>
        <w:t>Внести изменения</w:t>
      </w:r>
      <w:r w:rsidR="00C57952">
        <w:rPr>
          <w:rFonts w:ascii="Times New Roman" w:eastAsia="Times New Roman" w:hAnsi="Times New Roman" w:cs="Times New Roman"/>
          <w:sz w:val="24"/>
          <w:szCs w:val="24"/>
          <w:lang w:eastAsia="ru-RU"/>
        </w:rPr>
        <w:t xml:space="preserve"> и дополнения</w:t>
      </w:r>
      <w:r w:rsidR="00F36CA0">
        <w:rPr>
          <w:rFonts w:ascii="Times New Roman" w:eastAsia="Times New Roman" w:hAnsi="Times New Roman" w:cs="Times New Roman"/>
          <w:sz w:val="24"/>
          <w:szCs w:val="24"/>
          <w:lang w:eastAsia="ru-RU"/>
        </w:rPr>
        <w:t xml:space="preserve"> в Постановление</w:t>
      </w:r>
      <w:r w:rsidR="00A259C8">
        <w:rPr>
          <w:rFonts w:ascii="Times New Roman" w:eastAsia="Times New Roman" w:hAnsi="Times New Roman" w:cs="Times New Roman"/>
          <w:sz w:val="24"/>
          <w:szCs w:val="24"/>
          <w:lang w:eastAsia="ru-RU"/>
        </w:rPr>
        <w:t xml:space="preserve"> Администрации Ржевского района Тверской области от 23.12.2021 г. №</w:t>
      </w:r>
      <w:r w:rsidR="00B717FD">
        <w:rPr>
          <w:rFonts w:ascii="Times New Roman" w:eastAsia="Times New Roman" w:hAnsi="Times New Roman" w:cs="Times New Roman"/>
          <w:sz w:val="24"/>
          <w:szCs w:val="24"/>
          <w:lang w:eastAsia="ru-RU"/>
        </w:rPr>
        <w:t xml:space="preserve"> </w:t>
      </w:r>
      <w:r w:rsidR="00A259C8">
        <w:rPr>
          <w:rFonts w:ascii="Times New Roman" w:eastAsia="Times New Roman" w:hAnsi="Times New Roman" w:cs="Times New Roman"/>
          <w:sz w:val="24"/>
          <w:szCs w:val="24"/>
          <w:lang w:eastAsia="ru-RU"/>
        </w:rPr>
        <w:t>393па «Об утверждении муниципальной программы Ржевского муниципального района «</w:t>
      </w:r>
      <w:r w:rsidRPr="00A25B8C">
        <w:rPr>
          <w:rFonts w:ascii="Times New Roman" w:eastAsia="Times New Roman" w:hAnsi="Times New Roman" w:cs="Times New Roman"/>
          <w:sz w:val="24"/>
          <w:szCs w:val="24"/>
          <w:lang w:eastAsia="ru-RU"/>
        </w:rPr>
        <w:t xml:space="preserve">Развитие жилищно-коммунального хозяйства и благоустройство территорий Ржевского муниципального района Тверской области на 2022-2027 годы» (далее – муниципальная программа) </w:t>
      </w:r>
      <w:r w:rsidR="00F71D38" w:rsidRPr="00F71D38">
        <w:rPr>
          <w:rFonts w:ascii="Times New Roman" w:eastAsia="Times New Roman" w:hAnsi="Times New Roman" w:cs="Times New Roman"/>
          <w:sz w:val="24"/>
          <w:szCs w:val="24"/>
          <w:lang w:eastAsia="ru-RU"/>
        </w:rPr>
        <w:t xml:space="preserve">следующего содержания: </w:t>
      </w:r>
    </w:p>
    <w:p w:rsidR="00A259C8" w:rsidRDefault="00F71D38" w:rsidP="00A25B8C">
      <w:pPr>
        <w:spacing w:after="0" w:line="240" w:lineRule="auto"/>
        <w:ind w:right="1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w:t>
      </w:r>
      <w:r w:rsidR="00A25B8C" w:rsidRPr="00A25B8C">
        <w:rPr>
          <w:rFonts w:ascii="Times New Roman" w:eastAsia="Times New Roman" w:hAnsi="Times New Roman" w:cs="Times New Roman"/>
          <w:sz w:val="24"/>
          <w:szCs w:val="24"/>
          <w:lang w:eastAsia="ru-RU"/>
        </w:rPr>
        <w:t xml:space="preserve">. </w:t>
      </w:r>
      <w:r w:rsidR="00A259C8">
        <w:rPr>
          <w:rFonts w:ascii="Times New Roman" w:eastAsia="Times New Roman" w:hAnsi="Times New Roman" w:cs="Times New Roman"/>
          <w:sz w:val="24"/>
          <w:szCs w:val="24"/>
          <w:lang w:eastAsia="ru-RU"/>
        </w:rPr>
        <w:t xml:space="preserve">Изложить Приложение  к </w:t>
      </w:r>
      <w:r w:rsidR="004C724E" w:rsidRPr="004C724E">
        <w:rPr>
          <w:rFonts w:ascii="Times New Roman" w:eastAsia="Times New Roman" w:hAnsi="Times New Roman" w:cs="Times New Roman"/>
          <w:sz w:val="24"/>
          <w:szCs w:val="24"/>
          <w:lang w:eastAsia="ru-RU"/>
        </w:rPr>
        <w:t>Постановлени</w:t>
      </w:r>
      <w:r w:rsidR="004C724E">
        <w:rPr>
          <w:rFonts w:ascii="Times New Roman" w:eastAsia="Times New Roman" w:hAnsi="Times New Roman" w:cs="Times New Roman"/>
          <w:sz w:val="24"/>
          <w:szCs w:val="24"/>
          <w:lang w:eastAsia="ru-RU"/>
        </w:rPr>
        <w:t>ю</w:t>
      </w:r>
      <w:r w:rsidR="004C724E" w:rsidRPr="004C724E">
        <w:rPr>
          <w:rFonts w:ascii="Times New Roman" w:eastAsia="Times New Roman" w:hAnsi="Times New Roman" w:cs="Times New Roman"/>
          <w:sz w:val="24"/>
          <w:szCs w:val="24"/>
          <w:lang w:eastAsia="ru-RU"/>
        </w:rPr>
        <w:t xml:space="preserve"> Администрации Ржевского района Тверской области от 23.12.2021 г. №</w:t>
      </w:r>
      <w:r w:rsidR="00B717FD">
        <w:rPr>
          <w:rFonts w:ascii="Times New Roman" w:eastAsia="Times New Roman" w:hAnsi="Times New Roman" w:cs="Times New Roman"/>
          <w:sz w:val="24"/>
          <w:szCs w:val="24"/>
          <w:lang w:eastAsia="ru-RU"/>
        </w:rPr>
        <w:t xml:space="preserve"> </w:t>
      </w:r>
      <w:r w:rsidR="004C724E" w:rsidRPr="004C724E">
        <w:rPr>
          <w:rFonts w:ascii="Times New Roman" w:eastAsia="Times New Roman" w:hAnsi="Times New Roman" w:cs="Times New Roman"/>
          <w:sz w:val="24"/>
          <w:szCs w:val="24"/>
          <w:lang w:eastAsia="ru-RU"/>
        </w:rPr>
        <w:t>393</w:t>
      </w:r>
      <w:r w:rsidR="001E0493">
        <w:rPr>
          <w:rFonts w:ascii="Times New Roman" w:eastAsia="Times New Roman" w:hAnsi="Times New Roman" w:cs="Times New Roman"/>
          <w:sz w:val="24"/>
          <w:szCs w:val="24"/>
          <w:lang w:eastAsia="ru-RU"/>
        </w:rPr>
        <w:t xml:space="preserve"> </w:t>
      </w:r>
      <w:r w:rsidR="004C724E" w:rsidRPr="004C724E">
        <w:rPr>
          <w:rFonts w:ascii="Times New Roman" w:eastAsia="Times New Roman" w:hAnsi="Times New Roman" w:cs="Times New Roman"/>
          <w:sz w:val="24"/>
          <w:szCs w:val="24"/>
          <w:lang w:eastAsia="ru-RU"/>
        </w:rPr>
        <w:t xml:space="preserve">па </w:t>
      </w:r>
      <w:r w:rsidR="00B717FD">
        <w:rPr>
          <w:rFonts w:ascii="Times New Roman" w:eastAsia="Times New Roman" w:hAnsi="Times New Roman" w:cs="Times New Roman"/>
          <w:sz w:val="24"/>
          <w:szCs w:val="24"/>
          <w:lang w:eastAsia="ru-RU"/>
        </w:rPr>
        <w:t xml:space="preserve"> </w:t>
      </w:r>
      <w:r w:rsidR="004C724E" w:rsidRPr="004C724E">
        <w:rPr>
          <w:rFonts w:ascii="Times New Roman" w:eastAsia="Times New Roman" w:hAnsi="Times New Roman" w:cs="Times New Roman"/>
          <w:sz w:val="24"/>
          <w:szCs w:val="24"/>
          <w:lang w:eastAsia="ru-RU"/>
        </w:rPr>
        <w:t>«Об утверждении муниципальной программы Ржевского муниципального района «Развитие жилищно-коммунального хозяйства и благоустройство территорий Ржевского муниципального района Тверской области на 2022-2027 годы»</w:t>
      </w:r>
      <w:r w:rsidR="004C72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A259C8">
        <w:rPr>
          <w:rFonts w:ascii="Times New Roman" w:eastAsia="Times New Roman" w:hAnsi="Times New Roman" w:cs="Times New Roman"/>
          <w:sz w:val="24"/>
          <w:szCs w:val="24"/>
          <w:lang w:eastAsia="ru-RU"/>
        </w:rPr>
        <w:t>в новой редакции (при</w:t>
      </w:r>
      <w:r>
        <w:rPr>
          <w:rFonts w:ascii="Times New Roman" w:eastAsia="Times New Roman" w:hAnsi="Times New Roman" w:cs="Times New Roman"/>
          <w:sz w:val="24"/>
          <w:szCs w:val="24"/>
          <w:lang w:eastAsia="ru-RU"/>
        </w:rPr>
        <w:t>лагается</w:t>
      </w:r>
      <w:r w:rsidR="00A259C8">
        <w:rPr>
          <w:rFonts w:ascii="Times New Roman" w:eastAsia="Times New Roman" w:hAnsi="Times New Roman" w:cs="Times New Roman"/>
          <w:sz w:val="24"/>
          <w:szCs w:val="24"/>
          <w:lang w:eastAsia="ru-RU"/>
        </w:rPr>
        <w:t>)</w:t>
      </w:r>
    </w:p>
    <w:p w:rsidR="002217C2" w:rsidRPr="002217C2" w:rsidRDefault="002217C2" w:rsidP="002217C2">
      <w:pPr>
        <w:spacing w:after="0" w:line="240" w:lineRule="auto"/>
        <w:jc w:val="both"/>
        <w:rPr>
          <w:rFonts w:ascii="Times New Roman" w:eastAsia="Times New Roman" w:hAnsi="Times New Roman" w:cs="Times New Roman"/>
          <w:sz w:val="24"/>
          <w:szCs w:val="24"/>
          <w:lang w:eastAsia="ru-RU"/>
        </w:rPr>
      </w:pPr>
      <w:r w:rsidRPr="002217C2">
        <w:rPr>
          <w:rFonts w:ascii="Times New Roman" w:eastAsia="Times New Roman" w:hAnsi="Times New Roman" w:cs="Times New Roman"/>
          <w:sz w:val="24"/>
          <w:szCs w:val="24"/>
          <w:lang w:eastAsia="ru-RU"/>
        </w:rPr>
        <w:t xml:space="preserve">       </w:t>
      </w:r>
      <w:r w:rsidR="004C724E">
        <w:rPr>
          <w:rFonts w:ascii="Times New Roman" w:eastAsia="Times New Roman" w:hAnsi="Times New Roman" w:cs="Times New Roman"/>
          <w:sz w:val="24"/>
          <w:szCs w:val="24"/>
          <w:lang w:eastAsia="ru-RU"/>
        </w:rPr>
        <w:t>б)</w:t>
      </w:r>
      <w:r w:rsidRPr="002217C2">
        <w:rPr>
          <w:rFonts w:ascii="Times New Roman" w:eastAsia="Times New Roman" w:hAnsi="Times New Roman" w:cs="Times New Roman"/>
          <w:sz w:val="24"/>
          <w:szCs w:val="24"/>
          <w:lang w:eastAsia="ru-RU"/>
        </w:rPr>
        <w:t>. Приложение 1  к муниципальной программе изложить в новой редакции (</w:t>
      </w:r>
      <w:r w:rsidR="00A212BC">
        <w:rPr>
          <w:rFonts w:ascii="Times New Roman" w:eastAsia="Times New Roman" w:hAnsi="Times New Roman" w:cs="Times New Roman"/>
          <w:sz w:val="24"/>
          <w:szCs w:val="24"/>
          <w:lang w:eastAsia="ru-RU"/>
        </w:rPr>
        <w:t>п</w:t>
      </w:r>
      <w:r w:rsidRPr="002217C2">
        <w:rPr>
          <w:rFonts w:ascii="Times New Roman" w:eastAsia="Times New Roman" w:hAnsi="Times New Roman" w:cs="Times New Roman"/>
          <w:sz w:val="24"/>
          <w:szCs w:val="24"/>
          <w:lang w:eastAsia="ru-RU"/>
        </w:rPr>
        <w:t>рилагается).</w:t>
      </w:r>
    </w:p>
    <w:p w:rsidR="002217C2" w:rsidRPr="002217C2" w:rsidRDefault="00A212BC" w:rsidP="00221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A02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A02C1">
        <w:rPr>
          <w:rFonts w:ascii="Times New Roman" w:eastAsia="Times New Roman" w:hAnsi="Times New Roman" w:cs="Times New Roman"/>
          <w:sz w:val="24"/>
          <w:szCs w:val="24"/>
          <w:lang w:eastAsia="ru-RU"/>
        </w:rPr>
        <w:t>2</w:t>
      </w:r>
      <w:r w:rsidR="002217C2" w:rsidRPr="002217C2">
        <w:rPr>
          <w:rFonts w:ascii="Times New Roman" w:eastAsia="Times New Roman" w:hAnsi="Times New Roman" w:cs="Times New Roman"/>
          <w:sz w:val="24"/>
          <w:szCs w:val="24"/>
          <w:lang w:eastAsia="ru-RU"/>
        </w:rPr>
        <w:t>. Контроль за исполнением настоящего постановления  оставляю за собой.</w:t>
      </w:r>
    </w:p>
    <w:p w:rsidR="002217C2" w:rsidRPr="002217C2" w:rsidRDefault="00A212BC" w:rsidP="00221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A02C1">
        <w:rPr>
          <w:rFonts w:ascii="Times New Roman" w:eastAsia="Times New Roman" w:hAnsi="Times New Roman" w:cs="Times New Roman"/>
          <w:sz w:val="24"/>
          <w:szCs w:val="24"/>
          <w:lang w:eastAsia="ru-RU"/>
        </w:rPr>
        <w:t>3</w:t>
      </w:r>
      <w:r w:rsidR="002217C2" w:rsidRPr="002217C2">
        <w:rPr>
          <w:rFonts w:ascii="Times New Roman" w:eastAsia="Times New Roman" w:hAnsi="Times New Roman" w:cs="Times New Roman"/>
          <w:sz w:val="24"/>
          <w:szCs w:val="24"/>
          <w:lang w:eastAsia="ru-RU"/>
        </w:rPr>
        <w:t>. Опубликовать данное постановление в газете «Ржевская правда» и на официальном сайте Администрации Ржевского района.</w:t>
      </w:r>
    </w:p>
    <w:p w:rsidR="00A25B8C" w:rsidRPr="00A25B8C" w:rsidRDefault="002217C2" w:rsidP="002217C2">
      <w:pPr>
        <w:spacing w:after="0" w:line="240" w:lineRule="auto"/>
        <w:jc w:val="both"/>
        <w:rPr>
          <w:rFonts w:ascii="Times New Roman" w:eastAsia="Times New Roman" w:hAnsi="Times New Roman" w:cs="Times New Roman"/>
          <w:sz w:val="24"/>
          <w:szCs w:val="24"/>
          <w:lang w:eastAsia="ru-RU"/>
        </w:rPr>
      </w:pPr>
      <w:r w:rsidRPr="002217C2">
        <w:rPr>
          <w:rFonts w:ascii="Times New Roman" w:eastAsia="Times New Roman" w:hAnsi="Times New Roman" w:cs="Times New Roman"/>
          <w:sz w:val="24"/>
          <w:szCs w:val="24"/>
          <w:lang w:eastAsia="ru-RU"/>
        </w:rPr>
        <w:t xml:space="preserve">      </w:t>
      </w:r>
      <w:r w:rsidR="006A02C1">
        <w:rPr>
          <w:rFonts w:ascii="Times New Roman" w:eastAsia="Times New Roman" w:hAnsi="Times New Roman" w:cs="Times New Roman"/>
          <w:sz w:val="24"/>
          <w:szCs w:val="24"/>
          <w:lang w:eastAsia="ru-RU"/>
        </w:rPr>
        <w:t xml:space="preserve"> </w:t>
      </w:r>
      <w:r w:rsidRPr="002217C2">
        <w:rPr>
          <w:rFonts w:ascii="Times New Roman" w:eastAsia="Times New Roman" w:hAnsi="Times New Roman" w:cs="Times New Roman"/>
          <w:sz w:val="24"/>
          <w:szCs w:val="24"/>
          <w:lang w:eastAsia="ru-RU"/>
        </w:rPr>
        <w:t xml:space="preserve"> </w:t>
      </w:r>
      <w:r w:rsidR="006A02C1">
        <w:rPr>
          <w:rFonts w:ascii="Times New Roman" w:eastAsia="Times New Roman" w:hAnsi="Times New Roman" w:cs="Times New Roman"/>
          <w:sz w:val="24"/>
          <w:szCs w:val="24"/>
          <w:lang w:eastAsia="ru-RU"/>
        </w:rPr>
        <w:t>4</w:t>
      </w:r>
      <w:r w:rsidRPr="002217C2">
        <w:rPr>
          <w:rFonts w:ascii="Times New Roman" w:eastAsia="Times New Roman" w:hAnsi="Times New Roman" w:cs="Times New Roman"/>
          <w:sz w:val="24"/>
          <w:szCs w:val="24"/>
          <w:lang w:eastAsia="ru-RU"/>
        </w:rPr>
        <w:t xml:space="preserve">. Настоящее постановление вступает в силу с момента подписания и распространяется на   правоотношения, возникшие с </w:t>
      </w:r>
      <w:r w:rsidR="008327EE">
        <w:rPr>
          <w:rFonts w:ascii="Times New Roman" w:eastAsia="Times New Roman" w:hAnsi="Times New Roman" w:cs="Times New Roman"/>
          <w:sz w:val="24"/>
          <w:szCs w:val="24"/>
          <w:lang w:eastAsia="ru-RU"/>
        </w:rPr>
        <w:t>01</w:t>
      </w:r>
      <w:r w:rsidRPr="002217C2">
        <w:rPr>
          <w:rFonts w:ascii="Times New Roman" w:eastAsia="Times New Roman" w:hAnsi="Times New Roman" w:cs="Times New Roman"/>
          <w:sz w:val="24"/>
          <w:szCs w:val="24"/>
          <w:lang w:eastAsia="ru-RU"/>
        </w:rPr>
        <w:t>.</w:t>
      </w:r>
      <w:r w:rsidR="008327EE">
        <w:rPr>
          <w:rFonts w:ascii="Times New Roman" w:eastAsia="Times New Roman" w:hAnsi="Times New Roman" w:cs="Times New Roman"/>
          <w:sz w:val="24"/>
          <w:szCs w:val="24"/>
          <w:lang w:eastAsia="ru-RU"/>
        </w:rPr>
        <w:t>11</w:t>
      </w:r>
      <w:r w:rsidRPr="002217C2">
        <w:rPr>
          <w:rFonts w:ascii="Times New Roman" w:eastAsia="Times New Roman" w:hAnsi="Times New Roman" w:cs="Times New Roman"/>
          <w:sz w:val="24"/>
          <w:szCs w:val="24"/>
          <w:lang w:eastAsia="ru-RU"/>
        </w:rPr>
        <w:t>.2022 года.</w:t>
      </w:r>
    </w:p>
    <w:p w:rsidR="00A212BC" w:rsidRDefault="00A212BC" w:rsidP="00A25B8C">
      <w:pPr>
        <w:spacing w:after="0" w:line="240" w:lineRule="auto"/>
        <w:rPr>
          <w:rFonts w:ascii="Times New Roman" w:eastAsia="Times New Roman" w:hAnsi="Times New Roman" w:cs="Times New Roman"/>
          <w:sz w:val="24"/>
          <w:szCs w:val="24"/>
          <w:lang w:eastAsia="ru-RU"/>
        </w:rPr>
      </w:pPr>
    </w:p>
    <w:p w:rsidR="00A212BC" w:rsidRDefault="00A212BC" w:rsidP="00A25B8C">
      <w:pPr>
        <w:spacing w:after="0" w:line="240" w:lineRule="auto"/>
        <w:rPr>
          <w:rFonts w:ascii="Times New Roman" w:eastAsia="Times New Roman" w:hAnsi="Times New Roman" w:cs="Times New Roman"/>
          <w:sz w:val="24"/>
          <w:szCs w:val="24"/>
          <w:lang w:eastAsia="ru-RU"/>
        </w:rPr>
      </w:pPr>
    </w:p>
    <w:p w:rsidR="00CC0704" w:rsidRPr="00CC0704" w:rsidRDefault="00CC0704" w:rsidP="00CC0704">
      <w:pPr>
        <w:spacing w:after="0" w:line="240" w:lineRule="auto"/>
        <w:rPr>
          <w:rFonts w:ascii="Times New Roman" w:eastAsia="Times New Roman" w:hAnsi="Times New Roman" w:cs="Times New Roman"/>
          <w:sz w:val="24"/>
          <w:szCs w:val="24"/>
          <w:lang w:eastAsia="ru-RU"/>
        </w:rPr>
      </w:pPr>
      <w:r w:rsidRPr="00CC0704">
        <w:rPr>
          <w:rFonts w:ascii="Times New Roman" w:eastAsia="Times New Roman" w:hAnsi="Times New Roman" w:cs="Times New Roman"/>
          <w:sz w:val="24"/>
          <w:szCs w:val="24"/>
          <w:lang w:eastAsia="ru-RU"/>
        </w:rPr>
        <w:t xml:space="preserve">Первый заместитель Главы Администрации </w:t>
      </w:r>
    </w:p>
    <w:p w:rsidR="00CC0704" w:rsidRPr="00CC0704" w:rsidRDefault="00CC0704" w:rsidP="00CC0704">
      <w:pPr>
        <w:spacing w:after="0" w:line="240" w:lineRule="auto"/>
        <w:rPr>
          <w:rFonts w:ascii="Times New Roman" w:eastAsia="Times New Roman" w:hAnsi="Times New Roman" w:cs="Times New Roman"/>
          <w:sz w:val="24"/>
          <w:szCs w:val="24"/>
          <w:lang w:eastAsia="ru-RU"/>
        </w:rPr>
      </w:pPr>
      <w:r w:rsidRPr="00CC0704">
        <w:rPr>
          <w:rFonts w:ascii="Times New Roman" w:eastAsia="Times New Roman" w:hAnsi="Times New Roman" w:cs="Times New Roman"/>
          <w:sz w:val="24"/>
          <w:szCs w:val="24"/>
          <w:lang w:eastAsia="ru-RU"/>
        </w:rPr>
        <w:t xml:space="preserve">Ржевского района                                                                                </w:t>
      </w:r>
      <w:proofErr w:type="spellStart"/>
      <w:r w:rsidRPr="00CC0704">
        <w:rPr>
          <w:rFonts w:ascii="Times New Roman" w:eastAsia="Times New Roman" w:hAnsi="Times New Roman" w:cs="Times New Roman"/>
          <w:sz w:val="24"/>
          <w:szCs w:val="24"/>
          <w:lang w:eastAsia="ru-RU"/>
        </w:rPr>
        <w:t>М.П.Петрушихин</w:t>
      </w:r>
      <w:proofErr w:type="spellEnd"/>
    </w:p>
    <w:p w:rsidR="00F91B9B" w:rsidRDefault="00F91B9B" w:rsidP="00225794">
      <w:pPr>
        <w:spacing w:after="0" w:line="240" w:lineRule="auto"/>
        <w:rPr>
          <w:rFonts w:ascii="Times New Roman" w:eastAsia="Times New Roman" w:hAnsi="Times New Roman" w:cs="Times New Roman"/>
          <w:sz w:val="20"/>
          <w:szCs w:val="20"/>
          <w:lang w:eastAsia="ru-RU"/>
        </w:rPr>
      </w:pPr>
    </w:p>
    <w:p w:rsidR="00225794" w:rsidRDefault="00225794" w:rsidP="00225794">
      <w:pPr>
        <w:spacing w:after="0" w:line="240" w:lineRule="auto"/>
        <w:rPr>
          <w:rFonts w:ascii="Times New Roman" w:eastAsia="Times New Roman" w:hAnsi="Times New Roman" w:cs="Times New Roman"/>
          <w:sz w:val="20"/>
          <w:szCs w:val="20"/>
          <w:lang w:eastAsia="ru-RU"/>
        </w:rPr>
      </w:pPr>
      <w:bookmarkStart w:id="0" w:name="_GoBack"/>
      <w:bookmarkEnd w:id="0"/>
    </w:p>
    <w:p w:rsidR="00A25B8C" w:rsidRPr="00A4271F" w:rsidRDefault="00A25B8C" w:rsidP="00A25B8C">
      <w:pPr>
        <w:spacing w:after="0" w:line="240" w:lineRule="auto"/>
        <w:ind w:left="4860"/>
        <w:jc w:val="right"/>
        <w:rPr>
          <w:rFonts w:ascii="Times New Roman" w:eastAsia="Times New Roman" w:hAnsi="Times New Roman" w:cs="Times New Roman"/>
          <w:sz w:val="28"/>
          <w:szCs w:val="28"/>
          <w:lang w:eastAsia="ru-RU"/>
        </w:rPr>
      </w:pPr>
      <w:r w:rsidRPr="00A4271F">
        <w:rPr>
          <w:rFonts w:ascii="Times New Roman" w:eastAsia="Times New Roman" w:hAnsi="Times New Roman" w:cs="Times New Roman"/>
          <w:sz w:val="28"/>
          <w:szCs w:val="28"/>
          <w:lang w:eastAsia="ru-RU"/>
        </w:rPr>
        <w:lastRenderedPageBreak/>
        <w:t xml:space="preserve">Приложение </w:t>
      </w:r>
    </w:p>
    <w:p w:rsidR="00A25B8C" w:rsidRPr="00A4271F" w:rsidRDefault="00A25B8C" w:rsidP="00A25B8C">
      <w:pPr>
        <w:spacing w:after="0" w:line="240" w:lineRule="auto"/>
        <w:ind w:left="4860"/>
        <w:jc w:val="right"/>
        <w:rPr>
          <w:rFonts w:ascii="Times New Roman" w:eastAsia="Times New Roman" w:hAnsi="Times New Roman" w:cs="Times New Roman"/>
          <w:sz w:val="28"/>
          <w:szCs w:val="28"/>
          <w:lang w:eastAsia="ru-RU"/>
        </w:rPr>
      </w:pPr>
      <w:r w:rsidRPr="00A4271F">
        <w:rPr>
          <w:rFonts w:ascii="Times New Roman" w:eastAsia="Times New Roman" w:hAnsi="Times New Roman" w:cs="Times New Roman"/>
          <w:sz w:val="28"/>
          <w:szCs w:val="28"/>
          <w:lang w:eastAsia="ru-RU"/>
        </w:rPr>
        <w:t xml:space="preserve"> к Постановлению Администрации Ржевского района Тверской области</w:t>
      </w:r>
    </w:p>
    <w:p w:rsidR="00A25B8C" w:rsidRPr="00A25B8C" w:rsidRDefault="003E11CA" w:rsidP="00A25B8C">
      <w:pPr>
        <w:spacing w:after="0" w:line="240" w:lineRule="auto"/>
        <w:ind w:left="4860"/>
        <w:jc w:val="center"/>
        <w:rPr>
          <w:rFonts w:ascii="Times New Roman" w:eastAsia="Times New Roman" w:hAnsi="Times New Roman" w:cs="Times New Roman"/>
          <w:sz w:val="28"/>
          <w:szCs w:val="28"/>
          <w:lang w:eastAsia="ru-RU"/>
        </w:rPr>
      </w:pPr>
      <w:r w:rsidRPr="00A4271F">
        <w:rPr>
          <w:rFonts w:ascii="Times New Roman" w:eastAsia="Times New Roman" w:hAnsi="Times New Roman" w:cs="Times New Roman"/>
          <w:sz w:val="28"/>
          <w:szCs w:val="28"/>
          <w:lang w:eastAsia="ru-RU"/>
        </w:rPr>
        <w:t xml:space="preserve">         </w:t>
      </w:r>
      <w:r w:rsidR="00A25B8C" w:rsidRPr="00A4271F">
        <w:rPr>
          <w:rFonts w:ascii="Times New Roman" w:eastAsia="Times New Roman" w:hAnsi="Times New Roman" w:cs="Times New Roman"/>
          <w:sz w:val="28"/>
          <w:szCs w:val="28"/>
          <w:lang w:eastAsia="ru-RU"/>
        </w:rPr>
        <w:t xml:space="preserve">   </w:t>
      </w:r>
      <w:proofErr w:type="gramStart"/>
      <w:r w:rsidR="00A25B8C" w:rsidRPr="00A4271F">
        <w:rPr>
          <w:rFonts w:ascii="Times New Roman" w:eastAsia="Times New Roman" w:hAnsi="Times New Roman" w:cs="Times New Roman"/>
          <w:sz w:val="28"/>
          <w:szCs w:val="28"/>
          <w:lang w:eastAsia="ru-RU"/>
        </w:rPr>
        <w:t xml:space="preserve">от </w:t>
      </w:r>
      <w:r w:rsidR="00A4271F">
        <w:rPr>
          <w:rFonts w:ascii="Times New Roman" w:eastAsia="Times New Roman" w:hAnsi="Times New Roman" w:cs="Times New Roman"/>
          <w:sz w:val="28"/>
          <w:szCs w:val="28"/>
          <w:lang w:eastAsia="ru-RU"/>
        </w:rPr>
        <w:t xml:space="preserve"> </w:t>
      </w:r>
      <w:r w:rsidR="0045225B">
        <w:rPr>
          <w:rFonts w:ascii="Times New Roman" w:eastAsia="Times New Roman" w:hAnsi="Times New Roman" w:cs="Times New Roman"/>
          <w:sz w:val="28"/>
          <w:szCs w:val="28"/>
          <w:lang w:eastAsia="ru-RU"/>
        </w:rPr>
        <w:t>29</w:t>
      </w:r>
      <w:r w:rsidRPr="00A4271F">
        <w:rPr>
          <w:rFonts w:ascii="Times New Roman" w:eastAsia="Times New Roman" w:hAnsi="Times New Roman" w:cs="Times New Roman"/>
          <w:sz w:val="28"/>
          <w:szCs w:val="28"/>
          <w:lang w:eastAsia="ru-RU"/>
        </w:rPr>
        <w:t>.</w:t>
      </w:r>
      <w:r w:rsidR="009D479E" w:rsidRPr="00A4271F">
        <w:rPr>
          <w:rFonts w:ascii="Times New Roman" w:eastAsia="Times New Roman" w:hAnsi="Times New Roman" w:cs="Times New Roman"/>
          <w:sz w:val="28"/>
          <w:szCs w:val="28"/>
          <w:lang w:eastAsia="ru-RU"/>
        </w:rPr>
        <w:t>1</w:t>
      </w:r>
      <w:r w:rsidR="00C05E7E">
        <w:rPr>
          <w:rFonts w:ascii="Times New Roman" w:eastAsia="Times New Roman" w:hAnsi="Times New Roman" w:cs="Times New Roman"/>
          <w:sz w:val="28"/>
          <w:szCs w:val="28"/>
          <w:lang w:eastAsia="ru-RU"/>
        </w:rPr>
        <w:t>2</w:t>
      </w:r>
      <w:r w:rsidRPr="00A4271F">
        <w:rPr>
          <w:rFonts w:ascii="Times New Roman" w:eastAsia="Times New Roman" w:hAnsi="Times New Roman" w:cs="Times New Roman"/>
          <w:sz w:val="28"/>
          <w:szCs w:val="28"/>
          <w:lang w:eastAsia="ru-RU"/>
        </w:rPr>
        <w:t>.2022</w:t>
      </w:r>
      <w:proofErr w:type="gramEnd"/>
      <w:r w:rsidRPr="00A4271F">
        <w:rPr>
          <w:rFonts w:ascii="Times New Roman" w:eastAsia="Times New Roman" w:hAnsi="Times New Roman" w:cs="Times New Roman"/>
          <w:sz w:val="28"/>
          <w:szCs w:val="28"/>
          <w:lang w:eastAsia="ru-RU"/>
        </w:rPr>
        <w:t xml:space="preserve"> г</w:t>
      </w:r>
      <w:r w:rsidR="00A25B8C" w:rsidRPr="00A4271F">
        <w:rPr>
          <w:rFonts w:ascii="Times New Roman" w:eastAsia="Times New Roman" w:hAnsi="Times New Roman" w:cs="Times New Roman"/>
          <w:sz w:val="28"/>
          <w:szCs w:val="28"/>
          <w:lang w:eastAsia="ru-RU"/>
        </w:rPr>
        <w:t>. №</w:t>
      </w:r>
      <w:r w:rsidR="0045225B">
        <w:rPr>
          <w:rFonts w:ascii="Times New Roman" w:eastAsia="Times New Roman" w:hAnsi="Times New Roman" w:cs="Times New Roman"/>
          <w:sz w:val="28"/>
          <w:szCs w:val="28"/>
          <w:lang w:eastAsia="ru-RU"/>
        </w:rPr>
        <w:t>490</w:t>
      </w:r>
      <w:r w:rsidR="00225794" w:rsidRPr="00A4271F">
        <w:rPr>
          <w:rFonts w:ascii="Times New Roman" w:eastAsia="Times New Roman" w:hAnsi="Times New Roman" w:cs="Times New Roman"/>
          <w:sz w:val="28"/>
          <w:szCs w:val="28"/>
          <w:lang w:eastAsia="ru-RU"/>
        </w:rPr>
        <w:t xml:space="preserve"> </w:t>
      </w:r>
      <w:r w:rsidRPr="00A4271F">
        <w:rPr>
          <w:rFonts w:ascii="Times New Roman" w:eastAsia="Times New Roman" w:hAnsi="Times New Roman" w:cs="Times New Roman"/>
          <w:sz w:val="28"/>
          <w:szCs w:val="28"/>
          <w:lang w:eastAsia="ru-RU"/>
        </w:rPr>
        <w:t>па</w:t>
      </w:r>
    </w:p>
    <w:p w:rsidR="00A25B8C" w:rsidRPr="00A25B8C" w:rsidRDefault="00A25B8C" w:rsidP="00A25B8C">
      <w:pPr>
        <w:spacing w:after="0" w:line="240" w:lineRule="auto"/>
        <w:ind w:left="4860"/>
        <w:jc w:val="right"/>
        <w:rPr>
          <w:rFonts w:ascii="Times New Roman" w:eastAsia="Times New Roman" w:hAnsi="Times New Roman" w:cs="Times New Roman"/>
          <w:sz w:val="28"/>
          <w:szCs w:val="28"/>
          <w:lang w:eastAsia="ru-RU"/>
        </w:rPr>
      </w:pPr>
    </w:p>
    <w:p w:rsidR="00A212BC" w:rsidRPr="00A212BC" w:rsidRDefault="00A212BC" w:rsidP="00A212B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A212BC">
        <w:rPr>
          <w:rFonts w:ascii="Times New Roman" w:eastAsia="Times New Roman" w:hAnsi="Times New Roman" w:cs="Times New Roman"/>
          <w:sz w:val="28"/>
          <w:szCs w:val="28"/>
          <w:lang w:eastAsia="ru-RU"/>
        </w:rPr>
        <w:t xml:space="preserve">Приложение </w:t>
      </w:r>
    </w:p>
    <w:p w:rsidR="00A212BC" w:rsidRDefault="00A212BC" w:rsidP="00A212B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212BC">
        <w:rPr>
          <w:rFonts w:ascii="Times New Roman" w:eastAsia="Times New Roman" w:hAnsi="Times New Roman" w:cs="Times New Roman"/>
          <w:sz w:val="28"/>
          <w:szCs w:val="28"/>
          <w:lang w:eastAsia="ru-RU"/>
        </w:rPr>
        <w:t xml:space="preserve"> к Постановлению Администрации </w:t>
      </w:r>
    </w:p>
    <w:p w:rsidR="00A212BC" w:rsidRPr="00A212BC" w:rsidRDefault="00A212BC" w:rsidP="00A212B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212BC">
        <w:rPr>
          <w:rFonts w:ascii="Times New Roman" w:eastAsia="Times New Roman" w:hAnsi="Times New Roman" w:cs="Times New Roman"/>
          <w:sz w:val="28"/>
          <w:szCs w:val="28"/>
          <w:lang w:eastAsia="ru-RU"/>
        </w:rPr>
        <w:t>Ржевского района Тверской области</w:t>
      </w:r>
    </w:p>
    <w:p w:rsidR="00A25B8C" w:rsidRDefault="00A212BC" w:rsidP="00A212B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212B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sidRPr="00A212BC">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 xml:space="preserve"> 23.12.2021 года</w:t>
      </w:r>
      <w:r w:rsidRPr="00A212BC">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393 па</w:t>
      </w:r>
    </w:p>
    <w:p w:rsidR="00A259C8" w:rsidRDefault="00A259C8" w:rsidP="00A259C8">
      <w:pPr>
        <w:autoSpaceDE w:val="0"/>
        <w:autoSpaceDN w:val="0"/>
        <w:adjustRightInd w:val="0"/>
        <w:spacing w:after="0" w:line="240" w:lineRule="auto"/>
        <w:rPr>
          <w:rFonts w:ascii="Times New Roman" w:eastAsia="Times New Roman" w:hAnsi="Times New Roman" w:cs="Times New Roman"/>
          <w:sz w:val="28"/>
          <w:szCs w:val="28"/>
          <w:lang w:eastAsia="ru-RU"/>
        </w:rPr>
      </w:pPr>
    </w:p>
    <w:p w:rsidR="00A259C8" w:rsidRDefault="00A259C8" w:rsidP="00A259C8">
      <w:pPr>
        <w:autoSpaceDE w:val="0"/>
        <w:autoSpaceDN w:val="0"/>
        <w:adjustRightInd w:val="0"/>
        <w:spacing w:after="0" w:line="240" w:lineRule="auto"/>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40"/>
          <w:szCs w:val="40"/>
          <w:lang w:eastAsia="ru-RU"/>
        </w:rPr>
      </w:pPr>
      <w:r w:rsidRPr="00A25B8C">
        <w:rPr>
          <w:rFonts w:ascii="Times New Roman" w:eastAsia="Times New Roman" w:hAnsi="Times New Roman" w:cs="Times New Roman"/>
          <w:sz w:val="40"/>
          <w:szCs w:val="40"/>
          <w:lang w:eastAsia="ru-RU"/>
        </w:rPr>
        <w:t xml:space="preserve">Муниципальная программа </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40"/>
          <w:szCs w:val="40"/>
          <w:lang w:eastAsia="ru-RU"/>
        </w:rPr>
      </w:pPr>
      <w:r w:rsidRPr="00A25B8C">
        <w:rPr>
          <w:rFonts w:ascii="Times New Roman" w:eastAsia="Times New Roman" w:hAnsi="Times New Roman" w:cs="Times New Roman"/>
          <w:sz w:val="40"/>
          <w:szCs w:val="40"/>
          <w:lang w:eastAsia="ru-RU"/>
        </w:rPr>
        <w:t>Ржевского муниципального района Тверской области</w:t>
      </w:r>
    </w:p>
    <w:p w:rsidR="00A25B8C" w:rsidRPr="00A25B8C" w:rsidRDefault="00A25B8C" w:rsidP="00A25B8C">
      <w:pPr>
        <w:spacing w:after="0" w:line="240" w:lineRule="auto"/>
        <w:jc w:val="center"/>
        <w:rPr>
          <w:rFonts w:ascii="Times New Roman" w:eastAsia="Times New Roman" w:hAnsi="Times New Roman" w:cs="Times New Roman"/>
          <w:b/>
          <w:sz w:val="40"/>
          <w:szCs w:val="40"/>
          <w:lang w:eastAsia="ru-RU"/>
        </w:rPr>
      </w:pPr>
      <w:r w:rsidRPr="00A25B8C">
        <w:rPr>
          <w:rFonts w:ascii="Times New Roman" w:eastAsia="Times New Roman" w:hAnsi="Times New Roman" w:cs="Times New Roman"/>
          <w:b/>
          <w:sz w:val="40"/>
          <w:szCs w:val="40"/>
          <w:lang w:eastAsia="ru-RU"/>
        </w:rPr>
        <w:t>«Развитие жилищно-коммунального хозяйства</w:t>
      </w:r>
    </w:p>
    <w:p w:rsidR="00A25B8C" w:rsidRPr="00A25B8C" w:rsidRDefault="00A25B8C" w:rsidP="00A25B8C">
      <w:pPr>
        <w:spacing w:after="0" w:line="240" w:lineRule="auto"/>
        <w:jc w:val="center"/>
        <w:rPr>
          <w:rFonts w:ascii="Times New Roman" w:eastAsia="Times New Roman" w:hAnsi="Times New Roman" w:cs="Times New Roman"/>
          <w:b/>
          <w:sz w:val="40"/>
          <w:szCs w:val="40"/>
          <w:lang w:eastAsia="ru-RU"/>
        </w:rPr>
      </w:pPr>
      <w:r w:rsidRPr="00A25B8C">
        <w:rPr>
          <w:rFonts w:ascii="Times New Roman" w:eastAsia="Times New Roman" w:hAnsi="Times New Roman" w:cs="Times New Roman"/>
          <w:b/>
          <w:sz w:val="40"/>
          <w:szCs w:val="40"/>
          <w:lang w:eastAsia="ru-RU"/>
        </w:rPr>
        <w:t>и благоустройство территорий Ржевского муниципального района Тверской области</w:t>
      </w:r>
    </w:p>
    <w:p w:rsidR="00A25B8C" w:rsidRPr="00A25B8C" w:rsidRDefault="00A25B8C" w:rsidP="00A25B8C">
      <w:pPr>
        <w:spacing w:after="0" w:line="240" w:lineRule="auto"/>
        <w:jc w:val="center"/>
        <w:rPr>
          <w:rFonts w:ascii="Times New Roman" w:eastAsia="Times New Roman" w:hAnsi="Times New Roman" w:cs="Times New Roman"/>
          <w:b/>
          <w:sz w:val="40"/>
          <w:szCs w:val="40"/>
          <w:lang w:eastAsia="ru-RU"/>
        </w:rPr>
      </w:pPr>
      <w:r w:rsidRPr="00A25B8C">
        <w:rPr>
          <w:rFonts w:ascii="Times New Roman" w:eastAsia="Times New Roman" w:hAnsi="Times New Roman" w:cs="Times New Roman"/>
          <w:b/>
          <w:sz w:val="40"/>
          <w:szCs w:val="40"/>
          <w:lang w:eastAsia="ru-RU"/>
        </w:rPr>
        <w:t>на 2022-2027 годы»</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40"/>
          <w:szCs w:val="40"/>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25B8C">
        <w:rPr>
          <w:rFonts w:ascii="Times New Roman" w:eastAsia="Times New Roman" w:hAnsi="Times New Roman" w:cs="Times New Roman"/>
          <w:sz w:val="28"/>
          <w:szCs w:val="28"/>
          <w:lang w:eastAsia="ru-RU"/>
        </w:rPr>
        <w:t>г. Ржев</w:t>
      </w:r>
    </w:p>
    <w:p w:rsidR="00A25B8C" w:rsidRPr="00A25B8C" w:rsidRDefault="00A259C8"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r w:rsidR="00A25B8C" w:rsidRPr="00A25B8C">
        <w:rPr>
          <w:rFonts w:ascii="Times New Roman" w:eastAsia="Times New Roman" w:hAnsi="Times New Roman" w:cs="Times New Roman"/>
          <w:sz w:val="28"/>
          <w:szCs w:val="28"/>
          <w:lang w:eastAsia="ru-RU"/>
        </w:rPr>
        <w:t xml:space="preserve"> г.</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Default="00A25B8C" w:rsidP="00A25B8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autoSpaceDE w:val="0"/>
        <w:autoSpaceDN w:val="0"/>
        <w:adjustRightInd w:val="0"/>
        <w:spacing w:after="0" w:line="240" w:lineRule="auto"/>
        <w:jc w:val="center"/>
        <w:outlineLvl w:val="0"/>
        <w:rPr>
          <w:rFonts w:ascii="Times New Roman" w:eastAsia="Times New Roman" w:hAnsi="Times New Roman" w:cs="Times New Roman"/>
          <w:caps/>
          <w:sz w:val="28"/>
          <w:szCs w:val="28"/>
          <w:lang w:eastAsia="ru-RU"/>
        </w:rPr>
      </w:pPr>
      <w:r w:rsidRPr="00A25B8C">
        <w:rPr>
          <w:rFonts w:ascii="Times New Roman" w:eastAsia="Times New Roman" w:hAnsi="Times New Roman" w:cs="Times New Roman"/>
          <w:caps/>
          <w:sz w:val="28"/>
          <w:szCs w:val="28"/>
          <w:lang w:eastAsia="ru-RU"/>
        </w:rPr>
        <w:lastRenderedPageBreak/>
        <w:t>П</w:t>
      </w:r>
      <w:r w:rsidRPr="00A25B8C">
        <w:rPr>
          <w:rFonts w:ascii="Times New Roman" w:eastAsia="Times New Roman" w:hAnsi="Times New Roman" w:cs="Times New Roman"/>
          <w:sz w:val="28"/>
          <w:szCs w:val="28"/>
          <w:lang w:eastAsia="ru-RU"/>
        </w:rPr>
        <w:t>аспорт</w:t>
      </w:r>
    </w:p>
    <w:p w:rsidR="00A25B8C" w:rsidRPr="00A25B8C" w:rsidRDefault="00A25B8C" w:rsidP="00A25B8C">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A25B8C">
        <w:rPr>
          <w:rFonts w:ascii="Times New Roman" w:eastAsia="Times New Roman" w:hAnsi="Times New Roman" w:cs="Times New Roman"/>
          <w:sz w:val="28"/>
          <w:szCs w:val="28"/>
          <w:lang w:eastAsia="ru-RU"/>
        </w:rPr>
        <w:t xml:space="preserve">муниципальной программы Ржевского муниципального района         Тверской области </w:t>
      </w:r>
    </w:p>
    <w:p w:rsidR="00A25B8C" w:rsidRPr="00A25B8C" w:rsidRDefault="00A25B8C" w:rsidP="00A25B8C">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tbl>
      <w:tblPr>
        <w:tblW w:w="10050" w:type="dxa"/>
        <w:tblInd w:w="-497" w:type="dxa"/>
        <w:tblLayout w:type="fixed"/>
        <w:tblCellMar>
          <w:left w:w="70" w:type="dxa"/>
          <w:right w:w="70" w:type="dxa"/>
        </w:tblCellMar>
        <w:tblLook w:val="0000" w:firstRow="0" w:lastRow="0" w:firstColumn="0" w:lastColumn="0" w:noHBand="0" w:noVBand="0"/>
      </w:tblPr>
      <w:tblGrid>
        <w:gridCol w:w="2973"/>
        <w:gridCol w:w="7077"/>
      </w:tblGrid>
      <w:tr w:rsidR="00A25B8C" w:rsidRPr="00A25B8C" w:rsidTr="00A25B8C">
        <w:trPr>
          <w:cantSplit/>
          <w:trHeight w:val="112"/>
        </w:trPr>
        <w:tc>
          <w:tcPr>
            <w:tcW w:w="2973" w:type="dxa"/>
            <w:tcBorders>
              <w:top w:val="single" w:sz="6" w:space="0" w:color="auto"/>
              <w:left w:val="single" w:sz="6" w:space="0" w:color="auto"/>
              <w:bottom w:val="single" w:sz="6" w:space="0" w:color="auto"/>
              <w:right w:val="single" w:sz="6" w:space="0" w:color="auto"/>
            </w:tcBorders>
          </w:tcPr>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Наименование программы               </w:t>
            </w:r>
          </w:p>
        </w:tc>
        <w:tc>
          <w:tcPr>
            <w:tcW w:w="7077" w:type="dxa"/>
            <w:tcBorders>
              <w:top w:val="single" w:sz="6" w:space="0" w:color="auto"/>
              <w:left w:val="single" w:sz="6" w:space="0" w:color="auto"/>
              <w:bottom w:val="single" w:sz="6" w:space="0" w:color="auto"/>
              <w:right w:val="single" w:sz="6" w:space="0" w:color="auto"/>
            </w:tcBorders>
          </w:tcPr>
          <w:p w:rsidR="00A25B8C" w:rsidRPr="00A25B8C" w:rsidRDefault="00A25B8C" w:rsidP="00A25B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МП «Развитие жилищно-коммунального хозяйства и благоустройство территорий Ржевского муниципального района Тверской области на 2022-2027 годы» (далее – муниципальная программа)</w:t>
            </w:r>
          </w:p>
        </w:tc>
      </w:tr>
      <w:tr w:rsidR="00A25B8C" w:rsidRPr="00A25B8C" w:rsidTr="00A25B8C">
        <w:trPr>
          <w:cantSplit/>
          <w:trHeight w:val="112"/>
        </w:trPr>
        <w:tc>
          <w:tcPr>
            <w:tcW w:w="2973" w:type="dxa"/>
            <w:tcBorders>
              <w:top w:val="single" w:sz="6" w:space="0" w:color="auto"/>
              <w:left w:val="single" w:sz="6" w:space="0" w:color="auto"/>
              <w:bottom w:val="single" w:sz="6" w:space="0" w:color="auto"/>
              <w:right w:val="single" w:sz="6" w:space="0" w:color="auto"/>
            </w:tcBorders>
          </w:tcPr>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Администратор муниципальной программы </w:t>
            </w:r>
          </w:p>
        </w:tc>
        <w:tc>
          <w:tcPr>
            <w:tcW w:w="7077" w:type="dxa"/>
            <w:tcBorders>
              <w:top w:val="single" w:sz="6" w:space="0" w:color="auto"/>
              <w:left w:val="single" w:sz="6" w:space="0" w:color="auto"/>
              <w:bottom w:val="single" w:sz="6" w:space="0" w:color="auto"/>
              <w:right w:val="single" w:sz="6" w:space="0" w:color="auto"/>
            </w:tcBorders>
          </w:tcPr>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Администрация Ржевского муниципального района Тверской области</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25B8C" w:rsidRPr="00A25B8C" w:rsidTr="00A25B8C">
        <w:trPr>
          <w:cantSplit/>
          <w:trHeight w:val="112"/>
        </w:trPr>
        <w:tc>
          <w:tcPr>
            <w:tcW w:w="2973" w:type="dxa"/>
            <w:tcBorders>
              <w:top w:val="single" w:sz="6" w:space="0" w:color="auto"/>
              <w:left w:val="single" w:sz="6" w:space="0" w:color="auto"/>
              <w:bottom w:val="single" w:sz="6" w:space="0" w:color="auto"/>
              <w:right w:val="single" w:sz="6" w:space="0" w:color="auto"/>
            </w:tcBorders>
          </w:tcPr>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Исполнители муниципальной программы</w:t>
            </w:r>
          </w:p>
        </w:tc>
        <w:tc>
          <w:tcPr>
            <w:tcW w:w="7077" w:type="dxa"/>
            <w:tcBorders>
              <w:top w:val="single" w:sz="6" w:space="0" w:color="auto"/>
              <w:left w:val="single" w:sz="6" w:space="0" w:color="auto"/>
              <w:bottom w:val="single" w:sz="6" w:space="0" w:color="auto"/>
              <w:right w:val="single" w:sz="6" w:space="0" w:color="auto"/>
            </w:tcBorders>
          </w:tcPr>
          <w:p w:rsidR="00A25B8C" w:rsidRPr="00A25B8C" w:rsidRDefault="00A25B8C" w:rsidP="006E466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Администрация Ржевского муниципального района Тверской области, Комитет по управлению имуществом Ржевского муниципального района Тверской области, Финансовый отдел администрации Ржевского муниципального района Тверской области, Отдел образования администрации Ржевского муниципального района Тверской области, </w:t>
            </w:r>
            <w:r w:rsidRPr="00A25B8C">
              <w:rPr>
                <w:rFonts w:ascii="Times New Roman" w:eastAsia="Times New Roman" w:hAnsi="Times New Roman" w:cs="Arial"/>
                <w:sz w:val="24"/>
                <w:szCs w:val="24"/>
                <w:lang w:eastAsia="ru-RU"/>
              </w:rPr>
              <w:t>Отдела по делам культуры, туризму и делам молодежи</w:t>
            </w:r>
            <w:r w:rsidRPr="00A25B8C">
              <w:rPr>
                <w:rFonts w:ascii="Times New Roman" w:eastAsia="Times New Roman" w:hAnsi="Times New Roman" w:cs="Times New Roman"/>
                <w:sz w:val="24"/>
                <w:szCs w:val="24"/>
                <w:lang w:eastAsia="ru-RU"/>
              </w:rPr>
              <w:t xml:space="preserve"> администрации Ржевского муниципального района Тверской области</w:t>
            </w:r>
          </w:p>
        </w:tc>
      </w:tr>
      <w:tr w:rsidR="00A25B8C" w:rsidRPr="00A25B8C" w:rsidTr="00A25B8C">
        <w:trPr>
          <w:cantSplit/>
          <w:trHeight w:val="336"/>
        </w:trPr>
        <w:tc>
          <w:tcPr>
            <w:tcW w:w="2973"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Срок реализации муниципальной программы</w:t>
            </w:r>
          </w:p>
        </w:tc>
        <w:tc>
          <w:tcPr>
            <w:tcW w:w="7077"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2022</w:t>
            </w:r>
            <w:r w:rsidRPr="00A25B8C">
              <w:rPr>
                <w:rFonts w:ascii="Times New Roman" w:eastAsia="Times New Roman" w:hAnsi="Times New Roman" w:cs="Times New Roman"/>
                <w:sz w:val="24"/>
                <w:szCs w:val="24"/>
                <w:lang w:val="en-US" w:eastAsia="ru-RU"/>
              </w:rPr>
              <w:t xml:space="preserve"> </w:t>
            </w:r>
            <w:r w:rsidRPr="00A25B8C">
              <w:rPr>
                <w:rFonts w:ascii="Times New Roman" w:eastAsia="Times New Roman" w:hAnsi="Times New Roman" w:cs="Times New Roman"/>
                <w:sz w:val="24"/>
                <w:szCs w:val="24"/>
                <w:lang w:eastAsia="ru-RU"/>
              </w:rPr>
              <w:t>-</w:t>
            </w:r>
            <w:r w:rsidRPr="00A25B8C">
              <w:rPr>
                <w:rFonts w:ascii="Times New Roman" w:eastAsia="Times New Roman" w:hAnsi="Times New Roman" w:cs="Times New Roman"/>
                <w:sz w:val="24"/>
                <w:szCs w:val="24"/>
                <w:lang w:val="en-US" w:eastAsia="ru-RU"/>
              </w:rPr>
              <w:t xml:space="preserve"> </w:t>
            </w:r>
            <w:r w:rsidRPr="00A25B8C">
              <w:rPr>
                <w:rFonts w:ascii="Times New Roman" w:eastAsia="Times New Roman" w:hAnsi="Times New Roman" w:cs="Times New Roman"/>
                <w:sz w:val="24"/>
                <w:szCs w:val="24"/>
                <w:lang w:eastAsia="ru-RU"/>
              </w:rPr>
              <w:t>2027 годы</w:t>
            </w:r>
          </w:p>
        </w:tc>
      </w:tr>
      <w:tr w:rsidR="00A25B8C" w:rsidRPr="00A25B8C" w:rsidTr="00A25B8C">
        <w:trPr>
          <w:cantSplit/>
          <w:trHeight w:val="1264"/>
        </w:trPr>
        <w:tc>
          <w:tcPr>
            <w:tcW w:w="2973"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Цели муниципальной программы</w:t>
            </w:r>
          </w:p>
        </w:tc>
        <w:tc>
          <w:tcPr>
            <w:tcW w:w="7077"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Цель 1 «Повышение качества жилищно-коммунальных услуг, предоставляемых на территории Ржевского муниципального района Тверской области»</w:t>
            </w:r>
          </w:p>
          <w:p w:rsidR="00A25B8C" w:rsidRPr="00A25B8C" w:rsidRDefault="00A25B8C" w:rsidP="00A25B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Цель 2 «Создание условий для повышения эффективности использования энергетических ресурсов в Ржевском муниципальном районе Тверской области»</w:t>
            </w:r>
          </w:p>
        </w:tc>
      </w:tr>
      <w:tr w:rsidR="00A25B8C" w:rsidRPr="00A25B8C" w:rsidTr="00A25B8C">
        <w:trPr>
          <w:cantSplit/>
          <w:trHeight w:val="1264"/>
        </w:trPr>
        <w:tc>
          <w:tcPr>
            <w:tcW w:w="2973"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Подпрограммы </w:t>
            </w:r>
          </w:p>
        </w:tc>
        <w:tc>
          <w:tcPr>
            <w:tcW w:w="7077"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
                <w:sz w:val="24"/>
                <w:szCs w:val="24"/>
                <w:lang w:eastAsia="ru-RU"/>
              </w:rPr>
              <w:t>Подпрограмма 1</w:t>
            </w:r>
            <w:r w:rsidRPr="00A25B8C">
              <w:rPr>
                <w:rFonts w:ascii="Times New Roman" w:eastAsia="Times New Roman" w:hAnsi="Times New Roman" w:cs="Times New Roman"/>
                <w:sz w:val="24"/>
                <w:szCs w:val="24"/>
                <w:lang w:eastAsia="ru-RU"/>
              </w:rPr>
              <w:t xml:space="preserve"> «Улучшение условий проживания граждан Ржевского муниципального района Тверской области» (далее - подпрограмма 1);</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
                <w:sz w:val="24"/>
                <w:szCs w:val="24"/>
                <w:lang w:eastAsia="ru-RU"/>
              </w:rPr>
              <w:t>Подпрограмма 2</w:t>
            </w:r>
            <w:r w:rsidRPr="00A25B8C">
              <w:rPr>
                <w:rFonts w:ascii="Times New Roman" w:eastAsia="Times New Roman" w:hAnsi="Times New Roman" w:cs="Times New Roman"/>
                <w:sz w:val="24"/>
                <w:szCs w:val="24"/>
                <w:lang w:eastAsia="ru-RU"/>
              </w:rPr>
              <w:t xml:space="preserve"> «Повышение надежности и эффективности функционирования объектов коммунального хозяйства Ржевского муниципального района Тверской области» (далее - подпрограмма 2);</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
                <w:sz w:val="24"/>
                <w:szCs w:val="24"/>
                <w:lang w:eastAsia="ru-RU"/>
              </w:rPr>
              <w:t>Подпрограмма 3</w:t>
            </w:r>
            <w:r w:rsidRPr="00A25B8C">
              <w:rPr>
                <w:rFonts w:ascii="Times New Roman" w:eastAsia="Times New Roman" w:hAnsi="Times New Roman" w:cs="Times New Roman"/>
                <w:sz w:val="24"/>
                <w:szCs w:val="24"/>
                <w:lang w:eastAsia="ru-RU"/>
              </w:rPr>
              <w:t xml:space="preserve"> «Развитие газификации Ржевского муниципального района Тверской области» (далее - подпрограмма 3);</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
                <w:sz w:val="24"/>
                <w:szCs w:val="24"/>
                <w:lang w:eastAsia="ru-RU"/>
              </w:rPr>
              <w:t>Подпрограмма 4</w:t>
            </w:r>
            <w:r w:rsidRPr="00A25B8C">
              <w:rPr>
                <w:rFonts w:ascii="Times New Roman" w:eastAsia="Times New Roman" w:hAnsi="Times New Roman" w:cs="Times New Roman"/>
                <w:sz w:val="24"/>
                <w:szCs w:val="24"/>
                <w:lang w:eastAsia="ru-RU"/>
              </w:rPr>
              <w:t xml:space="preserve"> «Повышение энергетической эффективности экономики и сокращение энергетических издержек в Ржевском муниципальном районе Тверской области (далее – подпрограмма 4).</w:t>
            </w:r>
          </w:p>
        </w:tc>
      </w:tr>
      <w:tr w:rsidR="00A25B8C" w:rsidRPr="00A25B8C" w:rsidTr="00A25B8C">
        <w:trPr>
          <w:cantSplit/>
          <w:trHeight w:val="2490"/>
        </w:trPr>
        <w:tc>
          <w:tcPr>
            <w:tcW w:w="2973"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Ожидаемые результаты реализации муниципальной программы</w:t>
            </w:r>
          </w:p>
        </w:tc>
        <w:tc>
          <w:tcPr>
            <w:tcW w:w="7077"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рост удовлетворенности населения жилищно-коммунальными услугами с 19 % в 2022 году до 24 % в 2027 году; </w:t>
            </w:r>
          </w:p>
          <w:p w:rsidR="00A25B8C" w:rsidRPr="00A25B8C" w:rsidRDefault="00A25B8C" w:rsidP="00A25B8C">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снижение уровня износа коммунальной инфраструктуры с 59 % в 2022 году до 54 % в 2027 году;</w:t>
            </w:r>
          </w:p>
          <w:p w:rsidR="00A25B8C" w:rsidRPr="00A25B8C" w:rsidRDefault="00A25B8C" w:rsidP="00A25B8C">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снижение доли населения, проживающего в многоквартирных домах, признанных в установленном порядке аварийными с 12,5 % в 2022 году до 5 % в 2027 году; </w:t>
            </w:r>
          </w:p>
          <w:p w:rsidR="00A25B8C" w:rsidRPr="00A25B8C" w:rsidRDefault="00A25B8C" w:rsidP="00A25B8C">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повышение уровня газификации Ржевского муниципального района Тверской области с 85,12 % в 2022 году до 90 % в 2027 году.</w:t>
            </w:r>
          </w:p>
        </w:tc>
      </w:tr>
      <w:tr w:rsidR="00A25B8C" w:rsidRPr="00A25B8C" w:rsidTr="00A25B8C">
        <w:trPr>
          <w:cantSplit/>
        </w:trPr>
        <w:tc>
          <w:tcPr>
            <w:tcW w:w="2973" w:type="dxa"/>
            <w:tcBorders>
              <w:top w:val="single" w:sz="4" w:space="0" w:color="auto"/>
              <w:left w:val="single" w:sz="6" w:space="0" w:color="auto"/>
              <w:right w:val="single" w:sz="6" w:space="0" w:color="auto"/>
            </w:tcBorders>
          </w:tcPr>
          <w:p w:rsidR="00A25B8C" w:rsidRPr="00A25B8C" w:rsidRDefault="00A25B8C" w:rsidP="00A25B8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7077" w:type="dxa"/>
            <w:tcBorders>
              <w:top w:val="single" w:sz="4" w:space="0" w:color="auto"/>
              <w:left w:val="single" w:sz="6" w:space="0" w:color="auto"/>
              <w:right w:val="single" w:sz="6" w:space="0" w:color="auto"/>
            </w:tcBorders>
          </w:tcPr>
          <w:p w:rsidR="00A25B8C" w:rsidRPr="00A25B8C" w:rsidRDefault="00A25B8C" w:rsidP="00A25B8C">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p>
        </w:tc>
      </w:tr>
      <w:tr w:rsidR="00A25B8C" w:rsidRPr="00A25B8C" w:rsidTr="00A25B8C">
        <w:trPr>
          <w:cantSplit/>
          <w:trHeight w:val="10781"/>
        </w:trPr>
        <w:tc>
          <w:tcPr>
            <w:tcW w:w="2973"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Объемы и источники финансирования муниципальной программы по годам ее реализации в разрезе подпрограмм</w:t>
            </w:r>
          </w:p>
        </w:tc>
        <w:tc>
          <w:tcPr>
            <w:tcW w:w="7077" w:type="dxa"/>
            <w:tcBorders>
              <w:top w:val="single" w:sz="6" w:space="0" w:color="auto"/>
              <w:left w:val="single" w:sz="6" w:space="0" w:color="auto"/>
              <w:bottom w:val="single" w:sz="4" w:space="0" w:color="auto"/>
              <w:right w:val="single" w:sz="6" w:space="0" w:color="auto"/>
            </w:tcBorders>
          </w:tcPr>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Общий объем финансирования муниципальной программы на 2022 - 2027 годы -   </w:t>
            </w:r>
            <w:r w:rsidR="0073250C">
              <w:rPr>
                <w:rFonts w:ascii="Times New Roman" w:eastAsia="Times New Roman" w:hAnsi="Times New Roman" w:cs="Times New Roman"/>
                <w:sz w:val="24"/>
                <w:szCs w:val="24"/>
                <w:lang w:eastAsia="ru-RU"/>
              </w:rPr>
              <w:t>292</w:t>
            </w:r>
            <w:r w:rsidR="00455FB1">
              <w:rPr>
                <w:rFonts w:ascii="Times New Roman" w:eastAsia="Times New Roman" w:hAnsi="Times New Roman" w:cs="Times New Roman"/>
                <w:sz w:val="24"/>
                <w:szCs w:val="24"/>
                <w:lang w:eastAsia="ru-RU"/>
              </w:rPr>
              <w:t xml:space="preserve">77,577 </w:t>
            </w:r>
            <w:r w:rsidRPr="00A25B8C">
              <w:rPr>
                <w:rFonts w:ascii="Times New Roman" w:eastAsia="Times New Roman" w:hAnsi="Times New Roman" w:cs="Times New Roman"/>
                <w:sz w:val="24"/>
                <w:szCs w:val="24"/>
                <w:lang w:eastAsia="ru-RU"/>
              </w:rPr>
              <w:t>тыс. рублей, в том числе:</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2022 г. – </w:t>
            </w:r>
            <w:r w:rsidR="00C05E7E">
              <w:rPr>
                <w:rFonts w:ascii="Times New Roman" w:eastAsia="Times New Roman" w:hAnsi="Times New Roman" w:cs="Times New Roman"/>
                <w:sz w:val="24"/>
                <w:szCs w:val="24"/>
                <w:lang w:eastAsia="ru-RU"/>
              </w:rPr>
              <w:t>21001</w:t>
            </w:r>
            <w:r w:rsidR="001E0493">
              <w:rPr>
                <w:rFonts w:ascii="Times New Roman" w:eastAsia="Times New Roman" w:hAnsi="Times New Roman" w:cs="Times New Roman"/>
                <w:sz w:val="24"/>
                <w:szCs w:val="24"/>
                <w:lang w:eastAsia="ru-RU"/>
              </w:rPr>
              <w:t>,109</w:t>
            </w:r>
            <w:r w:rsidRPr="00A25B8C">
              <w:rPr>
                <w:rFonts w:ascii="Times New Roman" w:eastAsia="Times New Roman" w:hAnsi="Times New Roman" w:cs="Times New Roman"/>
                <w:sz w:val="24"/>
                <w:szCs w:val="24"/>
                <w:lang w:eastAsia="ru-RU"/>
              </w:rPr>
              <w:t xml:space="preserve"> рублей, в том числе:</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подпрограмма 1- </w:t>
            </w:r>
            <w:r w:rsidR="0073250C">
              <w:rPr>
                <w:rFonts w:ascii="Times New Roman" w:eastAsia="Times New Roman" w:hAnsi="Times New Roman" w:cs="Times New Roman"/>
                <w:sz w:val="24"/>
                <w:szCs w:val="24"/>
                <w:lang w:eastAsia="ru-RU"/>
              </w:rPr>
              <w:t>2441</w:t>
            </w:r>
            <w:r w:rsidRPr="00A25B8C">
              <w:rPr>
                <w:rFonts w:ascii="Times New Roman" w:eastAsia="Times New Roman" w:hAnsi="Times New Roman" w:cs="Times New Roman"/>
                <w:sz w:val="24"/>
                <w:szCs w:val="24"/>
                <w:lang w:eastAsia="ru-RU"/>
              </w:rPr>
              <w:t>,9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подпрограмма 2 – </w:t>
            </w:r>
            <w:r w:rsidR="00455FB1">
              <w:rPr>
                <w:rFonts w:ascii="Times New Roman" w:eastAsia="Times New Roman" w:hAnsi="Times New Roman" w:cs="Times New Roman"/>
                <w:sz w:val="24"/>
                <w:szCs w:val="24"/>
                <w:lang w:eastAsia="ru-RU"/>
              </w:rPr>
              <w:t>1</w:t>
            </w:r>
            <w:r w:rsidR="001230C5">
              <w:rPr>
                <w:rFonts w:ascii="Times New Roman" w:eastAsia="Times New Roman" w:hAnsi="Times New Roman" w:cs="Times New Roman"/>
                <w:sz w:val="24"/>
                <w:szCs w:val="24"/>
                <w:lang w:eastAsia="ru-RU"/>
              </w:rPr>
              <w:t>85</w:t>
            </w:r>
            <w:r w:rsidR="00455FB1">
              <w:rPr>
                <w:rFonts w:ascii="Times New Roman" w:eastAsia="Times New Roman" w:hAnsi="Times New Roman" w:cs="Times New Roman"/>
                <w:sz w:val="24"/>
                <w:szCs w:val="24"/>
                <w:lang w:eastAsia="ru-RU"/>
              </w:rPr>
              <w:t>59</w:t>
            </w:r>
            <w:r w:rsidR="00A259C8">
              <w:rPr>
                <w:rFonts w:ascii="Times New Roman" w:eastAsia="Times New Roman" w:hAnsi="Times New Roman" w:cs="Times New Roman"/>
                <w:sz w:val="24"/>
                <w:szCs w:val="24"/>
                <w:lang w:eastAsia="ru-RU"/>
              </w:rPr>
              <w:t>,</w:t>
            </w:r>
            <w:r w:rsidR="00455FB1">
              <w:rPr>
                <w:rFonts w:ascii="Times New Roman" w:eastAsia="Times New Roman" w:hAnsi="Times New Roman" w:cs="Times New Roman"/>
                <w:sz w:val="24"/>
                <w:szCs w:val="24"/>
                <w:lang w:eastAsia="ru-RU"/>
              </w:rPr>
              <w:t>209</w:t>
            </w:r>
            <w:r w:rsidRPr="00A25B8C">
              <w:rPr>
                <w:rFonts w:ascii="Times New Roman" w:eastAsia="Times New Roman" w:hAnsi="Times New Roman" w:cs="Times New Roman"/>
                <w:sz w:val="24"/>
                <w:szCs w:val="24"/>
                <w:lang w:eastAsia="ru-RU"/>
              </w:rPr>
              <w:t xml:space="preserve">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3 -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4 -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2023 г.  -  0,0 тыс. рублей, в том числе:</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1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2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подпрограмма 3 –0,0 тыс. рублей; </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4 -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2024 г.  – 316,468 тыс. рублей, в том числе: </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1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2 – 316,468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3 -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4 -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2025 г.  –0,0 тыс. рублей; </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1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2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3 -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4 -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2026 г. – 0,0 тыс. рублей, в том числе:</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1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2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3 -  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4 -  0,0 тыс. рублей.</w:t>
            </w:r>
          </w:p>
          <w:p w:rsidR="00A25B8C" w:rsidRPr="00A25B8C" w:rsidRDefault="00A25B8C" w:rsidP="00A25B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25B8C" w:rsidRPr="00A25B8C" w:rsidRDefault="00A25B8C" w:rsidP="00A25B8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2027 г. – 6560,0 тыс. рублей, в том числе:</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1 – 400,0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2 – 4450,0 тыс. рублей;</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подпрограмма 3 -  700,0 тыс. рублей;</w:t>
            </w:r>
          </w:p>
          <w:p w:rsidR="00A25B8C" w:rsidRPr="00A25B8C" w:rsidRDefault="00A25B8C" w:rsidP="00A25B8C">
            <w:pPr>
              <w:autoSpaceDE w:val="0"/>
              <w:autoSpaceDN w:val="0"/>
              <w:adjustRightInd w:val="0"/>
              <w:spacing w:after="0" w:line="240" w:lineRule="auto"/>
              <w:rPr>
                <w:rFonts w:ascii="Arial" w:eastAsia="Times New Roman" w:hAnsi="Arial" w:cs="Arial"/>
                <w:sz w:val="24"/>
                <w:szCs w:val="24"/>
                <w:lang w:eastAsia="ru-RU"/>
              </w:rPr>
            </w:pPr>
            <w:r w:rsidRPr="00A25B8C">
              <w:rPr>
                <w:rFonts w:ascii="Times New Roman" w:eastAsia="Times New Roman" w:hAnsi="Times New Roman" w:cs="Times New Roman"/>
                <w:sz w:val="24"/>
                <w:szCs w:val="24"/>
                <w:lang w:eastAsia="ru-RU"/>
              </w:rPr>
              <w:t>подпрограмма 4 -  1010,0 тыс. рублей.</w:t>
            </w:r>
          </w:p>
        </w:tc>
      </w:tr>
    </w:tbl>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25B8C">
        <w:rPr>
          <w:rFonts w:ascii="Times New Roman" w:eastAsia="Times New Roman" w:hAnsi="Times New Roman" w:cs="Times New Roman"/>
          <w:b/>
          <w:bCs/>
          <w:sz w:val="24"/>
          <w:szCs w:val="24"/>
          <w:lang w:eastAsia="ru-RU"/>
        </w:rPr>
        <w:t xml:space="preserve">Раздел </w:t>
      </w:r>
      <w:r w:rsidRPr="00A25B8C">
        <w:rPr>
          <w:rFonts w:ascii="Times New Roman" w:eastAsia="Times New Roman" w:hAnsi="Times New Roman" w:cs="Times New Roman"/>
          <w:b/>
          <w:bCs/>
          <w:sz w:val="24"/>
          <w:szCs w:val="24"/>
          <w:lang w:val="en-US" w:eastAsia="ru-RU"/>
        </w:rPr>
        <w:t>I</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Общая характеристика сферы реализации муниципальной программы</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xml:space="preserve">    </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25B8C">
        <w:rPr>
          <w:rFonts w:ascii="Times New Roman" w:eastAsia="Times New Roman" w:hAnsi="Times New Roman" w:cs="Times New Roman"/>
          <w:bCs/>
          <w:sz w:val="24"/>
          <w:szCs w:val="24"/>
          <w:lang w:eastAsia="ru-RU"/>
        </w:rPr>
        <w:t xml:space="preserve">     </w:t>
      </w:r>
      <w:r w:rsidRPr="00A25B8C">
        <w:rPr>
          <w:rFonts w:ascii="Times New Roman" w:eastAsia="Times New Roman" w:hAnsi="Times New Roman" w:cs="Times New Roman"/>
          <w:b/>
          <w:bCs/>
          <w:sz w:val="24"/>
          <w:szCs w:val="24"/>
          <w:lang w:eastAsia="ru-RU"/>
        </w:rPr>
        <w:t xml:space="preserve">Подраздел </w:t>
      </w:r>
      <w:r w:rsidRPr="00A25B8C">
        <w:rPr>
          <w:rFonts w:ascii="Times New Roman" w:eastAsia="Times New Roman" w:hAnsi="Times New Roman" w:cs="Times New Roman"/>
          <w:b/>
          <w:bCs/>
          <w:sz w:val="24"/>
          <w:szCs w:val="24"/>
          <w:lang w:val="en-US" w:eastAsia="ru-RU"/>
        </w:rPr>
        <w:t>I</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Общая характеристика жилищно-коммунального хозяйства, электросетевого комплекса и</w:t>
      </w:r>
      <w:r w:rsidRPr="00A25B8C">
        <w:rPr>
          <w:rFonts w:ascii="Times New Roman" w:eastAsia="Times New Roman" w:hAnsi="Times New Roman" w:cs="Times New Roman"/>
          <w:sz w:val="24"/>
          <w:szCs w:val="24"/>
          <w:lang w:eastAsia="ru-RU"/>
        </w:rPr>
        <w:t xml:space="preserve"> </w:t>
      </w:r>
      <w:r w:rsidRPr="00A25B8C">
        <w:rPr>
          <w:rFonts w:ascii="Times New Roman" w:eastAsia="Times New Roman" w:hAnsi="Times New Roman" w:cs="Times New Roman"/>
          <w:bCs/>
          <w:sz w:val="24"/>
          <w:szCs w:val="24"/>
          <w:lang w:eastAsia="ru-RU"/>
        </w:rPr>
        <w:t>сферы энергосбережения и повышения энергетической эффективности</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A25B8C" w:rsidRPr="00A25B8C" w:rsidRDefault="00A25B8C" w:rsidP="00A25B8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1.  Жилищный фонд Ржевского муниципального района Тверской области включает 5943 жилых домов (индивидуально-определенных зданий) и составляет 388,6 тыс. кв. м жилья, в том числе в муниципальной собственности находится 54,9 тыс. кв. м, в государственной собственности – 0,1 тыс. кв. м, в частной собственности – 333,6 тыс. кв. </w:t>
      </w:r>
      <w:r w:rsidRPr="00A25B8C">
        <w:rPr>
          <w:rFonts w:ascii="Times New Roman" w:eastAsia="Times New Roman" w:hAnsi="Times New Roman" w:cs="Times New Roman"/>
          <w:sz w:val="24"/>
          <w:szCs w:val="24"/>
          <w:lang w:eastAsia="ru-RU"/>
        </w:rPr>
        <w:lastRenderedPageBreak/>
        <w:t>м., из нее в собственности граждан – 324,4 тыс. кв. м.</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2.  В коммунальном комплексе Ржевского муниципального района Тверской области задействованы:</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Для обеспечения теплоснабжения и горячего водоснабжения используются 8 муниципальных котельных (5 газовых и 3 угольных) и одна частная газовая котельная. Муниципальные котельные обслуживаются МУП «ЖКХ-сервис» Ржевского муниципального района, частная – ООО «</w:t>
      </w:r>
      <w:proofErr w:type="spellStart"/>
      <w:r w:rsidRPr="00A25B8C">
        <w:rPr>
          <w:rFonts w:ascii="Times New Roman" w:eastAsia="Times New Roman" w:hAnsi="Times New Roman" w:cs="Times New Roman"/>
          <w:sz w:val="24"/>
          <w:szCs w:val="24"/>
          <w:lang w:eastAsia="ru-RU"/>
        </w:rPr>
        <w:t>Регионэнергоресурс</w:t>
      </w:r>
      <w:proofErr w:type="spellEnd"/>
      <w:r w:rsidRPr="00A25B8C">
        <w:rPr>
          <w:rFonts w:ascii="Times New Roman" w:eastAsia="Times New Roman" w:hAnsi="Times New Roman" w:cs="Times New Roman"/>
          <w:sz w:val="24"/>
          <w:szCs w:val="24"/>
          <w:lang w:eastAsia="ru-RU"/>
        </w:rPr>
        <w:t>-Тверь»</w:t>
      </w:r>
    </w:p>
    <w:p w:rsidR="00A25B8C" w:rsidRPr="00A25B8C" w:rsidRDefault="00A25B8C" w:rsidP="00A25B8C">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Общая протяженность линий электропередач напряжением 220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расположенных на территории Ржевского муниципального района составляет 19,38 км, напряжением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 100,72 км; напряжением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 168,54 км.  Протяженность водопроводных сетей составляет 166,8 км. Одиночное протяжение уличных канализационных сетей - 16 км.</w:t>
      </w:r>
    </w:p>
    <w:p w:rsidR="00A25B8C" w:rsidRPr="00A25B8C" w:rsidRDefault="00A25B8C" w:rsidP="00A25B8C">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3. В Ржевском муниципальном районе построено более 274,6 км межпоселковых и распределительных газопроводов, от которых газифицировано 37 населенных пунктов, 2769 квартир.</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4. Энергосистема Ржевского муниципального района Тверской области входит в Объединенную энергосистему Центра (далее - ОЭС Центра) и связана линиями электропередачи (далее - ЛЭП) с Московской, Ярославской, Смоленской, Владимирской, Вологодской, Ленинградской, Новгородской, Псковской энергосистемами. Энергосистема является избыточной в силу наличия на ее территории двух крупных электростанций: Калининской АЭС и </w:t>
      </w:r>
      <w:proofErr w:type="spellStart"/>
      <w:r w:rsidRPr="00A25B8C">
        <w:rPr>
          <w:rFonts w:ascii="Times New Roman" w:eastAsia="Times New Roman" w:hAnsi="Times New Roman" w:cs="Times New Roman"/>
          <w:sz w:val="24"/>
          <w:szCs w:val="24"/>
          <w:lang w:eastAsia="ru-RU"/>
        </w:rPr>
        <w:t>Конаковской</w:t>
      </w:r>
      <w:proofErr w:type="spellEnd"/>
      <w:r w:rsidRPr="00A25B8C">
        <w:rPr>
          <w:rFonts w:ascii="Times New Roman" w:eastAsia="Times New Roman" w:hAnsi="Times New Roman" w:cs="Times New Roman"/>
          <w:sz w:val="24"/>
          <w:szCs w:val="24"/>
          <w:lang w:eastAsia="ru-RU"/>
        </w:rPr>
        <w:t xml:space="preserve"> ГРЭС установленной мощностью 4000 и 2500 МВт соответственно.</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Энергоснабжение в Ржевском муниципальном районе осуществляется из ЕЭС России единственным гарантирующим поставщиком ОАО ПО «Ржевские электрические сети филиала «МРСК-Центра «Тверьэнерго».</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Высоковольтные линии электропередач, расположенные в Ржевском муниципальном районе, имеют следующие направления:</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220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Есинка</w:t>
      </w:r>
      <w:proofErr w:type="spellEnd"/>
      <w:r w:rsidRPr="00A25B8C">
        <w:rPr>
          <w:rFonts w:ascii="Times New Roman" w:eastAsia="Times New Roman" w:hAnsi="Times New Roman" w:cs="Times New Roman"/>
          <w:sz w:val="24"/>
          <w:szCs w:val="24"/>
          <w:lang w:eastAsia="ru-RU"/>
        </w:rPr>
        <w:t>-Нелидово» (19,38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Есинка-Чертолино</w:t>
      </w:r>
      <w:proofErr w:type="spellEnd"/>
      <w:r w:rsidRPr="00A25B8C">
        <w:rPr>
          <w:rFonts w:ascii="Times New Roman" w:eastAsia="Times New Roman" w:hAnsi="Times New Roman" w:cs="Times New Roman"/>
          <w:sz w:val="24"/>
          <w:szCs w:val="24"/>
          <w:lang w:eastAsia="ru-RU"/>
        </w:rPr>
        <w:t>» (18,09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Чертолино</w:t>
      </w:r>
      <w:proofErr w:type="spellEnd"/>
      <w:r w:rsidRPr="00A25B8C">
        <w:rPr>
          <w:rFonts w:ascii="Times New Roman" w:eastAsia="Times New Roman" w:hAnsi="Times New Roman" w:cs="Times New Roman"/>
          <w:sz w:val="24"/>
          <w:szCs w:val="24"/>
          <w:lang w:eastAsia="ru-RU"/>
        </w:rPr>
        <w:t>-Оленино» (2,96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Есинка</w:t>
      </w:r>
      <w:proofErr w:type="spellEnd"/>
      <w:r w:rsidRPr="00A25B8C">
        <w:rPr>
          <w:rFonts w:ascii="Times New Roman" w:eastAsia="Times New Roman" w:hAnsi="Times New Roman" w:cs="Times New Roman"/>
          <w:sz w:val="24"/>
          <w:szCs w:val="24"/>
          <w:lang w:eastAsia="ru-RU"/>
        </w:rPr>
        <w:t>-Ржев» (14,51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Есинка</w:t>
      </w:r>
      <w:proofErr w:type="spellEnd"/>
      <w:r w:rsidRPr="00A25B8C">
        <w:rPr>
          <w:rFonts w:ascii="Times New Roman" w:eastAsia="Times New Roman" w:hAnsi="Times New Roman" w:cs="Times New Roman"/>
          <w:sz w:val="24"/>
          <w:szCs w:val="24"/>
          <w:lang w:eastAsia="ru-RU"/>
        </w:rPr>
        <w:t>-Старица» (28,66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Есинка-Абрамово</w:t>
      </w:r>
      <w:proofErr w:type="spellEnd"/>
      <w:r w:rsidRPr="00A25B8C">
        <w:rPr>
          <w:rFonts w:ascii="Times New Roman" w:eastAsia="Times New Roman" w:hAnsi="Times New Roman" w:cs="Times New Roman"/>
          <w:sz w:val="24"/>
          <w:szCs w:val="24"/>
          <w:lang w:eastAsia="ru-RU"/>
        </w:rPr>
        <w:t>» (8,55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Есинка</w:t>
      </w:r>
      <w:proofErr w:type="spellEnd"/>
      <w:r w:rsidRPr="00A25B8C">
        <w:rPr>
          <w:rFonts w:ascii="Times New Roman" w:eastAsia="Times New Roman" w:hAnsi="Times New Roman" w:cs="Times New Roman"/>
          <w:sz w:val="24"/>
          <w:szCs w:val="24"/>
          <w:lang w:eastAsia="ru-RU"/>
        </w:rPr>
        <w:t>-Ржев (абонентская) (22,5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«г. Ржев» (5,45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Мининские</w:t>
      </w:r>
      <w:proofErr w:type="spellEnd"/>
      <w:r w:rsidRPr="00A25B8C">
        <w:rPr>
          <w:rFonts w:ascii="Times New Roman" w:eastAsia="Times New Roman" w:hAnsi="Times New Roman" w:cs="Times New Roman"/>
          <w:sz w:val="24"/>
          <w:szCs w:val="24"/>
          <w:lang w:eastAsia="ru-RU"/>
        </w:rPr>
        <w:t xml:space="preserve"> Дворы – Ельцы» (21,55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Мининские</w:t>
      </w:r>
      <w:proofErr w:type="spellEnd"/>
      <w:r w:rsidRPr="00A25B8C">
        <w:rPr>
          <w:rFonts w:ascii="Times New Roman" w:eastAsia="Times New Roman" w:hAnsi="Times New Roman" w:cs="Times New Roman"/>
          <w:sz w:val="24"/>
          <w:szCs w:val="24"/>
          <w:lang w:eastAsia="ru-RU"/>
        </w:rPr>
        <w:t xml:space="preserve"> Дворы – Бахмутово» (12,6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«г. Ржев» (5,6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«г. Ржев» (5,8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«Бахмутово-Ржев» (23,9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«г. Ржев» (2,09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«Ржев-Гришино» (13,4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«Ржев-</w:t>
      </w:r>
      <w:proofErr w:type="spellStart"/>
      <w:r w:rsidRPr="00A25B8C">
        <w:rPr>
          <w:rFonts w:ascii="Times New Roman" w:eastAsia="Times New Roman" w:hAnsi="Times New Roman" w:cs="Times New Roman"/>
          <w:sz w:val="24"/>
          <w:szCs w:val="24"/>
          <w:lang w:eastAsia="ru-RU"/>
        </w:rPr>
        <w:t>Появилово</w:t>
      </w:r>
      <w:proofErr w:type="spellEnd"/>
      <w:r w:rsidRPr="00A25B8C">
        <w:rPr>
          <w:rFonts w:ascii="Times New Roman" w:eastAsia="Times New Roman" w:hAnsi="Times New Roman" w:cs="Times New Roman"/>
          <w:sz w:val="24"/>
          <w:szCs w:val="24"/>
          <w:lang w:eastAsia="ru-RU"/>
        </w:rPr>
        <w:t>-</w:t>
      </w:r>
      <w:proofErr w:type="spellStart"/>
      <w:r w:rsidRPr="00A25B8C">
        <w:rPr>
          <w:rFonts w:ascii="Times New Roman" w:eastAsia="Times New Roman" w:hAnsi="Times New Roman" w:cs="Times New Roman"/>
          <w:sz w:val="24"/>
          <w:szCs w:val="24"/>
          <w:lang w:eastAsia="ru-RU"/>
        </w:rPr>
        <w:t>Клешнево</w:t>
      </w:r>
      <w:proofErr w:type="spellEnd"/>
      <w:r w:rsidRPr="00A25B8C">
        <w:rPr>
          <w:rFonts w:ascii="Times New Roman" w:eastAsia="Times New Roman" w:hAnsi="Times New Roman" w:cs="Times New Roman"/>
          <w:sz w:val="24"/>
          <w:szCs w:val="24"/>
          <w:lang w:eastAsia="ru-RU"/>
        </w:rPr>
        <w:t>» (17,7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Чертолино-Пятницкое</w:t>
      </w:r>
      <w:proofErr w:type="spellEnd"/>
      <w:r w:rsidRPr="00A25B8C">
        <w:rPr>
          <w:rFonts w:ascii="Times New Roman" w:eastAsia="Times New Roman" w:hAnsi="Times New Roman" w:cs="Times New Roman"/>
          <w:sz w:val="24"/>
          <w:szCs w:val="24"/>
          <w:lang w:eastAsia="ru-RU"/>
        </w:rPr>
        <w:t>» (19,1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Пятницкое-Осуга</w:t>
      </w:r>
      <w:proofErr w:type="spellEnd"/>
      <w:r w:rsidRPr="00A25B8C">
        <w:rPr>
          <w:rFonts w:ascii="Times New Roman" w:eastAsia="Times New Roman" w:hAnsi="Times New Roman" w:cs="Times New Roman"/>
          <w:sz w:val="24"/>
          <w:szCs w:val="24"/>
          <w:lang w:eastAsia="ru-RU"/>
        </w:rPr>
        <w:t>» (22,5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ВЛ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«Ржев- </w:t>
      </w:r>
      <w:proofErr w:type="spellStart"/>
      <w:r w:rsidRPr="00A25B8C">
        <w:rPr>
          <w:rFonts w:ascii="Times New Roman" w:eastAsia="Times New Roman" w:hAnsi="Times New Roman" w:cs="Times New Roman"/>
          <w:sz w:val="24"/>
          <w:szCs w:val="24"/>
          <w:lang w:eastAsia="ru-RU"/>
        </w:rPr>
        <w:t>Осуга</w:t>
      </w:r>
      <w:proofErr w:type="spellEnd"/>
      <w:r w:rsidRPr="00A25B8C">
        <w:rPr>
          <w:rFonts w:ascii="Times New Roman" w:eastAsia="Times New Roman" w:hAnsi="Times New Roman" w:cs="Times New Roman"/>
          <w:sz w:val="24"/>
          <w:szCs w:val="24"/>
          <w:lang w:eastAsia="ru-RU"/>
        </w:rPr>
        <w:t>» (24,3 км).</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Ржевском районе расположены следующие высоковольтные электроподстанции:</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ПС – 220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Есинка</w:t>
      </w:r>
      <w:proofErr w:type="spellEnd"/>
      <w:r w:rsidRPr="00A25B8C">
        <w:rPr>
          <w:rFonts w:ascii="Times New Roman" w:eastAsia="Times New Roman" w:hAnsi="Times New Roman" w:cs="Times New Roman"/>
          <w:sz w:val="24"/>
          <w:szCs w:val="24"/>
          <w:lang w:eastAsia="ru-RU"/>
        </w:rPr>
        <w:t xml:space="preserve"> (Валдайское ПМЭС);</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ПС –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Чертолино</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Есинка</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Абрамово</w:t>
      </w:r>
      <w:proofErr w:type="spellEnd"/>
      <w:r w:rsidRPr="00A25B8C">
        <w:rPr>
          <w:rFonts w:ascii="Times New Roman" w:eastAsia="Times New Roman" w:hAnsi="Times New Roman" w:cs="Times New Roman"/>
          <w:sz w:val="24"/>
          <w:szCs w:val="24"/>
          <w:lang w:eastAsia="ru-RU"/>
        </w:rPr>
        <w:t>;</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ПС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Мининские</w:t>
      </w:r>
      <w:proofErr w:type="spellEnd"/>
      <w:r w:rsidRPr="00A25B8C">
        <w:rPr>
          <w:rFonts w:ascii="Times New Roman" w:eastAsia="Times New Roman" w:hAnsi="Times New Roman" w:cs="Times New Roman"/>
          <w:sz w:val="24"/>
          <w:szCs w:val="24"/>
          <w:lang w:eastAsia="ru-RU"/>
        </w:rPr>
        <w:t xml:space="preserve"> Дворы, Бахмутово, </w:t>
      </w:r>
      <w:proofErr w:type="spellStart"/>
      <w:r w:rsidRPr="00A25B8C">
        <w:rPr>
          <w:rFonts w:ascii="Times New Roman" w:eastAsia="Times New Roman" w:hAnsi="Times New Roman" w:cs="Times New Roman"/>
          <w:sz w:val="24"/>
          <w:szCs w:val="24"/>
          <w:lang w:eastAsia="ru-RU"/>
        </w:rPr>
        <w:t>Клешнево</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Пятницкое</w:t>
      </w:r>
      <w:proofErr w:type="spellEnd"/>
      <w:r w:rsidRPr="00A25B8C">
        <w:rPr>
          <w:rFonts w:ascii="Times New Roman" w:eastAsia="Times New Roman" w:hAnsi="Times New Roman" w:cs="Times New Roman"/>
          <w:sz w:val="24"/>
          <w:szCs w:val="24"/>
          <w:lang w:eastAsia="ru-RU"/>
        </w:rPr>
        <w:t xml:space="preserve">, </w:t>
      </w:r>
      <w:proofErr w:type="spellStart"/>
      <w:r w:rsidRPr="00A25B8C">
        <w:rPr>
          <w:rFonts w:ascii="Times New Roman" w:eastAsia="Times New Roman" w:hAnsi="Times New Roman" w:cs="Times New Roman"/>
          <w:sz w:val="24"/>
          <w:szCs w:val="24"/>
          <w:lang w:eastAsia="ru-RU"/>
        </w:rPr>
        <w:t>Осуга</w:t>
      </w:r>
      <w:proofErr w:type="spellEnd"/>
      <w:r w:rsidRPr="00A25B8C">
        <w:rPr>
          <w:rFonts w:ascii="Times New Roman" w:eastAsia="Times New Roman" w:hAnsi="Times New Roman" w:cs="Times New Roman"/>
          <w:sz w:val="24"/>
          <w:szCs w:val="24"/>
          <w:lang w:eastAsia="ru-RU"/>
        </w:rPr>
        <w:t>, Гришино.</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Кроме того, на территории г. Ржев находятся 6 электроподстанций (4 ПС напряжением 110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2 ПС – 35 </w:t>
      </w:r>
      <w:proofErr w:type="spellStart"/>
      <w:r w:rsidRPr="00A25B8C">
        <w:rPr>
          <w:rFonts w:ascii="Times New Roman" w:eastAsia="Times New Roman" w:hAnsi="Times New Roman" w:cs="Times New Roman"/>
          <w:sz w:val="24"/>
          <w:szCs w:val="24"/>
          <w:lang w:eastAsia="ru-RU"/>
        </w:rPr>
        <w:t>кВ</w:t>
      </w:r>
      <w:proofErr w:type="spellEnd"/>
      <w:r w:rsidRPr="00A25B8C">
        <w:rPr>
          <w:rFonts w:ascii="Times New Roman" w:eastAsia="Times New Roman" w:hAnsi="Times New Roman" w:cs="Times New Roman"/>
          <w:sz w:val="24"/>
          <w:szCs w:val="24"/>
          <w:lang w:eastAsia="ru-RU"/>
        </w:rPr>
        <w:t xml:space="preserve">), которые снабжают электроэнергией потребителей и на территории района. </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lang w:eastAsia="ru-RU"/>
        </w:rPr>
        <w:lastRenderedPageBreak/>
        <w:t>5.</w:t>
      </w:r>
      <w:r w:rsidRPr="00A25B8C">
        <w:rPr>
          <w:rFonts w:ascii="Times New Roman" w:eastAsia="Times New Roman" w:hAnsi="Times New Roman" w:cs="Times New Roman"/>
          <w:sz w:val="24"/>
          <w:szCs w:val="24"/>
        </w:rPr>
        <w:t xml:space="preserve"> Энергосбережение – одна из самых острых проблем в России и Ржевский район не является исключением. Эта проблема стала особенно актуальной за последние 5 лет в связи с резким повышением стоимости электрической энергии, топлива и тепловой энергии.   В районе наблюдаются большие потери при транспортировке: тепла, горячей и холодной воды, электроэнергии. Поскольку значительная часть затрат, которую несут потребители приходиться на потери при транспортировке, то при решении данной задачи, мы сможем уменьшить стоимость жилищно-коммунальных услуг. А также значительно снизить темпы роста платежей.</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A25B8C" w:rsidRPr="00A25B8C" w:rsidRDefault="00A25B8C" w:rsidP="00A25B8C">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 xml:space="preserve">Подраздел </w:t>
      </w:r>
      <w:r w:rsidRPr="00A25B8C">
        <w:rPr>
          <w:rFonts w:ascii="Times New Roman" w:eastAsia="Times New Roman" w:hAnsi="Times New Roman" w:cs="Times New Roman"/>
          <w:b/>
          <w:sz w:val="24"/>
          <w:szCs w:val="24"/>
          <w:lang w:val="en-US" w:eastAsia="ru-RU"/>
        </w:rPr>
        <w:t>II</w:t>
      </w:r>
    </w:p>
    <w:p w:rsidR="00A25B8C" w:rsidRPr="00A25B8C" w:rsidRDefault="00A25B8C" w:rsidP="00A25B8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Основные проблемы в жилищно-коммунальном хозяйстве </w:t>
      </w:r>
    </w:p>
    <w:p w:rsidR="00A25B8C" w:rsidRPr="00A25B8C" w:rsidRDefault="00A25B8C" w:rsidP="00A25B8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и электросетевом комплексе и в сфере энергосбережения и повышения энергетической эффективности</w:t>
      </w:r>
    </w:p>
    <w:p w:rsidR="00A25B8C" w:rsidRPr="00A25B8C" w:rsidRDefault="00A25B8C" w:rsidP="00A25B8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6. Конечные цели реформирования жилищно-коммунального хозяйства - обеспечение нормативного качества жилищно-коммунальных услуг и нормативной надежности систем коммунальной инфраструктуры, повышение </w:t>
      </w:r>
      <w:proofErr w:type="spellStart"/>
      <w:r w:rsidRPr="00A25B8C">
        <w:rPr>
          <w:rFonts w:ascii="Times New Roman" w:eastAsia="Times New Roman" w:hAnsi="Times New Roman" w:cs="Times New Roman"/>
          <w:sz w:val="24"/>
          <w:szCs w:val="24"/>
          <w:lang w:eastAsia="ru-RU"/>
        </w:rPr>
        <w:t>энергоэффективности</w:t>
      </w:r>
      <w:proofErr w:type="spellEnd"/>
      <w:r w:rsidRPr="00A25B8C">
        <w:rPr>
          <w:rFonts w:ascii="Times New Roman" w:eastAsia="Times New Roman" w:hAnsi="Times New Roman" w:cs="Times New Roman"/>
          <w:sz w:val="24"/>
          <w:szCs w:val="24"/>
          <w:lang w:eastAsia="ru-RU"/>
        </w:rPr>
        <w:t xml:space="preserve"> систем коммунальной инфраструктуры и жилищного фонда, оптимизация затрат на производство коммунальных ресурсов и затрат по эксплуатации жилищного фонда - на сегодняшний день не достигнуты. Существует ряд проблем, которые негативно влияют на качество жилищно-коммунальных услуг, в частности:</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Свыше 80 % жилого фонда района имеет износ от 31 до 65%;</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наличие аварийного жилищного фонда;</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высокий уровень износа объектов коммунальной инфраструктуры;</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низкий уровень газификации в деревнях и поселках;</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 низкая энергетическая эффективность производства коммунальной продукции, эксплуатации зданий жилищного фонда, организаций бюджетной сферы с низкими теплотехническими характеристиками, отсутствие приборов учета и контроля потребления энергоресурсов.</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7. Решение данных проблем во многом будет способствовать улучшению качества предоставляемых жилищно-коммунальных услуг на территории Ржевского муниципального района Тверской области.</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8. Решение проблемы энергосбережения и повышения энергетической эффективности носит долгосрочный характер, что обусловлено необходимостью как изменения системы отношений на рынках энергоносителей, так и замены и модернизации значительной части производственной, инженерной и социальной инфраструктуры и ее развития на новой технологической базе.</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 xml:space="preserve">В Ржевском муниципальном районе Тверской области требуется проведение масштабных работ в области энергосбережения и </w:t>
      </w:r>
      <w:proofErr w:type="spellStart"/>
      <w:r w:rsidRPr="00A25B8C">
        <w:rPr>
          <w:rFonts w:ascii="Times New Roman" w:eastAsia="Times New Roman" w:hAnsi="Times New Roman" w:cs="Times New Roman"/>
          <w:sz w:val="24"/>
          <w:szCs w:val="24"/>
        </w:rPr>
        <w:t>энергоэффективности</w:t>
      </w:r>
      <w:proofErr w:type="spellEnd"/>
      <w:r w:rsidRPr="00A25B8C">
        <w:rPr>
          <w:rFonts w:ascii="Times New Roman" w:eastAsia="Times New Roman" w:hAnsi="Times New Roman" w:cs="Times New Roman"/>
          <w:sz w:val="24"/>
          <w:szCs w:val="24"/>
        </w:rPr>
        <w:t xml:space="preserve"> в муниципальном секторе, жилом фонде, в промышленности, в социальной сфере. Необходимо разрабатывать механизмы финансового стимулирования организаций и населения к ресурсосберегающим моделям поведения, повышать уровень знаний и технической оснащенности.</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A25B8C" w:rsidRPr="00A25B8C" w:rsidRDefault="00A25B8C" w:rsidP="00A25B8C">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 xml:space="preserve">Подраздел </w:t>
      </w:r>
      <w:r w:rsidRPr="00A25B8C">
        <w:rPr>
          <w:rFonts w:ascii="Times New Roman" w:eastAsia="Times New Roman" w:hAnsi="Times New Roman" w:cs="Times New Roman"/>
          <w:b/>
          <w:sz w:val="24"/>
          <w:szCs w:val="24"/>
          <w:lang w:val="en-US" w:eastAsia="ru-RU"/>
        </w:rPr>
        <w:t>III</w:t>
      </w:r>
    </w:p>
    <w:p w:rsidR="00A25B8C" w:rsidRPr="00A25B8C" w:rsidRDefault="00A25B8C" w:rsidP="00A25B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Основные направления решения проблем в жилищно-коммунальном хозяйстве, электросетевом комплексе и в сфере энергосбережения</w:t>
      </w:r>
    </w:p>
    <w:p w:rsidR="00A25B8C" w:rsidRPr="00A25B8C" w:rsidRDefault="00A25B8C" w:rsidP="00A25B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и повышения энергетической эффективности </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9. Реформирование и развитие жилищно-коммунального хозяйства в Ржевском муниципальном районе Тверской области прошло несколько важных этапов, в ходе которых были в целом выполнены задачи реформы оплаты жилья и коммунальных услуг, создания системы адресной социальной поддержки граждан, совершенствования системы </w:t>
      </w:r>
      <w:r w:rsidRPr="00A25B8C">
        <w:rPr>
          <w:rFonts w:ascii="Times New Roman" w:eastAsia="Times New Roman" w:hAnsi="Times New Roman" w:cs="Times New Roman"/>
          <w:sz w:val="24"/>
          <w:szCs w:val="24"/>
          <w:lang w:eastAsia="ru-RU"/>
        </w:rPr>
        <w:lastRenderedPageBreak/>
        <w:t xml:space="preserve">управления многоквартирными жилыми домами.  </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10. Приоритетным направлением в области развития жилищно-коммунального комплекса является обеспечение населения качественными жилищно-коммунальными услугами. Требующими наиболее пристального внимания являются такие направления жилищно-коммунального хозяйства, как:</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улучшение жилищных условий проживания граждан;</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повышение надежности функционирования объектов коммунальной инфраструктуры;</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развитие газификации населенных пунктов.</w:t>
      </w: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11. В рамках муниципальной программы необходимо мобилизовать все ресурсы (финансовые, земельные, организационные и др.), имеющиеся в распоряжении органов местного самоуправления, а также обеспечить координацию использования этих ресурсов. Такой подход позволит повысить результативность и эффективность жилищной политики.</w:t>
      </w:r>
    </w:p>
    <w:p w:rsidR="00A25B8C" w:rsidRPr="00A25B8C" w:rsidRDefault="00A25B8C" w:rsidP="00A25B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25B8C" w:rsidRPr="00A25B8C" w:rsidRDefault="00A25B8C" w:rsidP="00A25B8C">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 xml:space="preserve">Подраздел </w:t>
      </w:r>
      <w:r w:rsidRPr="00A25B8C">
        <w:rPr>
          <w:rFonts w:ascii="Times New Roman" w:eastAsia="Times New Roman" w:hAnsi="Times New Roman" w:cs="Times New Roman"/>
          <w:b/>
          <w:sz w:val="24"/>
          <w:szCs w:val="24"/>
          <w:lang w:val="en-US" w:eastAsia="ru-RU"/>
        </w:rPr>
        <w:t>IV</w:t>
      </w:r>
    </w:p>
    <w:p w:rsidR="00A25B8C" w:rsidRPr="00A25B8C" w:rsidRDefault="00A25B8C" w:rsidP="00A25B8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Приоритеты муниципальной политики в жилищно-коммунальном хозяйстве, электросетевом комплексе и в сфере энергосбережения</w:t>
      </w:r>
    </w:p>
    <w:p w:rsidR="00A25B8C" w:rsidRPr="00A25B8C" w:rsidRDefault="00A25B8C" w:rsidP="00A25B8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и повышения энергетической эффективности</w:t>
      </w:r>
    </w:p>
    <w:p w:rsidR="00A25B8C" w:rsidRPr="00A25B8C" w:rsidRDefault="00A25B8C" w:rsidP="00A25B8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A25B8C" w:rsidRPr="00A25B8C" w:rsidRDefault="00A25B8C" w:rsidP="00A25B8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12.  Приоритетами муниципальной политики в жилищно-коммунальном хозяйстве и электросетевом комплексе являются:</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создание благоприятных и безопасных условий проживания граждан Тверской области;</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б) участие в реализации программы по капитальному ремонту жилищного фонда; </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создание условий для развития конкурентных отношений на рынке жилищно-коммунальных услуг;</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строительство и модернизация объектов коммунальной инфраструктуры;</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 проектирование и строительство газораспределительных сетей в Ржевском муниципальном районе Тверской области;</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е) разработка схемы энергоснабжения Ржевского муниципального района Тверской области;</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ж) улучшение финансового состояния организаций жилищно-коммунального хозяйства;</w:t>
      </w:r>
    </w:p>
    <w:p w:rsidR="00A25B8C" w:rsidRPr="00A25B8C" w:rsidRDefault="00A25B8C" w:rsidP="00A25B8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з) организация отпуска энергоресурсов потребителям на основании показаний приборов учета.</w:t>
      </w:r>
    </w:p>
    <w:p w:rsidR="00A25B8C" w:rsidRPr="00A25B8C" w:rsidRDefault="00A25B8C" w:rsidP="00A25B8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25B8C" w:rsidRPr="00A25B8C" w:rsidRDefault="00A25B8C" w:rsidP="00A25B8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 xml:space="preserve">Раздел </w:t>
      </w:r>
      <w:r w:rsidRPr="00A25B8C">
        <w:rPr>
          <w:rFonts w:ascii="Times New Roman" w:eastAsia="Times New Roman" w:hAnsi="Times New Roman" w:cs="Times New Roman"/>
          <w:b/>
          <w:sz w:val="24"/>
          <w:szCs w:val="24"/>
          <w:lang w:val="en-US" w:eastAsia="ru-RU"/>
        </w:rPr>
        <w:t>II</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Цели муниципальной программы</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13. Целями муниципальной программы Ржевского муниципального района Тверской области являются: </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Цель 1 «Повышение качества жилищно-коммунальных услуг, предоставляемых на территории Ржевского муниципального района Тверской области»;</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Цель 2 «Создание условий для повышения эффективности использования энергетических ресурсов в Ржевском муниципальном районе Тверской области».</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14. Показателями, характеризующими достижение цели 1 </w:t>
      </w:r>
      <w:proofErr w:type="gramStart"/>
      <w:r w:rsidRPr="00A25B8C">
        <w:rPr>
          <w:rFonts w:ascii="Times New Roman" w:eastAsia="Times New Roman" w:hAnsi="Times New Roman" w:cs="Times New Roman"/>
          <w:sz w:val="24"/>
          <w:szCs w:val="24"/>
          <w:lang w:eastAsia="ru-RU"/>
        </w:rPr>
        <w:t>муниципальной программы</w:t>
      </w:r>
      <w:proofErr w:type="gramEnd"/>
      <w:r w:rsidRPr="00A25B8C">
        <w:rPr>
          <w:rFonts w:ascii="Times New Roman" w:eastAsia="Times New Roman" w:hAnsi="Times New Roman" w:cs="Times New Roman"/>
          <w:sz w:val="24"/>
          <w:szCs w:val="24"/>
          <w:lang w:eastAsia="ru-RU"/>
        </w:rPr>
        <w:t xml:space="preserve"> являются:</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а) удовлетворенность населения жилищно-коммунальными услугами;</w:t>
      </w:r>
    </w:p>
    <w:p w:rsidR="00A25B8C" w:rsidRPr="00A25B8C" w:rsidRDefault="00A25B8C" w:rsidP="00A25B8C">
      <w:pPr>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б) уровень износа коммунальной инфраструктуры;</w:t>
      </w:r>
    </w:p>
    <w:p w:rsidR="00A25B8C" w:rsidRPr="00A25B8C" w:rsidRDefault="00A25B8C" w:rsidP="00A25B8C">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ab/>
        <w:t>в) доля населения, проживающего в многоквартирных домах, признанных в установленном порядке аварийными;</w:t>
      </w:r>
      <w:r w:rsidRPr="00A25B8C">
        <w:rPr>
          <w:rFonts w:ascii="Times New Roman" w:eastAsia="Times New Roman" w:hAnsi="Times New Roman" w:cs="Times New Roman"/>
          <w:bCs/>
          <w:sz w:val="24"/>
          <w:szCs w:val="24"/>
          <w:lang w:eastAsia="ru-RU"/>
        </w:rPr>
        <w:tab/>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 xml:space="preserve">     Показателями, характеризующими достижение цели 2 </w:t>
      </w:r>
      <w:proofErr w:type="gramStart"/>
      <w:r w:rsidRPr="00A25B8C">
        <w:rPr>
          <w:rFonts w:ascii="Times New Roman" w:eastAsia="Times New Roman" w:hAnsi="Times New Roman" w:cs="Times New Roman"/>
          <w:sz w:val="24"/>
          <w:szCs w:val="24"/>
          <w:lang w:eastAsia="ru-RU"/>
        </w:rPr>
        <w:t>муниципальной программы</w:t>
      </w:r>
      <w:proofErr w:type="gramEnd"/>
      <w:r w:rsidRPr="00A25B8C">
        <w:rPr>
          <w:rFonts w:ascii="Times New Roman" w:eastAsia="Times New Roman" w:hAnsi="Times New Roman" w:cs="Times New Roman"/>
          <w:sz w:val="24"/>
          <w:szCs w:val="24"/>
          <w:lang w:eastAsia="ru-RU"/>
        </w:rPr>
        <w:t xml:space="preserve"> являются:</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Cs/>
          <w:sz w:val="24"/>
          <w:szCs w:val="24"/>
          <w:lang w:eastAsia="ru-RU"/>
        </w:rPr>
        <w:tab/>
        <w:t>а</w:t>
      </w:r>
      <w:r w:rsidRPr="00A25B8C">
        <w:rPr>
          <w:rFonts w:ascii="Times New Roman" w:eastAsia="Times New Roman" w:hAnsi="Times New Roman" w:cs="Times New Roman"/>
          <w:sz w:val="24"/>
          <w:szCs w:val="24"/>
          <w:lang w:eastAsia="ru-RU"/>
        </w:rPr>
        <w:t>) уровень газификации Ржевского муниципального района Тверской области.</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15. Значения показателей целей муниципальной программы по годам ее реализации приведены в приложении 1 к настоящей муниципальной программе.</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16. Описание характеристик показателей целей муниципальной программы приведены в приложении 2 к настоящей муниципальной программе.</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 xml:space="preserve">Раздел </w:t>
      </w:r>
      <w:r w:rsidRPr="00A25B8C">
        <w:rPr>
          <w:rFonts w:ascii="Times New Roman" w:eastAsia="Times New Roman" w:hAnsi="Times New Roman" w:cs="Times New Roman"/>
          <w:b/>
          <w:sz w:val="24"/>
          <w:szCs w:val="24"/>
          <w:lang w:val="en-US" w:eastAsia="ru-RU"/>
        </w:rPr>
        <w:t>III</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Подпрограммы</w:t>
      </w:r>
    </w:p>
    <w:p w:rsidR="00A25B8C" w:rsidRPr="00A25B8C" w:rsidRDefault="00A25B8C" w:rsidP="00A25B8C">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A25B8C" w:rsidRPr="00A25B8C" w:rsidRDefault="00A25B8C" w:rsidP="00A25B8C">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ab/>
        <w:t xml:space="preserve">17.  Реализация муниципальной программы достигается посредством выполнения следующих подпрограмм: </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w:t>
      </w:r>
      <w:r w:rsidRPr="00A25B8C">
        <w:rPr>
          <w:rFonts w:ascii="Times New Roman" w:eastAsia="Times New Roman" w:hAnsi="Times New Roman" w:cs="Times New Roman"/>
          <w:sz w:val="24"/>
          <w:szCs w:val="24"/>
          <w:lang w:eastAsia="ru-RU"/>
        </w:rPr>
        <w:tab/>
        <w:t xml:space="preserve">а) </w:t>
      </w:r>
      <w:r w:rsidRPr="00A25B8C">
        <w:rPr>
          <w:rFonts w:ascii="Times New Roman" w:eastAsia="Times New Roman" w:hAnsi="Times New Roman" w:cs="Times New Roman"/>
          <w:b/>
          <w:sz w:val="24"/>
          <w:szCs w:val="24"/>
          <w:lang w:eastAsia="ru-RU"/>
        </w:rPr>
        <w:t>подпрограмма 1</w:t>
      </w:r>
      <w:r w:rsidRPr="00A25B8C">
        <w:rPr>
          <w:rFonts w:ascii="Times New Roman" w:eastAsia="Times New Roman" w:hAnsi="Times New Roman" w:cs="Times New Roman"/>
          <w:sz w:val="24"/>
          <w:szCs w:val="24"/>
          <w:lang w:eastAsia="ru-RU"/>
        </w:rPr>
        <w:t xml:space="preserve"> «Улучшение условий проживания граждан Ржевского муниципального района Тверской области»;</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б) </w:t>
      </w:r>
      <w:r w:rsidRPr="00A25B8C">
        <w:rPr>
          <w:rFonts w:ascii="Times New Roman" w:eastAsia="Times New Roman" w:hAnsi="Times New Roman" w:cs="Times New Roman"/>
          <w:b/>
          <w:sz w:val="24"/>
          <w:szCs w:val="24"/>
          <w:lang w:eastAsia="ru-RU"/>
        </w:rPr>
        <w:t>подпрограмма 2</w:t>
      </w:r>
      <w:r w:rsidRPr="00A25B8C">
        <w:rPr>
          <w:rFonts w:ascii="Times New Roman" w:eastAsia="Times New Roman" w:hAnsi="Times New Roman" w:cs="Times New Roman"/>
          <w:sz w:val="24"/>
          <w:szCs w:val="24"/>
          <w:lang w:eastAsia="ru-RU"/>
        </w:rPr>
        <w:t xml:space="preserve"> «Повышение надежности и эффективности функционирования объектов коммунального хозяйства Ржевского муниципального района Тверской области»;</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в) </w:t>
      </w:r>
      <w:r w:rsidRPr="00A25B8C">
        <w:rPr>
          <w:rFonts w:ascii="Times New Roman" w:eastAsia="Times New Roman" w:hAnsi="Times New Roman" w:cs="Times New Roman"/>
          <w:b/>
          <w:sz w:val="24"/>
          <w:szCs w:val="24"/>
          <w:lang w:eastAsia="ru-RU"/>
        </w:rPr>
        <w:t>подпрограмма 3</w:t>
      </w:r>
      <w:r w:rsidRPr="00A25B8C">
        <w:rPr>
          <w:rFonts w:ascii="Times New Roman" w:eastAsia="Times New Roman" w:hAnsi="Times New Roman" w:cs="Times New Roman"/>
          <w:sz w:val="24"/>
          <w:szCs w:val="24"/>
          <w:lang w:eastAsia="ru-RU"/>
        </w:rPr>
        <w:t xml:space="preserve"> «Развитие газификации Ржевского муниципального района Тверской области»;</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г) </w:t>
      </w:r>
      <w:r w:rsidRPr="00A25B8C">
        <w:rPr>
          <w:rFonts w:ascii="Times New Roman" w:eastAsia="Times New Roman" w:hAnsi="Times New Roman" w:cs="Times New Roman"/>
          <w:b/>
          <w:sz w:val="24"/>
          <w:szCs w:val="24"/>
          <w:lang w:eastAsia="ru-RU"/>
        </w:rPr>
        <w:t>подпрограмма 4</w:t>
      </w:r>
      <w:r w:rsidRPr="00A25B8C">
        <w:rPr>
          <w:rFonts w:ascii="Times New Roman" w:eastAsia="Times New Roman" w:hAnsi="Times New Roman" w:cs="Times New Roman"/>
          <w:sz w:val="24"/>
          <w:szCs w:val="24"/>
          <w:lang w:eastAsia="ru-RU"/>
        </w:rPr>
        <w:t xml:space="preserve"> «Повышение энергетической эффективности экономики и сокращение энергетических издержек в Ржевском муниципальном районе Тверской области.</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           </w:t>
      </w:r>
    </w:p>
    <w:p w:rsidR="00A25B8C" w:rsidRPr="00A25B8C" w:rsidRDefault="00A25B8C" w:rsidP="00A25B8C">
      <w:pPr>
        <w:tabs>
          <w:tab w:val="left" w:pos="6630"/>
        </w:tabs>
        <w:spacing w:after="0" w:line="240" w:lineRule="auto"/>
        <w:ind w:firstLine="360"/>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Подраздел I</w:t>
      </w:r>
    </w:p>
    <w:p w:rsidR="00A25B8C" w:rsidRPr="00A25B8C" w:rsidRDefault="00A25B8C" w:rsidP="00A25B8C">
      <w:pPr>
        <w:tabs>
          <w:tab w:val="left" w:pos="6630"/>
        </w:tabs>
        <w:spacing w:after="0" w:line="240" w:lineRule="auto"/>
        <w:ind w:firstLine="360"/>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b/>
          <w:sz w:val="24"/>
          <w:szCs w:val="24"/>
          <w:lang w:eastAsia="ru-RU"/>
        </w:rPr>
        <w:t>Подпрограмма 1</w:t>
      </w:r>
      <w:r w:rsidRPr="00A25B8C">
        <w:rPr>
          <w:rFonts w:ascii="Times New Roman" w:eastAsia="Times New Roman" w:hAnsi="Times New Roman" w:cs="Times New Roman"/>
          <w:sz w:val="24"/>
          <w:szCs w:val="24"/>
          <w:lang w:eastAsia="ru-RU"/>
        </w:rPr>
        <w:t xml:space="preserve"> «Улучшение условий проживания граждан Ржевского муниципального района Тверской области»</w:t>
      </w:r>
    </w:p>
    <w:p w:rsidR="00A25B8C" w:rsidRPr="00A25B8C" w:rsidRDefault="00A25B8C" w:rsidP="00A25B8C">
      <w:pPr>
        <w:tabs>
          <w:tab w:val="left" w:pos="6630"/>
        </w:tabs>
        <w:spacing w:after="0" w:line="240" w:lineRule="auto"/>
        <w:ind w:firstLine="360"/>
        <w:jc w:val="center"/>
        <w:rPr>
          <w:rFonts w:ascii="Times New Roman" w:eastAsia="Times New Roman" w:hAnsi="Times New Roman" w:cs="Times New Roman"/>
          <w:sz w:val="24"/>
          <w:szCs w:val="24"/>
          <w:lang w:eastAsia="ru-RU"/>
        </w:rPr>
      </w:pPr>
    </w:p>
    <w:p w:rsidR="00A25B8C" w:rsidRPr="00A25B8C" w:rsidRDefault="00A25B8C" w:rsidP="00A25B8C">
      <w:pPr>
        <w:tabs>
          <w:tab w:val="left" w:pos="6630"/>
        </w:tabs>
        <w:spacing w:after="0" w:line="240" w:lineRule="auto"/>
        <w:ind w:firstLine="360"/>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1. Задачи подпрограммы</w:t>
      </w:r>
    </w:p>
    <w:p w:rsidR="00A25B8C" w:rsidRPr="00A25B8C" w:rsidRDefault="00A25B8C" w:rsidP="00A25B8C">
      <w:pPr>
        <w:tabs>
          <w:tab w:val="left" w:pos="6630"/>
        </w:tabs>
        <w:spacing w:after="0" w:line="240" w:lineRule="auto"/>
        <w:ind w:firstLine="360"/>
        <w:jc w:val="center"/>
        <w:rPr>
          <w:rFonts w:ascii="Times New Roman" w:eastAsia="Times New Roman" w:hAnsi="Times New Roman" w:cs="Times New Roman"/>
          <w:sz w:val="24"/>
          <w:szCs w:val="24"/>
          <w:lang w:eastAsia="ru-RU"/>
        </w:rPr>
      </w:pPr>
    </w:p>
    <w:p w:rsidR="00A25B8C" w:rsidRPr="00A25B8C" w:rsidRDefault="00A25B8C" w:rsidP="00A25B8C">
      <w:pPr>
        <w:tabs>
          <w:tab w:val="left" w:pos="0"/>
        </w:tabs>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18.  Реализация подпрограммы 1 «Улучшение условий проживания граждан Ржевского муниципального района Тверской области» связана с решением </w:t>
      </w:r>
      <w:r w:rsidRPr="00A25B8C">
        <w:rPr>
          <w:rFonts w:ascii="Times New Roman" w:eastAsia="Times New Roman" w:hAnsi="Times New Roman" w:cs="Times New Roman"/>
          <w:bCs/>
          <w:sz w:val="24"/>
          <w:szCs w:val="24"/>
          <w:lang w:eastAsia="ru-RU"/>
        </w:rPr>
        <w:t xml:space="preserve">следующих задач: </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а) задача 1 «Формирование эффективных механизмов проведения капитального ремонта многоквартирных домов на территории Ржевского муниципального района Тверской области»;</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б) задача 2 «Организация финансовых механизмов проведения капитального ремонта многоквартирных домов»;</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задача 3 «Создание и поддержание функционально, экологически и эстетически организованной среды проживания граждан»</w:t>
      </w:r>
    </w:p>
    <w:p w:rsidR="00A25B8C" w:rsidRPr="00A25B8C" w:rsidRDefault="00A25B8C" w:rsidP="00A25B8C">
      <w:pPr>
        <w:spacing w:after="0" w:line="240" w:lineRule="auto"/>
        <w:ind w:firstLine="36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19. </w:t>
      </w:r>
      <w:r w:rsidRPr="00A25B8C">
        <w:rPr>
          <w:rFonts w:ascii="Times New Roman" w:eastAsia="Times New Roman" w:hAnsi="Times New Roman" w:cs="Times New Roman"/>
          <w:b/>
          <w:sz w:val="24"/>
          <w:szCs w:val="24"/>
          <w:lang w:eastAsia="ru-RU"/>
        </w:rPr>
        <w:t>Решение задачи 1</w:t>
      </w:r>
      <w:r w:rsidRPr="00A25B8C">
        <w:rPr>
          <w:rFonts w:ascii="Times New Roman" w:eastAsia="Times New Roman" w:hAnsi="Times New Roman" w:cs="Times New Roman"/>
          <w:sz w:val="24"/>
          <w:szCs w:val="24"/>
          <w:lang w:eastAsia="ru-RU"/>
        </w:rPr>
        <w:t xml:space="preserve"> «Формирование эффективных механизмов проведения капитального ремонта многоквартирных домов на территории Ржевского муниципального района Тверской области» оценивается с помощью следующих показателей:</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а) Доля сельских поселений Ржевского района, разработавших нормативно-правовые акты в рамках региональной системы ремонта многоквартирных домов;</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Доля многоквартирных домов с износом более 31 процента, в которых проведен капитальный ремонт, в общем количестве многоквартирных жилых домов, требующих ремонта.</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20. </w:t>
      </w:r>
      <w:r w:rsidRPr="00A25B8C">
        <w:rPr>
          <w:rFonts w:ascii="Times New Roman" w:eastAsia="Times New Roman" w:hAnsi="Times New Roman" w:cs="Times New Roman"/>
          <w:b/>
          <w:sz w:val="24"/>
          <w:szCs w:val="24"/>
          <w:lang w:eastAsia="ru-RU"/>
        </w:rPr>
        <w:t>Решение задачи 2</w:t>
      </w:r>
      <w:r w:rsidRPr="00A25B8C">
        <w:rPr>
          <w:rFonts w:ascii="Times New Roman" w:eastAsia="Times New Roman" w:hAnsi="Times New Roman" w:cs="Times New Roman"/>
          <w:sz w:val="24"/>
          <w:szCs w:val="24"/>
          <w:lang w:eastAsia="ru-RU"/>
        </w:rPr>
        <w:t xml:space="preserve"> «Организация финансовых механизмов проведения капитального ремонта многоквартирных домов» оценивается с помощью следующих показателей:</w:t>
      </w:r>
      <w:r w:rsidRPr="00A25B8C">
        <w:rPr>
          <w:rFonts w:ascii="Times New Roman" w:eastAsia="Times New Roman" w:hAnsi="Times New Roman" w:cs="Times New Roman"/>
          <w:sz w:val="24"/>
          <w:szCs w:val="24"/>
          <w:lang w:eastAsia="ru-RU"/>
        </w:rPr>
        <w:tab/>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Количество отремонтированных многоквартирных домов;</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ab/>
        <w:t>б) Количество жителей, проживающих в многоквартирных домах, технические характеристики которых улучшены.</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21. </w:t>
      </w:r>
      <w:r w:rsidRPr="00A25B8C">
        <w:rPr>
          <w:rFonts w:ascii="Times New Roman" w:eastAsia="Times New Roman" w:hAnsi="Times New Roman" w:cs="Times New Roman"/>
          <w:b/>
          <w:sz w:val="24"/>
          <w:szCs w:val="24"/>
          <w:lang w:eastAsia="ru-RU"/>
        </w:rPr>
        <w:t>Решение задачи 3</w:t>
      </w:r>
      <w:r w:rsidRPr="00A25B8C">
        <w:rPr>
          <w:rFonts w:ascii="Times New Roman" w:eastAsia="Times New Roman" w:hAnsi="Times New Roman" w:cs="Times New Roman"/>
          <w:sz w:val="24"/>
          <w:szCs w:val="24"/>
          <w:lang w:eastAsia="ru-RU"/>
        </w:rPr>
        <w:t xml:space="preserve"> «Создание и поддержание функционально, экологически и эстетически организованной среды проживания граждан» оценивается с помощью следующих показателей:</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Удовлетворенность населения уровнем благоустройства населенных пунктов;</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б) Доля населения, охваченная мероприятиями по благоустройству населенных пунктов.  </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22. Значения показателей задач подпрограммы 1«Улучшение условий проживания граждан Ржевского муниципального района Тверской области» по годам реализации муниципальной программы приведены в приложении 1 к настоящей муниципальной программе.</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23. Описание характеристик показателей задач подпрограммы 1 «Улучшение условий проживания граждан Ржевского муниципального района Тверской области» приведены в приложении 2 к настоящей муниципальной программе.</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2. Мероприятия подпрограммы</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24. Решение задачи 1 «Формирование эффективных механизмов проведения капитального ремонта многоквартирных домов на территории Ржевского муниципального района Тверской области» осуществляется посредством выполнения следующих административных мероприятий и мероприятий подпрограммы 1 «Улучшение условий проживания граждан Ржевского муниципального района Тверской области»: </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административное мероприятие «Создание муниципальной системы проведения капитального ремонта многоквартирных домов в Ржевском муниципальном районе Тверской области»;</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административное мероприятие «Организационно-методическая работа с сельскими поселениями Ржевского муниципального района по улучшению жилищных условий граждан».</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25. Решение задачи 2 «Организация финансовых механизмов проведения капитального ремонта многоквартирных домов» осуществляется посредством выполнения следующих административных мероприятий и мероприятий подпрограммы 1 «Улучшение условий проживания граждан Ржевского муниципального района Тверской области»: </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мероприятие «Проведение капитального и текущего ремонта муниципального жилищного фонда»;</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мероприятие «Обеспечение переданных полномочий по содержанию муниципального жилья с/п «Медведево»;</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мероприятие «Обеспечение переданных полномочий по содержанию муниципального жилья с/п «Итомля»;</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мероприятие «Обеспечение переданных полномочий по содержанию муниципального жилья с/п «Успенское»;</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 мероприятие «Обеспечение переданных полномочий по содержанию муниципального жилья с/п «Победа»;</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е) мероприятие «Обеспечение переданных полномочий по содержанию муниципального жилья с/п «Чертолино»;</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ж) мероприятие «Обеспечение переданных полномочий по содержанию муниципального жилья с/п «Есинка»;</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з) мероприятие «Обеспечение переданных полномочий по содержанию муниципального жилья с/п «Хорошево»;</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и) административное мероприятие «Привлечение средств собственников многоквартирных домов на проведение капитального ремонта многоквартирных домов»;</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к) мероприятие «Иные межбюджетные трансферты на капитальный и текущий ремонт муниципального жилого фонда»;</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л) мероприятие «Иные межбюджетные трансферты на содержание муниципального жилья».</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26. Решение задачи 3 «Создание и поддержание функционально, экологически и эстетически организованной среды проживания граждан» осуществляется посредством выполнения следующих административных мероприятий и мероприятий подпрограммы 1 «Улучшение условий проживания граждан Ржевского муниципального района Тверской области»:</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мероприятие «Иные межбюджетные трансферты на благоустройство территорий сельских поселений Ржевского района Тверской области»;</w:t>
      </w:r>
    </w:p>
    <w:p w:rsid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мероприятие «Благоустройство территорий сельских поселений Рже</w:t>
      </w:r>
      <w:r w:rsidR="00E75BC1">
        <w:rPr>
          <w:rFonts w:ascii="Times New Roman" w:eastAsia="Times New Roman" w:hAnsi="Times New Roman" w:cs="Times New Roman"/>
          <w:sz w:val="24"/>
          <w:szCs w:val="24"/>
          <w:lang w:eastAsia="ru-RU"/>
        </w:rPr>
        <w:t>вского района Тверской области»;</w:t>
      </w:r>
    </w:p>
    <w:p w:rsidR="00E75BC1" w:rsidRPr="00A25B8C" w:rsidRDefault="00E75BC1" w:rsidP="00A25B8C">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мероприятие «</w:t>
      </w:r>
      <w:r w:rsidRPr="00E75BC1">
        <w:rPr>
          <w:rFonts w:ascii="Times New Roman" w:eastAsia="Times New Roman" w:hAnsi="Times New Roman" w:cs="Times New Roman"/>
          <w:sz w:val="24"/>
          <w:szCs w:val="24"/>
          <w:lang w:eastAsia="ru-RU"/>
        </w:rPr>
        <w:t>Приобретение и установка детских игровых комплексов"</w:t>
      </w:r>
      <w:r>
        <w:rPr>
          <w:rFonts w:ascii="Times New Roman" w:eastAsia="Times New Roman" w:hAnsi="Times New Roman" w:cs="Times New Roman"/>
          <w:sz w:val="24"/>
          <w:szCs w:val="24"/>
          <w:lang w:eastAsia="ru-RU"/>
        </w:rPr>
        <w:t>.</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27. Выполнение каждого административного мероприятия и мероприятия подпрограммы 1 «Улучшение условий проживания граждан Ржевского муниципального района Тверской области» оценивается с помощью показателей, перечень которых и их значения по годам реализации муниципальной программы приведены в приложении 1 к настоящей муниципальной программе.</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708"/>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3. Объем финансовых ресурсов, необходимый для реализации подпрограммы</w:t>
      </w:r>
    </w:p>
    <w:p w:rsidR="00A25B8C" w:rsidRPr="00A25B8C" w:rsidRDefault="00A25B8C" w:rsidP="00A25B8C">
      <w:pPr>
        <w:spacing w:after="0" w:line="240" w:lineRule="auto"/>
        <w:ind w:firstLine="708"/>
        <w:jc w:val="center"/>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28. Общий объем бюджетных ассигнований на реализацию подпрограммы 1 «Улучшение условий проживания граждан Ржевского муниципального района Тверской области» составляет </w:t>
      </w:r>
      <w:r w:rsidR="004E33F7">
        <w:rPr>
          <w:rFonts w:ascii="Times New Roman" w:eastAsia="Times New Roman" w:hAnsi="Times New Roman" w:cs="Times New Roman"/>
          <w:sz w:val="24"/>
          <w:szCs w:val="24"/>
          <w:lang w:eastAsia="ru-RU"/>
        </w:rPr>
        <w:t>2</w:t>
      </w:r>
      <w:r w:rsidR="00A2644B">
        <w:rPr>
          <w:rFonts w:ascii="Times New Roman" w:eastAsia="Times New Roman" w:hAnsi="Times New Roman" w:cs="Times New Roman"/>
          <w:b/>
          <w:sz w:val="24"/>
          <w:szCs w:val="24"/>
          <w:lang w:eastAsia="ru-RU"/>
        </w:rPr>
        <w:t>8</w:t>
      </w:r>
      <w:r w:rsidRPr="00A25B8C">
        <w:rPr>
          <w:rFonts w:ascii="Times New Roman" w:eastAsia="Times New Roman" w:hAnsi="Times New Roman" w:cs="Times New Roman"/>
          <w:b/>
          <w:sz w:val="24"/>
          <w:szCs w:val="24"/>
          <w:lang w:eastAsia="ru-RU"/>
        </w:rPr>
        <w:t>41,9 тыс. рублей</w:t>
      </w:r>
      <w:r w:rsidRPr="00A25B8C">
        <w:rPr>
          <w:rFonts w:ascii="Times New Roman" w:eastAsia="Times New Roman" w:hAnsi="Times New Roman" w:cs="Times New Roman"/>
          <w:sz w:val="24"/>
          <w:szCs w:val="24"/>
          <w:lang w:eastAsia="ru-RU"/>
        </w:rPr>
        <w:t>.</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color w:val="404040"/>
          <w:sz w:val="24"/>
          <w:szCs w:val="24"/>
          <w:lang w:eastAsia="ru-RU"/>
        </w:rPr>
        <w:t>29.</w:t>
      </w:r>
      <w:r w:rsidRPr="00A25B8C">
        <w:rPr>
          <w:rFonts w:ascii="Times New Roman" w:eastAsia="Times New Roman" w:hAnsi="Times New Roman" w:cs="Times New Roman"/>
          <w:sz w:val="24"/>
          <w:szCs w:val="24"/>
          <w:lang w:eastAsia="ru-RU"/>
        </w:rPr>
        <w:t xml:space="preserve"> Объем бюджетных ассигнований на реализацию подпрограммы 1 «Улучшение условий проживания граждан Ржевского муниципального района Тверской области», по годам реализации муниципальной программы в разрезе, приведен в таблице </w:t>
      </w:r>
    </w:p>
    <w:p w:rsidR="00A25B8C" w:rsidRPr="00A25B8C" w:rsidRDefault="00A25B8C" w:rsidP="00A25B8C">
      <w:pPr>
        <w:spacing w:after="0" w:line="240" w:lineRule="auto"/>
        <w:ind w:firstLine="708"/>
        <w:jc w:val="right"/>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708"/>
        <w:jc w:val="right"/>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Таблица 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671"/>
        <w:gridCol w:w="2126"/>
        <w:gridCol w:w="1843"/>
        <w:gridCol w:w="1418"/>
      </w:tblGrid>
      <w:tr w:rsidR="00A25B8C" w:rsidRPr="00A25B8C" w:rsidTr="00A25B8C">
        <w:tc>
          <w:tcPr>
            <w:tcW w:w="1548" w:type="dxa"/>
            <w:vMerge w:val="restart"/>
          </w:tcPr>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Годы реализации муниципальной программы</w:t>
            </w:r>
          </w:p>
        </w:tc>
        <w:tc>
          <w:tcPr>
            <w:tcW w:w="6640" w:type="dxa"/>
            <w:gridSpan w:val="3"/>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Объем бюджетных ассигнований, выделенный на реализацию подпрограммы 1 «Улучшение условий проживания граждан Ржевского муниципального района Тверской области».</w:t>
            </w:r>
          </w:p>
        </w:tc>
        <w:tc>
          <w:tcPr>
            <w:tcW w:w="1418" w:type="dxa"/>
            <w:vMerge w:val="restart"/>
          </w:tcPr>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Итого, тыс. рублей</w:t>
            </w:r>
          </w:p>
        </w:tc>
      </w:tr>
      <w:tr w:rsidR="00A25B8C" w:rsidRPr="00A25B8C" w:rsidTr="00A25B8C">
        <w:tc>
          <w:tcPr>
            <w:tcW w:w="1548" w:type="dxa"/>
            <w:vMerge/>
          </w:tcPr>
          <w:p w:rsidR="00A25B8C" w:rsidRPr="00A25B8C" w:rsidRDefault="00A25B8C" w:rsidP="00A25B8C">
            <w:pPr>
              <w:spacing w:after="0" w:line="240" w:lineRule="auto"/>
              <w:jc w:val="both"/>
              <w:rPr>
                <w:rFonts w:ascii="Times New Roman" w:eastAsia="Times New Roman" w:hAnsi="Times New Roman" w:cs="Times New Roman"/>
                <w:lang w:eastAsia="ru-RU"/>
              </w:rPr>
            </w:pPr>
          </w:p>
        </w:tc>
        <w:tc>
          <w:tcPr>
            <w:tcW w:w="2671"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Задача 1</w:t>
            </w: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«Формирование эффективных механизмов проведения капитального ремонта многоквартирных домов на территории Ржевского муниципального района Тверской области»</w:t>
            </w:r>
          </w:p>
        </w:tc>
        <w:tc>
          <w:tcPr>
            <w:tcW w:w="2126"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Задача 2</w:t>
            </w: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«Организация финансовых механизмов проведения капитального ремонта многоквартирных домов»</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Задача 3</w:t>
            </w:r>
          </w:p>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«Создание и поддержание функционально, экологически и эстетически организованной среды проживания граждан»</w:t>
            </w:r>
          </w:p>
        </w:tc>
        <w:tc>
          <w:tcPr>
            <w:tcW w:w="1418" w:type="dxa"/>
            <w:vMerge/>
          </w:tcPr>
          <w:p w:rsidR="00A25B8C" w:rsidRPr="00A25B8C" w:rsidRDefault="00A25B8C" w:rsidP="00A25B8C">
            <w:pPr>
              <w:spacing w:after="0" w:line="240" w:lineRule="auto"/>
              <w:jc w:val="both"/>
              <w:rPr>
                <w:rFonts w:ascii="Times New Roman" w:eastAsia="Times New Roman" w:hAnsi="Times New Roman" w:cs="Times New Roman"/>
                <w:lang w:eastAsia="ru-RU"/>
              </w:rPr>
            </w:pPr>
          </w:p>
        </w:tc>
      </w:tr>
      <w:tr w:rsidR="00A25B8C" w:rsidRPr="00A25B8C" w:rsidTr="00A25B8C">
        <w:tc>
          <w:tcPr>
            <w:tcW w:w="1548"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2022 г.</w:t>
            </w:r>
          </w:p>
        </w:tc>
        <w:tc>
          <w:tcPr>
            <w:tcW w:w="2671"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2126"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641,9</w:t>
            </w:r>
          </w:p>
        </w:tc>
        <w:tc>
          <w:tcPr>
            <w:tcW w:w="1843" w:type="dxa"/>
          </w:tcPr>
          <w:p w:rsidR="00A25B8C" w:rsidRPr="00A25B8C" w:rsidRDefault="004E33F7" w:rsidP="00A2644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A2644B">
              <w:rPr>
                <w:rFonts w:ascii="Times New Roman" w:eastAsia="Times New Roman" w:hAnsi="Times New Roman" w:cs="Times New Roman"/>
                <w:lang w:eastAsia="ru-RU"/>
              </w:rPr>
              <w:t>8</w:t>
            </w:r>
            <w:r>
              <w:rPr>
                <w:rFonts w:ascii="Times New Roman" w:eastAsia="Times New Roman" w:hAnsi="Times New Roman" w:cs="Times New Roman"/>
                <w:lang w:eastAsia="ru-RU"/>
              </w:rPr>
              <w:t>0</w:t>
            </w:r>
            <w:r w:rsidR="00A25B8C" w:rsidRPr="00A25B8C">
              <w:rPr>
                <w:rFonts w:ascii="Times New Roman" w:eastAsia="Times New Roman" w:hAnsi="Times New Roman" w:cs="Times New Roman"/>
                <w:lang w:eastAsia="ru-RU"/>
              </w:rPr>
              <w:t>0</w:t>
            </w:r>
            <w:r>
              <w:rPr>
                <w:rFonts w:ascii="Times New Roman" w:eastAsia="Times New Roman" w:hAnsi="Times New Roman" w:cs="Times New Roman"/>
                <w:lang w:eastAsia="ru-RU"/>
              </w:rPr>
              <w:t>,0</w:t>
            </w:r>
          </w:p>
        </w:tc>
        <w:tc>
          <w:tcPr>
            <w:tcW w:w="1418" w:type="dxa"/>
          </w:tcPr>
          <w:p w:rsidR="00A25B8C" w:rsidRPr="00A25B8C" w:rsidRDefault="00A2644B" w:rsidP="00A25B8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r w:rsidR="00A25B8C" w:rsidRPr="00A25B8C">
              <w:rPr>
                <w:rFonts w:ascii="Times New Roman" w:eastAsia="Times New Roman" w:hAnsi="Times New Roman" w:cs="Times New Roman"/>
                <w:lang w:eastAsia="ru-RU"/>
              </w:rPr>
              <w:t>41,9</w:t>
            </w:r>
          </w:p>
        </w:tc>
      </w:tr>
      <w:tr w:rsidR="00A25B8C" w:rsidRPr="00A25B8C" w:rsidTr="00A25B8C">
        <w:tc>
          <w:tcPr>
            <w:tcW w:w="1548"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2023 г.</w:t>
            </w:r>
          </w:p>
        </w:tc>
        <w:tc>
          <w:tcPr>
            <w:tcW w:w="2671"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2126"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r>
      <w:tr w:rsidR="00A25B8C" w:rsidRPr="00A25B8C" w:rsidTr="00A25B8C">
        <w:tc>
          <w:tcPr>
            <w:tcW w:w="1548"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2024 г.</w:t>
            </w:r>
          </w:p>
        </w:tc>
        <w:tc>
          <w:tcPr>
            <w:tcW w:w="2671"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2126"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highlight w:val="yellow"/>
                <w:lang w:eastAsia="ru-RU"/>
              </w:rPr>
            </w:pPr>
            <w:r w:rsidRPr="00A25B8C">
              <w:rPr>
                <w:rFonts w:ascii="Times New Roman" w:eastAsia="Times New Roman" w:hAnsi="Times New Roman" w:cs="Times New Roman"/>
                <w:lang w:eastAsia="ru-RU"/>
              </w:rPr>
              <w:t>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highlight w:val="yellow"/>
                <w:lang w:eastAsia="ru-RU"/>
              </w:rPr>
            </w:pPr>
            <w:r w:rsidRPr="00A25B8C">
              <w:rPr>
                <w:rFonts w:ascii="Times New Roman" w:eastAsia="Times New Roman" w:hAnsi="Times New Roman" w:cs="Times New Roman"/>
                <w:lang w:eastAsia="ru-RU"/>
              </w:rPr>
              <w:t>0</w:t>
            </w:r>
          </w:p>
        </w:tc>
      </w:tr>
      <w:tr w:rsidR="00A25B8C" w:rsidRPr="00A25B8C" w:rsidTr="00A25B8C">
        <w:tc>
          <w:tcPr>
            <w:tcW w:w="1548"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2025 г.</w:t>
            </w:r>
          </w:p>
        </w:tc>
        <w:tc>
          <w:tcPr>
            <w:tcW w:w="2671"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2126"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r>
      <w:tr w:rsidR="00A25B8C" w:rsidRPr="00A25B8C" w:rsidTr="00A25B8C">
        <w:tc>
          <w:tcPr>
            <w:tcW w:w="1548"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2026 г.</w:t>
            </w:r>
          </w:p>
        </w:tc>
        <w:tc>
          <w:tcPr>
            <w:tcW w:w="2671"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2126"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r>
      <w:tr w:rsidR="00A25B8C" w:rsidRPr="00A25B8C" w:rsidTr="00A25B8C">
        <w:tc>
          <w:tcPr>
            <w:tcW w:w="1548"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2027 г.</w:t>
            </w:r>
          </w:p>
        </w:tc>
        <w:tc>
          <w:tcPr>
            <w:tcW w:w="2671"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c>
          <w:tcPr>
            <w:tcW w:w="2126"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200,0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200,0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400,0</w:t>
            </w:r>
          </w:p>
        </w:tc>
      </w:tr>
      <w:tr w:rsidR="00A25B8C" w:rsidRPr="00A25B8C" w:rsidTr="00A25B8C">
        <w:tc>
          <w:tcPr>
            <w:tcW w:w="1548" w:type="dxa"/>
          </w:tcPr>
          <w:p w:rsidR="00A25B8C" w:rsidRPr="00A25B8C" w:rsidRDefault="00A25B8C" w:rsidP="00A25B8C">
            <w:pPr>
              <w:spacing w:after="0" w:line="240" w:lineRule="auto"/>
              <w:jc w:val="both"/>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 xml:space="preserve">Всего, </w:t>
            </w:r>
          </w:p>
          <w:p w:rsidR="00A25B8C" w:rsidRPr="00A25B8C" w:rsidRDefault="00A25B8C" w:rsidP="00A25B8C">
            <w:pPr>
              <w:spacing w:after="0" w:line="240" w:lineRule="auto"/>
              <w:jc w:val="both"/>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тыс. рублей</w:t>
            </w:r>
          </w:p>
        </w:tc>
        <w:tc>
          <w:tcPr>
            <w:tcW w:w="2671" w:type="dxa"/>
            <w:vAlign w:val="center"/>
          </w:tcPr>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0</w:t>
            </w:r>
          </w:p>
        </w:tc>
        <w:tc>
          <w:tcPr>
            <w:tcW w:w="2126" w:type="dxa"/>
            <w:vAlign w:val="center"/>
          </w:tcPr>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841,9</w:t>
            </w:r>
          </w:p>
        </w:tc>
        <w:tc>
          <w:tcPr>
            <w:tcW w:w="1843" w:type="dxa"/>
            <w:vAlign w:val="center"/>
          </w:tcPr>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2</w:t>
            </w:r>
            <w:r w:rsidR="00A2644B">
              <w:rPr>
                <w:rFonts w:ascii="Times New Roman" w:eastAsia="Times New Roman" w:hAnsi="Times New Roman" w:cs="Times New Roman"/>
                <w:b/>
                <w:lang w:eastAsia="ru-RU"/>
              </w:rPr>
              <w:t>0</w:t>
            </w:r>
            <w:r w:rsidRPr="00A25B8C">
              <w:rPr>
                <w:rFonts w:ascii="Times New Roman" w:eastAsia="Times New Roman" w:hAnsi="Times New Roman" w:cs="Times New Roman"/>
                <w:b/>
                <w:lang w:eastAsia="ru-RU"/>
              </w:rPr>
              <w:t>00,0</w:t>
            </w:r>
          </w:p>
        </w:tc>
        <w:tc>
          <w:tcPr>
            <w:tcW w:w="1418" w:type="dxa"/>
            <w:vAlign w:val="center"/>
          </w:tcPr>
          <w:p w:rsidR="00A25B8C" w:rsidRPr="00A25B8C" w:rsidRDefault="004E33F7" w:rsidP="00A2644B">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00A2644B">
              <w:rPr>
                <w:rFonts w:ascii="Times New Roman" w:eastAsia="Times New Roman" w:hAnsi="Times New Roman" w:cs="Times New Roman"/>
                <w:b/>
                <w:lang w:eastAsia="ru-RU"/>
              </w:rPr>
              <w:t>8</w:t>
            </w:r>
            <w:r w:rsidR="00A25B8C" w:rsidRPr="00A25B8C">
              <w:rPr>
                <w:rFonts w:ascii="Times New Roman" w:eastAsia="Times New Roman" w:hAnsi="Times New Roman" w:cs="Times New Roman"/>
                <w:b/>
                <w:lang w:eastAsia="ru-RU"/>
              </w:rPr>
              <w:t>41,9</w:t>
            </w:r>
          </w:p>
        </w:tc>
      </w:tr>
    </w:tbl>
    <w:p w:rsidR="00A25B8C" w:rsidRPr="00A25B8C" w:rsidRDefault="00A25B8C" w:rsidP="00A25B8C">
      <w:pPr>
        <w:tabs>
          <w:tab w:val="left" w:pos="6630"/>
        </w:tabs>
        <w:spacing w:after="0" w:line="240" w:lineRule="auto"/>
        <w:jc w:val="center"/>
        <w:rPr>
          <w:rFonts w:ascii="Times New Roman" w:eastAsia="Times New Roman" w:hAnsi="Times New Roman" w:cs="Times New Roman"/>
          <w:b/>
          <w:sz w:val="24"/>
          <w:szCs w:val="24"/>
          <w:lang w:eastAsia="ru-RU"/>
        </w:rPr>
      </w:pPr>
    </w:p>
    <w:p w:rsidR="00A25B8C" w:rsidRPr="00A25B8C" w:rsidRDefault="00A25B8C" w:rsidP="00A25B8C">
      <w:pPr>
        <w:tabs>
          <w:tab w:val="left" w:pos="6630"/>
        </w:tabs>
        <w:spacing w:after="0" w:line="240" w:lineRule="auto"/>
        <w:jc w:val="center"/>
        <w:rPr>
          <w:rFonts w:ascii="Times New Roman" w:eastAsia="Times New Roman" w:hAnsi="Times New Roman" w:cs="Times New Roman"/>
          <w:b/>
          <w:sz w:val="24"/>
          <w:szCs w:val="24"/>
          <w:lang w:val="en-US" w:eastAsia="ru-RU"/>
        </w:rPr>
      </w:pPr>
      <w:r w:rsidRPr="00A25B8C">
        <w:rPr>
          <w:rFonts w:ascii="Times New Roman" w:eastAsia="Times New Roman" w:hAnsi="Times New Roman" w:cs="Times New Roman"/>
          <w:b/>
          <w:sz w:val="24"/>
          <w:szCs w:val="24"/>
          <w:lang w:eastAsia="ru-RU"/>
        </w:rPr>
        <w:t xml:space="preserve">Подраздел </w:t>
      </w:r>
      <w:r w:rsidRPr="00A25B8C">
        <w:rPr>
          <w:rFonts w:ascii="Times New Roman" w:eastAsia="Times New Roman" w:hAnsi="Times New Roman" w:cs="Times New Roman"/>
          <w:b/>
          <w:sz w:val="24"/>
          <w:szCs w:val="24"/>
          <w:lang w:val="en-US" w:eastAsia="ru-RU"/>
        </w:rPr>
        <w:t>II</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b/>
          <w:sz w:val="24"/>
          <w:szCs w:val="24"/>
          <w:lang w:eastAsia="ru-RU"/>
        </w:rPr>
        <w:lastRenderedPageBreak/>
        <w:t>Подпрограмма 2</w:t>
      </w:r>
      <w:r w:rsidRPr="00A25B8C">
        <w:rPr>
          <w:rFonts w:ascii="Times New Roman" w:eastAsia="Times New Roman" w:hAnsi="Times New Roman" w:cs="Times New Roman"/>
          <w:sz w:val="24"/>
          <w:szCs w:val="24"/>
          <w:lang w:eastAsia="ru-RU"/>
        </w:rPr>
        <w:t xml:space="preserve"> «Повышение надежности и эффективности функционирования объектов коммунального хозяйства Ржевского муниципального района Тверской области»</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1. Задачи подпрограммы</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p>
    <w:p w:rsidR="00A25B8C" w:rsidRPr="00A25B8C" w:rsidRDefault="00A25B8C" w:rsidP="00A25B8C">
      <w:pPr>
        <w:tabs>
          <w:tab w:val="left" w:pos="6630"/>
        </w:tabs>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sz w:val="24"/>
          <w:szCs w:val="24"/>
          <w:lang w:eastAsia="ru-RU"/>
        </w:rPr>
        <w:t xml:space="preserve"> 30. Реализация подпрограммы 2 «Повышение надежности и эффективности функционирования объектов коммунального хозяйства Ржевского муниципального района Тверской области</w:t>
      </w:r>
      <w:r w:rsidRPr="00A25B8C">
        <w:rPr>
          <w:rFonts w:ascii="Times New Roman" w:eastAsia="Times New Roman" w:hAnsi="Times New Roman" w:cs="Times New Roman"/>
          <w:bCs/>
          <w:sz w:val="24"/>
          <w:szCs w:val="24"/>
          <w:lang w:eastAsia="ru-RU"/>
        </w:rPr>
        <w:t xml:space="preserve">: </w:t>
      </w:r>
    </w:p>
    <w:p w:rsidR="00A25B8C" w:rsidRPr="00A25B8C" w:rsidRDefault="00A25B8C" w:rsidP="00A25B8C">
      <w:pPr>
        <w:tabs>
          <w:tab w:val="left" w:pos="6630"/>
        </w:tabs>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xml:space="preserve">а) </w:t>
      </w:r>
      <w:r w:rsidRPr="00A25B8C">
        <w:rPr>
          <w:rFonts w:ascii="Times New Roman" w:eastAsia="Times New Roman" w:hAnsi="Times New Roman" w:cs="Times New Roman"/>
          <w:b/>
          <w:bCs/>
          <w:sz w:val="24"/>
          <w:szCs w:val="24"/>
          <w:lang w:eastAsia="ru-RU"/>
        </w:rPr>
        <w:t>задача 1</w:t>
      </w:r>
      <w:r w:rsidRPr="00A25B8C">
        <w:rPr>
          <w:rFonts w:ascii="Times New Roman" w:eastAsia="Times New Roman" w:hAnsi="Times New Roman" w:cs="Times New Roman"/>
          <w:bCs/>
          <w:sz w:val="24"/>
          <w:szCs w:val="24"/>
          <w:lang w:eastAsia="ru-RU"/>
        </w:rPr>
        <w:t xml:space="preserve"> «Обеспечение надежности функционирования объектов коммунальной инфраструктуры»;</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б) </w:t>
      </w:r>
      <w:r w:rsidRPr="00A25B8C">
        <w:rPr>
          <w:rFonts w:ascii="Times New Roman" w:eastAsia="Times New Roman" w:hAnsi="Times New Roman" w:cs="Times New Roman"/>
          <w:b/>
          <w:sz w:val="24"/>
          <w:szCs w:val="24"/>
          <w:lang w:eastAsia="ru-RU"/>
        </w:rPr>
        <w:t>задача 2</w:t>
      </w:r>
      <w:r w:rsidRPr="00A25B8C">
        <w:rPr>
          <w:rFonts w:ascii="Times New Roman" w:eastAsia="Times New Roman" w:hAnsi="Times New Roman" w:cs="Times New Roman"/>
          <w:sz w:val="24"/>
          <w:szCs w:val="24"/>
          <w:lang w:eastAsia="ru-RU"/>
        </w:rPr>
        <w:t xml:space="preserve"> «Повышение качества питьевой воды в системах централизованного водоснабжения сельских поселений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31. Решение задачи 1 «Обеспечение надежности функционирования объектов коммунальной инфраструктуры» оценивается с помощью следующих показателей:</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уровень возмещения населением затрат на предоставление жилищно-коммунальных услуг по установленным для населения тарифам;</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потери организаций коммунального комплекса вследствие перерасчета платежей потребителей из-за предоставления коммунальных ресурсов и услуг ненадлежащего качества и (или) с перерывами, превышающими установленную продолжительность, в расчете на единицу доходов от реализации услуг по основному виду деятельности;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доля объема горячей воды, расчеты за потребление которой осуществляются на основании показаний приборов учета, в общем объеме горячей воды, потребляемой на территории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доля объема холодной воды, расчеты за потребление которой осуществляются на основании показаний приборов учета, в общем объеме холодной воды, потребляемой на территории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 доля объема природного газа, расчеты за потребление которого, осуществляются на основании показаний приборов учета, в общем объеме природного газа, потребляемого на территории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е) доля объема электрической энергии, расчеты за потребление которой осуществляются на основании показаний приборов учета, в общем объеме электрической энергии, потребляемой на территории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Cs/>
          <w:sz w:val="24"/>
          <w:szCs w:val="24"/>
          <w:lang w:eastAsia="ru-RU"/>
        </w:rPr>
        <w:t xml:space="preserve">ж) </w:t>
      </w:r>
      <w:r w:rsidRPr="00A25B8C">
        <w:rPr>
          <w:rFonts w:ascii="Times New Roman" w:eastAsia="Times New Roman" w:hAnsi="Times New Roman" w:cs="Times New Roman"/>
          <w:sz w:val="24"/>
          <w:szCs w:val="24"/>
          <w:lang w:eastAsia="ru-RU"/>
        </w:rPr>
        <w:t>доля объема тепловой энергии, расчеты за потребление которой осуществляются на основании показаний приборов учета, в общем объеме тепловой энергии, потребляемой на территории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32.  Решение задачи 2 «Повышение качества питьевой воды в системах централизованного водоснабжения сельских поселений Ржевского муниципального района Тверской области» оценивается с помощью следующих показателей:</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реконструкция существующих и строительство новых подземных водозаборов с целью обеспечения водоснабжением всех центров развития от сетей водоснабжения, в том числе водозаборных колонок;</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организация в соответствии с существующими нормами зон санитарной охраны артезианских скважин;</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реконструкция существующих и строительство новых сетей водоснабжения во всех центрах развития;</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инвентаризация водного хозяйства, обеспечение полноценного учета водопотребления, ликвидация утечек, осуществление мер по оплате услуг водоснабжения всеми водопользователями и в полном объеме;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 строительство колодцев во всех населенных пунктах, не являющихся центрами развития, обеспечение исправного технического состояния колодцев и их санитарной защиты.</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33. Значения показателей задач подпрограммы 2 «Повышение надежности и эффективности функционирования объектов коммунального хозяйства Ржевского муниципального района Тверской области» по годам реализации муниципальной программы приведены в приложении 1 к настоящей муниципальной программе.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34. Описание характеристик показателей задач подпрограммы 2 «Повышение надежности и эффективности функционирования объектов коммунального хозяйства Ржевского муниципального района Тверской области» приведены в приложении 2 к настоящей муниципальной программе.</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2. Мероприятия подпрограммы</w:t>
      </w:r>
    </w:p>
    <w:p w:rsidR="00A25B8C" w:rsidRPr="00A25B8C" w:rsidRDefault="00A25B8C" w:rsidP="00A25B8C">
      <w:pPr>
        <w:tabs>
          <w:tab w:val="left" w:pos="6630"/>
        </w:tabs>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35. Решение задачи 1 «Обеспечение надежности функционирования объектов коммунальной инфраструктуры» осуществляется посредством выполнения следующих административных мероприятий и мероприятий подпрограммы 2 «Повышение надежности и эффективности функционирования объектов коммунального хозяйства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мероприятие «Расходы на проведение капитального и текущего ремонта теплоэнергетических комплексов»;</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мероприятие «Расходы на проведение капитального ремонта объектов теплоэнергетических комплексов сельских поселений Ржевского района Тверской области (областной бюджет)»;</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мероприятие «Расходы на проведение капитального ремонта объектов теплоэнергетических комплексов сельских поселений Ржевского района Тверской области (местный бюджет)»;</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мероприятие «Обеспечение переданных полномочий по организации теплоснабжения с/п «Медведево»;</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 мероприятие «Обеспечение переданных полномочий по организации теплоснабжения с/п «Итомля»;</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е) мероприятие «Обеспечение переданных полномочий по организации теплоснабжения с/п «Успенское»;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ж) мероприятие «Обеспечение переданных полномочий по организации теплоснабжения с/п «Победа»;</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з) мероприятие «Обеспечение переданных полномочий по организации теплоснабжения с/п «Чертолино»;</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и) мероприятие «Обеспечение переданных полномочий по организации теплоснабжения с/п «Есинка»;</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к) мероприятие «Обеспечение переданных полномочий по организации теплоснабжения с/п «Хорошево»;</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л) мероприятие «Обустройство контейнерных площадок на территории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м) мероприятие «Проверка (калибровка) средств измерений, аттестация испытательного оборудования».</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36.  Решение задачи 2 «Повышение качества питьевой воды в системах централизованного водоснабжения сельских поселений Ржевского муниципального района Тверской области» осуществляется посредством выполнения следующих административных мероприятий и мероприятий подпрограммы 2 «Повышение надежности и эффективности функционирования объектов коммунального хозяйства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административное мероприятие «Мониторинг состояния систем водоснабжения населенных пунктов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б) мероприятие «Реализация мероприятий по обращениям, поступающим к депутатам Законодательного Собрания Тверской области, в рамках программ поддержки местных инициатив»;</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мероприятие «Обеспечение переданных полномочий по организации водоснабжения и водоотведения с/п «Медведево»;</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мероприятие «Обеспечение переданных полномочий по организации водоснабжения и водоотведения с/п «Итомля»;</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 мероприятие «Обеспечение переданных полномочий по организации водоснабжения и водоотведения с/п «Успенское»;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е) мероприятие «Обеспечение переданных полномочий по организации водоснабжения и водоотведения с/п «Победа»;</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ж) мероприятие «Обеспечение переданных полномочий по организации водоснабжения и водоотведения с/п «Чертолино»;</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з) мероприятие «Обеспечение переданных полномочий по организации водоснабжения и водоотведения с/п «Есинка»;</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и) мероприятие «Обеспечение переданных полномочий по организации водоснабжения и водоотведения с/п «Хорошево»;</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к) мероприятие «Строительство, реконструкция объектов водоснабжения и водоотведения»;</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л) мероприятие «Изготовление технической документации линейных объектов капитального строительства»;</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м) мероприятие «Формирование запаса материально-технических ресурсов, приобретение спецтехники, запчастей»;</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н) мероприятие «Иные межбюджетные трансферты на капитальный и текущий ремонт объектов водоснабжения и водоотведения»;</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о) мероприятие «Капитальный и текущий ремонт водопроводных сетей, водопроводных башен на территории Ржевского района Тверской области(ППМИ)»;</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п) мероприятие «Иные межбюджетные трансферты на строительство, реконструкцию объектов водоснабжения и водоотведения»;</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р) мероприятие «Иные межбюджетные трансферты на содержание и ремонт водопроводных сетей и водоотведения».</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37. Выполнение каждого административного мероприятия и мероприятия подпрограммы 2 «Повышение надежности и эффективности функционирования объектов коммунального хозяйства Ржевского муниципального района Тверской области» оценивается с помощью показателей, перечень которых и их значения по годам реализации муниципальной программы приведены в приложении 1 к настоящей муниципальной программе.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708"/>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3. Объем финансовых ресурсов, необходимый для реализации подпрограммы</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38. Общий объем бюджетных ассигнований на реализацию подпрограммы 2 «Повышение надежности и эффективности функционирования объектов коммунального хозяйства Ржевского муниципального района Тверской области» составляет</w:t>
      </w:r>
      <w:r w:rsidRPr="00A25B8C">
        <w:rPr>
          <w:rFonts w:ascii="Times New Roman" w:eastAsia="Times New Roman" w:hAnsi="Times New Roman" w:cs="Times New Roman"/>
          <w:b/>
          <w:lang w:eastAsia="ru-RU"/>
        </w:rPr>
        <w:t xml:space="preserve"> </w:t>
      </w:r>
      <w:r w:rsidR="00F14EF8">
        <w:rPr>
          <w:rFonts w:ascii="Times New Roman" w:eastAsia="Times New Roman" w:hAnsi="Times New Roman" w:cs="Times New Roman"/>
          <w:b/>
          <w:lang w:eastAsia="ru-RU"/>
        </w:rPr>
        <w:t>2</w:t>
      </w:r>
      <w:r w:rsidR="00820184">
        <w:rPr>
          <w:rFonts w:ascii="Times New Roman" w:eastAsia="Times New Roman" w:hAnsi="Times New Roman" w:cs="Times New Roman"/>
          <w:b/>
          <w:lang w:eastAsia="ru-RU"/>
        </w:rPr>
        <w:t>33</w:t>
      </w:r>
      <w:r w:rsidR="00F14EF8">
        <w:rPr>
          <w:rFonts w:ascii="Times New Roman" w:eastAsia="Times New Roman" w:hAnsi="Times New Roman" w:cs="Times New Roman"/>
          <w:b/>
          <w:lang w:eastAsia="ru-RU"/>
        </w:rPr>
        <w:t xml:space="preserve">25,677 </w:t>
      </w:r>
      <w:r w:rsidRPr="00A25B8C">
        <w:rPr>
          <w:rFonts w:ascii="Times New Roman" w:eastAsia="Times New Roman" w:hAnsi="Times New Roman" w:cs="Times New Roman"/>
          <w:b/>
          <w:sz w:val="24"/>
          <w:szCs w:val="24"/>
          <w:lang w:eastAsia="ru-RU"/>
        </w:rPr>
        <w:t>тыс. рублей</w:t>
      </w:r>
      <w:r w:rsidRPr="00A25B8C">
        <w:rPr>
          <w:rFonts w:ascii="Times New Roman" w:eastAsia="Times New Roman" w:hAnsi="Times New Roman" w:cs="Times New Roman"/>
          <w:sz w:val="24"/>
          <w:szCs w:val="24"/>
          <w:lang w:eastAsia="ru-RU"/>
        </w:rPr>
        <w:t>.</w:t>
      </w:r>
    </w:p>
    <w:p w:rsidR="00A25B8C" w:rsidRPr="00A25B8C" w:rsidRDefault="00A25B8C" w:rsidP="00A25B8C">
      <w:pPr>
        <w:spacing w:after="0" w:line="240" w:lineRule="auto"/>
        <w:ind w:firstLine="708"/>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39. Объем бюджетных ассигнований на реализацию подпрограммы 2 «Повышение надежности и эффективности функционирования объектов коммунального хозяйства Ржевского муниципального района Тверской области» по годам реализации муниципальной программы в разрезе, приведен в таблице 2.</w:t>
      </w:r>
    </w:p>
    <w:p w:rsidR="009740F6" w:rsidRDefault="00A25B8C" w:rsidP="00A25B8C">
      <w:pPr>
        <w:spacing w:after="0" w:line="240" w:lineRule="auto"/>
        <w:ind w:firstLine="708"/>
        <w:jc w:val="right"/>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w:t>
      </w:r>
    </w:p>
    <w:p w:rsidR="009740F6" w:rsidRDefault="009740F6" w:rsidP="00A25B8C">
      <w:pPr>
        <w:spacing w:after="0" w:line="240" w:lineRule="auto"/>
        <w:ind w:firstLine="708"/>
        <w:jc w:val="right"/>
        <w:rPr>
          <w:rFonts w:ascii="Times New Roman" w:eastAsia="Times New Roman" w:hAnsi="Times New Roman" w:cs="Times New Roman"/>
          <w:sz w:val="24"/>
          <w:szCs w:val="24"/>
          <w:lang w:eastAsia="ru-RU"/>
        </w:rPr>
      </w:pPr>
    </w:p>
    <w:p w:rsidR="00077557" w:rsidRDefault="00077557" w:rsidP="00A25B8C">
      <w:pPr>
        <w:spacing w:after="0" w:line="240" w:lineRule="auto"/>
        <w:ind w:firstLine="708"/>
        <w:jc w:val="right"/>
        <w:rPr>
          <w:rFonts w:ascii="Times New Roman" w:eastAsia="Times New Roman" w:hAnsi="Times New Roman" w:cs="Times New Roman"/>
          <w:sz w:val="24"/>
          <w:szCs w:val="24"/>
          <w:lang w:eastAsia="ru-RU"/>
        </w:rPr>
      </w:pPr>
    </w:p>
    <w:p w:rsidR="00077557" w:rsidRDefault="00077557" w:rsidP="00A25B8C">
      <w:pPr>
        <w:spacing w:after="0" w:line="240" w:lineRule="auto"/>
        <w:ind w:firstLine="708"/>
        <w:jc w:val="right"/>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708"/>
        <w:jc w:val="right"/>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 xml:space="preserve">    Таблица 2</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3119"/>
        <w:gridCol w:w="3685"/>
        <w:gridCol w:w="1559"/>
      </w:tblGrid>
      <w:tr w:rsidR="00A25B8C" w:rsidRPr="00A25B8C" w:rsidTr="00A25B8C">
        <w:tc>
          <w:tcPr>
            <w:tcW w:w="1560" w:type="dxa"/>
            <w:vMerge w:val="restart"/>
          </w:tcPr>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Годы реализации муниципальной программы</w:t>
            </w:r>
          </w:p>
        </w:tc>
        <w:tc>
          <w:tcPr>
            <w:tcW w:w="6804" w:type="dxa"/>
            <w:gridSpan w:val="2"/>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Объем бюджетных ассигнований, выделенный на реализацию подпрограммы 2 «Повышение надежности и эффективности функционирования объектов коммунального хозяйства</w:t>
            </w:r>
            <w:r w:rsidRPr="00A25B8C">
              <w:rPr>
                <w:rFonts w:ascii="Times New Roman" w:eastAsia="Times New Roman" w:hAnsi="Times New Roman" w:cs="Times New Roman"/>
                <w:sz w:val="24"/>
                <w:szCs w:val="24"/>
                <w:lang w:eastAsia="ru-RU"/>
              </w:rPr>
              <w:t xml:space="preserve"> </w:t>
            </w:r>
            <w:r w:rsidRPr="00A25B8C">
              <w:rPr>
                <w:rFonts w:ascii="Times New Roman" w:eastAsia="Times New Roman" w:hAnsi="Times New Roman" w:cs="Times New Roman"/>
                <w:lang w:eastAsia="ru-RU"/>
              </w:rPr>
              <w:t>Ржевского муниципального района Тверской области»</w:t>
            </w:r>
            <w:r w:rsidRPr="00A25B8C">
              <w:rPr>
                <w:rFonts w:ascii="Times New Roman" w:eastAsia="Times New Roman" w:hAnsi="Times New Roman" w:cs="Times New Roman"/>
                <w:sz w:val="28"/>
                <w:szCs w:val="28"/>
                <w:lang w:eastAsia="ru-RU"/>
              </w:rPr>
              <w:t xml:space="preserve"> </w:t>
            </w:r>
          </w:p>
        </w:tc>
        <w:tc>
          <w:tcPr>
            <w:tcW w:w="1559" w:type="dxa"/>
            <w:vMerge w:val="restart"/>
          </w:tcPr>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Итого, тыс. рублей</w:t>
            </w:r>
          </w:p>
        </w:tc>
      </w:tr>
      <w:tr w:rsidR="00A25B8C" w:rsidRPr="00A25B8C" w:rsidTr="00A25B8C">
        <w:trPr>
          <w:trHeight w:val="2040"/>
        </w:trPr>
        <w:tc>
          <w:tcPr>
            <w:tcW w:w="1560" w:type="dxa"/>
            <w:vMerge/>
          </w:tcPr>
          <w:p w:rsidR="00A25B8C" w:rsidRPr="00A25B8C" w:rsidRDefault="00A25B8C" w:rsidP="00A25B8C">
            <w:pPr>
              <w:spacing w:after="0" w:line="240" w:lineRule="auto"/>
              <w:jc w:val="both"/>
              <w:rPr>
                <w:rFonts w:ascii="Times New Roman" w:eastAsia="Times New Roman" w:hAnsi="Times New Roman" w:cs="Times New Roman"/>
                <w:lang w:eastAsia="ru-RU"/>
              </w:rPr>
            </w:pPr>
          </w:p>
        </w:tc>
        <w:tc>
          <w:tcPr>
            <w:tcW w:w="311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Задача 1</w:t>
            </w: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«Обеспечение надежности функционирования объектов коммунальной инфраструктуры»</w:t>
            </w:r>
          </w:p>
        </w:tc>
        <w:tc>
          <w:tcPr>
            <w:tcW w:w="3685"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Задача 2</w:t>
            </w:r>
          </w:p>
          <w:p w:rsidR="00A25B8C" w:rsidRPr="00A25B8C" w:rsidRDefault="00A25B8C" w:rsidP="00A25B8C">
            <w:pPr>
              <w:spacing w:after="0" w:line="240" w:lineRule="auto"/>
              <w:rPr>
                <w:rFonts w:ascii="Times New Roman" w:eastAsia="Times New Roman" w:hAnsi="Times New Roman" w:cs="Times New Roman"/>
                <w:highlight w:val="yellow"/>
                <w:lang w:eastAsia="ru-RU"/>
              </w:rPr>
            </w:pPr>
            <w:r w:rsidRPr="00A25B8C">
              <w:rPr>
                <w:rFonts w:ascii="Times New Roman" w:eastAsia="Times New Roman" w:hAnsi="Times New Roman" w:cs="Times New Roman"/>
                <w:lang w:eastAsia="ru-RU"/>
              </w:rPr>
              <w:t>«Повышение качества питьевой воды в системах централизованного водоснабжения сельских поселений Ржевского муниципального района Тверской области»</w:t>
            </w:r>
          </w:p>
        </w:tc>
        <w:tc>
          <w:tcPr>
            <w:tcW w:w="1559" w:type="dxa"/>
            <w:vMerge/>
          </w:tcPr>
          <w:p w:rsidR="00A25B8C" w:rsidRPr="00A25B8C" w:rsidRDefault="00A25B8C" w:rsidP="00A25B8C">
            <w:pPr>
              <w:spacing w:after="0" w:line="240" w:lineRule="auto"/>
              <w:jc w:val="both"/>
              <w:rPr>
                <w:rFonts w:ascii="Times New Roman" w:eastAsia="Times New Roman" w:hAnsi="Times New Roman" w:cs="Times New Roman"/>
                <w:lang w:eastAsia="ru-RU"/>
              </w:rPr>
            </w:pPr>
          </w:p>
        </w:tc>
      </w:tr>
      <w:tr w:rsidR="00A25B8C" w:rsidRPr="00A25B8C" w:rsidTr="00A25B8C">
        <w:tc>
          <w:tcPr>
            <w:tcW w:w="1560"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2022 г.</w:t>
            </w:r>
          </w:p>
        </w:tc>
        <w:tc>
          <w:tcPr>
            <w:tcW w:w="3119" w:type="dxa"/>
          </w:tcPr>
          <w:p w:rsidR="00A25B8C" w:rsidRPr="00A25B8C" w:rsidRDefault="00D121D0" w:rsidP="00B3566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12083</w:t>
            </w:r>
            <w:r w:rsidR="00F14EF8">
              <w:rPr>
                <w:rFonts w:ascii="Times New Roman" w:eastAsia="Times New Roman" w:hAnsi="Times New Roman" w:cs="Times New Roman"/>
                <w:lang w:eastAsia="ru-RU"/>
              </w:rPr>
              <w:t>,51</w:t>
            </w:r>
          </w:p>
        </w:tc>
        <w:tc>
          <w:tcPr>
            <w:tcW w:w="3685" w:type="dxa"/>
          </w:tcPr>
          <w:p w:rsidR="00A25B8C" w:rsidRPr="00A25B8C" w:rsidRDefault="009740F6" w:rsidP="009740F6">
            <w:pPr>
              <w:spacing w:after="0" w:line="240" w:lineRule="auto"/>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 xml:space="preserve">  </w:t>
            </w:r>
            <w:r w:rsidR="00F14EF8">
              <w:rPr>
                <w:rFonts w:ascii="Times New Roman" w:eastAsia="Times New Roman" w:hAnsi="Times New Roman" w:cs="Times New Roman"/>
                <w:lang w:eastAsia="ru-RU"/>
              </w:rPr>
              <w:t xml:space="preserve">                      6475,699</w:t>
            </w:r>
          </w:p>
        </w:tc>
        <w:tc>
          <w:tcPr>
            <w:tcW w:w="1559" w:type="dxa"/>
          </w:tcPr>
          <w:p w:rsidR="00A25B8C" w:rsidRPr="00A25B8C" w:rsidRDefault="001E5948" w:rsidP="001E594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18559,209</w:t>
            </w:r>
          </w:p>
        </w:tc>
      </w:tr>
      <w:tr w:rsidR="00A25B8C" w:rsidRPr="00A25B8C" w:rsidTr="00A25B8C">
        <w:tc>
          <w:tcPr>
            <w:tcW w:w="1560"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2023 г.</w:t>
            </w:r>
          </w:p>
        </w:tc>
        <w:tc>
          <w:tcPr>
            <w:tcW w:w="311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3685" w:type="dxa"/>
          </w:tcPr>
          <w:p w:rsidR="00A25B8C" w:rsidRPr="00A25B8C" w:rsidRDefault="00A25B8C" w:rsidP="00A25B8C">
            <w:pPr>
              <w:spacing w:after="0" w:line="240" w:lineRule="auto"/>
              <w:jc w:val="center"/>
              <w:rPr>
                <w:rFonts w:ascii="Times New Roman" w:eastAsia="Times New Roman" w:hAnsi="Times New Roman" w:cs="Times New Roman"/>
                <w:highlight w:val="yellow"/>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r>
      <w:tr w:rsidR="00A25B8C" w:rsidRPr="00A25B8C" w:rsidTr="00A25B8C">
        <w:tc>
          <w:tcPr>
            <w:tcW w:w="1560"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2024 г.</w:t>
            </w:r>
          </w:p>
        </w:tc>
        <w:tc>
          <w:tcPr>
            <w:tcW w:w="311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316,468</w:t>
            </w:r>
          </w:p>
        </w:tc>
        <w:tc>
          <w:tcPr>
            <w:tcW w:w="3685" w:type="dxa"/>
          </w:tcPr>
          <w:p w:rsidR="00A25B8C" w:rsidRPr="00A25B8C" w:rsidRDefault="00A25B8C" w:rsidP="00A25B8C">
            <w:pPr>
              <w:spacing w:after="0" w:line="240" w:lineRule="auto"/>
              <w:jc w:val="center"/>
              <w:rPr>
                <w:rFonts w:ascii="Times New Roman" w:eastAsia="Times New Roman" w:hAnsi="Times New Roman" w:cs="Times New Roman"/>
                <w:highlight w:val="yellow"/>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316,468</w:t>
            </w:r>
          </w:p>
        </w:tc>
      </w:tr>
      <w:tr w:rsidR="00A25B8C" w:rsidRPr="00A25B8C" w:rsidTr="00A25B8C">
        <w:tc>
          <w:tcPr>
            <w:tcW w:w="1560"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2025 г.</w:t>
            </w:r>
          </w:p>
        </w:tc>
        <w:tc>
          <w:tcPr>
            <w:tcW w:w="311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3685" w:type="dxa"/>
          </w:tcPr>
          <w:p w:rsidR="00A25B8C" w:rsidRPr="00A25B8C" w:rsidRDefault="00A25B8C" w:rsidP="00A25B8C">
            <w:pPr>
              <w:spacing w:after="0" w:line="240" w:lineRule="auto"/>
              <w:jc w:val="center"/>
              <w:rPr>
                <w:rFonts w:ascii="Times New Roman" w:eastAsia="Times New Roman" w:hAnsi="Times New Roman" w:cs="Times New Roman"/>
                <w:highlight w:val="yellow"/>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0,0</w:t>
            </w:r>
          </w:p>
        </w:tc>
      </w:tr>
      <w:tr w:rsidR="00A25B8C" w:rsidRPr="00A25B8C" w:rsidTr="00A25B8C">
        <w:tc>
          <w:tcPr>
            <w:tcW w:w="1560"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2026 г.</w:t>
            </w:r>
          </w:p>
        </w:tc>
        <w:tc>
          <w:tcPr>
            <w:tcW w:w="3119"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0,0</w:t>
            </w:r>
          </w:p>
        </w:tc>
        <w:tc>
          <w:tcPr>
            <w:tcW w:w="3685" w:type="dxa"/>
          </w:tcPr>
          <w:p w:rsidR="00A25B8C" w:rsidRPr="00A25B8C" w:rsidRDefault="00A25B8C" w:rsidP="00A25B8C">
            <w:pPr>
              <w:spacing w:after="0" w:line="240" w:lineRule="auto"/>
              <w:jc w:val="center"/>
              <w:rPr>
                <w:rFonts w:ascii="Times New Roman" w:eastAsia="Times New Roman" w:hAnsi="Times New Roman" w:cs="Times New Roman"/>
                <w:highlight w:val="yellow"/>
                <w:lang w:eastAsia="ru-RU"/>
              </w:rPr>
            </w:pPr>
            <w:r w:rsidRPr="00A25B8C">
              <w:rPr>
                <w:rFonts w:ascii="Times New Roman" w:eastAsia="Times New Roman" w:hAnsi="Times New Roman" w:cs="Times New Roman"/>
                <w:sz w:val="24"/>
                <w:szCs w:val="24"/>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0,0</w:t>
            </w:r>
          </w:p>
        </w:tc>
      </w:tr>
      <w:tr w:rsidR="00A25B8C" w:rsidRPr="00A25B8C" w:rsidTr="00A25B8C">
        <w:tc>
          <w:tcPr>
            <w:tcW w:w="1560"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2027 г.</w:t>
            </w:r>
          </w:p>
        </w:tc>
        <w:tc>
          <w:tcPr>
            <w:tcW w:w="3119"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1600,0</w:t>
            </w:r>
          </w:p>
        </w:tc>
        <w:tc>
          <w:tcPr>
            <w:tcW w:w="3685" w:type="dxa"/>
          </w:tcPr>
          <w:p w:rsidR="00A25B8C" w:rsidRPr="00A25B8C" w:rsidRDefault="00A25B8C" w:rsidP="00A25B8C">
            <w:pPr>
              <w:spacing w:after="0" w:line="240" w:lineRule="auto"/>
              <w:jc w:val="center"/>
              <w:rPr>
                <w:rFonts w:ascii="Times New Roman" w:eastAsia="Times New Roman" w:hAnsi="Times New Roman" w:cs="Times New Roman"/>
                <w:highlight w:val="yellow"/>
                <w:lang w:eastAsia="ru-RU"/>
              </w:rPr>
            </w:pPr>
            <w:r w:rsidRPr="00A25B8C">
              <w:rPr>
                <w:rFonts w:ascii="Times New Roman" w:eastAsia="Times New Roman" w:hAnsi="Times New Roman" w:cs="Times New Roman"/>
                <w:sz w:val="24"/>
                <w:szCs w:val="24"/>
                <w:lang w:eastAsia="ru-RU"/>
              </w:rPr>
              <w:t>2850,0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4450,0</w:t>
            </w:r>
          </w:p>
        </w:tc>
      </w:tr>
      <w:tr w:rsidR="00A25B8C" w:rsidRPr="00A25B8C" w:rsidTr="00A25B8C">
        <w:tc>
          <w:tcPr>
            <w:tcW w:w="1560"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Всего,</w:t>
            </w: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тыс. рублей</w:t>
            </w:r>
          </w:p>
        </w:tc>
        <w:tc>
          <w:tcPr>
            <w:tcW w:w="3119"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F14EF8" w:rsidP="00A25B8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00D121D0">
              <w:rPr>
                <w:rFonts w:ascii="Times New Roman" w:eastAsia="Times New Roman" w:hAnsi="Times New Roman" w:cs="Times New Roman"/>
                <w:b/>
                <w:lang w:eastAsia="ru-RU"/>
              </w:rPr>
              <w:t>39</w:t>
            </w:r>
            <w:r>
              <w:rPr>
                <w:rFonts w:ascii="Times New Roman" w:eastAsia="Times New Roman" w:hAnsi="Times New Roman" w:cs="Times New Roman"/>
                <w:b/>
                <w:lang w:eastAsia="ru-RU"/>
              </w:rPr>
              <w:t>99,978</w:t>
            </w:r>
          </w:p>
          <w:p w:rsidR="00A25B8C" w:rsidRPr="00A25B8C" w:rsidRDefault="00A25B8C" w:rsidP="00A25B8C">
            <w:pPr>
              <w:spacing w:after="0" w:line="240" w:lineRule="auto"/>
              <w:jc w:val="center"/>
              <w:rPr>
                <w:rFonts w:ascii="Times New Roman" w:eastAsia="Times New Roman" w:hAnsi="Times New Roman" w:cs="Times New Roman"/>
                <w:b/>
                <w:lang w:eastAsia="ru-RU"/>
              </w:rPr>
            </w:pPr>
          </w:p>
        </w:tc>
        <w:tc>
          <w:tcPr>
            <w:tcW w:w="3685"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F14EF8" w:rsidP="00A25B8C">
            <w:pPr>
              <w:spacing w:after="0" w:line="240" w:lineRule="auto"/>
              <w:jc w:val="center"/>
              <w:rPr>
                <w:rFonts w:ascii="Times New Roman" w:eastAsia="Times New Roman" w:hAnsi="Times New Roman" w:cs="Times New Roman"/>
                <w:b/>
                <w:highlight w:val="yellow"/>
                <w:lang w:eastAsia="ru-RU"/>
              </w:rPr>
            </w:pPr>
            <w:r>
              <w:rPr>
                <w:rFonts w:ascii="Times New Roman" w:eastAsia="Times New Roman" w:hAnsi="Times New Roman" w:cs="Times New Roman"/>
                <w:b/>
                <w:lang w:eastAsia="ru-RU"/>
              </w:rPr>
              <w:t>9325,699</w:t>
            </w:r>
          </w:p>
        </w:tc>
        <w:tc>
          <w:tcPr>
            <w:tcW w:w="1559" w:type="dxa"/>
          </w:tcPr>
          <w:p w:rsidR="00A25B8C" w:rsidRPr="00A25B8C" w:rsidRDefault="00A25B8C" w:rsidP="00A25B8C">
            <w:pPr>
              <w:spacing w:after="0" w:line="240" w:lineRule="auto"/>
              <w:ind w:left="-108" w:firstLine="108"/>
              <w:jc w:val="center"/>
              <w:rPr>
                <w:rFonts w:ascii="Times New Roman" w:eastAsia="Times New Roman" w:hAnsi="Times New Roman" w:cs="Times New Roman"/>
                <w:b/>
                <w:lang w:eastAsia="ru-RU"/>
              </w:rPr>
            </w:pPr>
          </w:p>
          <w:p w:rsidR="00A25B8C" w:rsidRPr="00A25B8C" w:rsidRDefault="00F14EF8" w:rsidP="001E5948">
            <w:pPr>
              <w:spacing w:after="0" w:line="240" w:lineRule="auto"/>
              <w:ind w:left="-108" w:firstLine="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001E5948">
              <w:rPr>
                <w:rFonts w:ascii="Times New Roman" w:eastAsia="Times New Roman" w:hAnsi="Times New Roman" w:cs="Times New Roman"/>
                <w:b/>
                <w:lang w:eastAsia="ru-RU"/>
              </w:rPr>
              <w:t>3325</w:t>
            </w:r>
            <w:r>
              <w:rPr>
                <w:rFonts w:ascii="Times New Roman" w:eastAsia="Times New Roman" w:hAnsi="Times New Roman" w:cs="Times New Roman"/>
                <w:b/>
                <w:lang w:eastAsia="ru-RU"/>
              </w:rPr>
              <w:t>,677</w:t>
            </w:r>
          </w:p>
        </w:tc>
      </w:tr>
    </w:tbl>
    <w:p w:rsidR="00A25B8C" w:rsidRPr="00A25B8C" w:rsidRDefault="00A25B8C" w:rsidP="00A25B8C">
      <w:pPr>
        <w:spacing w:after="0" w:line="240" w:lineRule="auto"/>
        <w:jc w:val="both"/>
        <w:rPr>
          <w:rFonts w:ascii="Times New Roman" w:eastAsia="Times New Roman" w:hAnsi="Times New Roman" w:cs="Times New Roman"/>
          <w:sz w:val="28"/>
          <w:szCs w:val="28"/>
          <w:lang w:eastAsia="ru-RU"/>
        </w:rPr>
      </w:pPr>
    </w:p>
    <w:p w:rsidR="00A25B8C" w:rsidRPr="00A25B8C" w:rsidRDefault="00A25B8C" w:rsidP="00A25B8C">
      <w:pPr>
        <w:tabs>
          <w:tab w:val="left" w:pos="6630"/>
        </w:tabs>
        <w:spacing w:after="0" w:line="240" w:lineRule="auto"/>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Подраздел I</w:t>
      </w:r>
      <w:r w:rsidRPr="00A25B8C">
        <w:rPr>
          <w:rFonts w:ascii="Times New Roman" w:eastAsia="Times New Roman" w:hAnsi="Times New Roman" w:cs="Times New Roman"/>
          <w:b/>
          <w:sz w:val="24"/>
          <w:szCs w:val="24"/>
          <w:lang w:val="en-US" w:eastAsia="ru-RU"/>
        </w:rPr>
        <w:t>II</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b/>
          <w:sz w:val="24"/>
          <w:szCs w:val="24"/>
          <w:lang w:eastAsia="ru-RU"/>
        </w:rPr>
        <w:t>Подпрограмма 3</w:t>
      </w:r>
      <w:r w:rsidRPr="00A25B8C">
        <w:rPr>
          <w:rFonts w:ascii="Times New Roman" w:eastAsia="Times New Roman" w:hAnsi="Times New Roman" w:cs="Times New Roman"/>
          <w:sz w:val="24"/>
          <w:szCs w:val="24"/>
          <w:lang w:eastAsia="ru-RU"/>
        </w:rPr>
        <w:t xml:space="preserve"> «Развитие газификации Ржевского муниципального района Тверской области»</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1. Задачи подпрограммы</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40. Реализация подпрограммы 3 «Развитие газификации Ржевского муниципального района Тверской области» связана с решением </w:t>
      </w:r>
      <w:r w:rsidRPr="00A25B8C">
        <w:rPr>
          <w:rFonts w:ascii="Times New Roman" w:eastAsia="Times New Roman" w:hAnsi="Times New Roman" w:cs="Times New Roman"/>
          <w:bCs/>
          <w:sz w:val="24"/>
          <w:szCs w:val="24"/>
          <w:lang w:eastAsia="ru-RU"/>
        </w:rPr>
        <w:t xml:space="preserve">следующих задач: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задача 1 «Создание условий для надежного обеспечения природным газом потребителей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задача 2 «Развитие системы газоснабжения населенных пунктов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41.  Решение задачи 1 «Создание условий для надежного обеспечения природным газом потребителей Ржевского муниципального района Тверской области» оценивается с помощью следующих показателей:</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уровень газификации сельской местности.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42. Решение задачи 2 «Развитие системы газоснабжения населенных пунктов Ржевского муниципального района Тверской области» оценивается с помощью следующих показателей:</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количество объектов проектирования.</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43. Значения показателей задач подпрограммы 3 «Развитие газификации Ржевского муниципального района Тверской области» по годам реализации муниципальной программы приведены в приложении 1 к настоящей муниципальной программе.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44. Описание характеристик показателей задач подпрограммы 3 «Развитие газификации Ржевского муниципального района Тверской области» приведены в приложении 2 к настоящей муниципальной программе.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2. Мероприятия подпрограммы</w:t>
      </w:r>
    </w:p>
    <w:p w:rsidR="00A25B8C" w:rsidRPr="00A25B8C" w:rsidRDefault="00A25B8C" w:rsidP="00A25B8C">
      <w:pPr>
        <w:tabs>
          <w:tab w:val="left" w:pos="6630"/>
        </w:tabs>
        <w:spacing w:after="0" w:line="240" w:lineRule="auto"/>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45.  Решение задачи 1 «Создание условий для надежного обеспечения природным газом потребителей Ржевского муниципального района Тверской области» осуществляется посредством выполнения следующих административных мероприятий и мероприятий подпрограммы 3 «Развитие газификации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административное мероприятие «Выдача разрешений на использование природного газа»;</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административное мероприятие «Обеспечение технической возможности подачи природного газа потребителям».</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46.  Решение задачи 2 «Развитие системы газоснабжения населенных пунктов Ржевского муниципального района Тверской области» осуществляется посредством выполнения следующих мероприятий подпрограммы 3 «Развитие газификации Ржевского муниципального района Тверской области»: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мероприятие «Перевод на автономное газоснабжение объектов (техническое перевооружение)»;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мероприятие «Изготовление технической документации линейных объектов капитального строительства».</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47. Выполнение каждого административного мероприятия и мероприятия подпрограммы 3 «Развитие газификации Ржевского муниципального района Тверской области» оценивается с помощью показателей, перечень которых и их значения по годам реализации муниципальной программы приведены в приложении 1 к настоящей муниципальной программе.</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Глава 3. Объем финансовых ресурсов, </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необходимый для реализации подпрограммы</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 xml:space="preserve">48. Общий объем бюджетных ассигнований на реализацию подпрограммы 3 «Развитие газификации Ржевского муниципального района Тверской области» составляет </w:t>
      </w:r>
      <w:r w:rsidRPr="00A25B8C">
        <w:rPr>
          <w:rFonts w:ascii="Times New Roman" w:eastAsia="Times New Roman" w:hAnsi="Times New Roman" w:cs="Times New Roman"/>
          <w:b/>
          <w:sz w:val="24"/>
          <w:szCs w:val="24"/>
          <w:lang w:eastAsia="ru-RU"/>
        </w:rPr>
        <w:t>700,0</w:t>
      </w:r>
      <w:r w:rsidRPr="00A25B8C">
        <w:rPr>
          <w:rFonts w:ascii="Times New Roman" w:eastAsia="Times New Roman" w:hAnsi="Times New Roman" w:cs="Times New Roman"/>
          <w:sz w:val="24"/>
          <w:szCs w:val="24"/>
          <w:lang w:eastAsia="ru-RU"/>
        </w:rPr>
        <w:t xml:space="preserve"> </w:t>
      </w:r>
      <w:r w:rsidR="000F1649">
        <w:rPr>
          <w:rFonts w:ascii="Times New Roman" w:eastAsia="Times New Roman" w:hAnsi="Times New Roman" w:cs="Times New Roman"/>
          <w:sz w:val="24"/>
          <w:szCs w:val="24"/>
          <w:lang w:eastAsia="ru-RU"/>
        </w:rPr>
        <w:t xml:space="preserve"> тыс. </w:t>
      </w:r>
      <w:r w:rsidRPr="00A25B8C">
        <w:rPr>
          <w:rFonts w:ascii="Times New Roman" w:eastAsia="Times New Roman" w:hAnsi="Times New Roman" w:cs="Times New Roman"/>
          <w:sz w:val="24"/>
          <w:szCs w:val="24"/>
          <w:lang w:eastAsia="ru-RU"/>
        </w:rPr>
        <w:t>рублей</w:t>
      </w:r>
    </w:p>
    <w:p w:rsidR="00A25B8C" w:rsidRPr="00A25B8C" w:rsidRDefault="00A25B8C" w:rsidP="00A25B8C">
      <w:pPr>
        <w:spacing w:after="0" w:line="240" w:lineRule="auto"/>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ab/>
        <w:t>49. Объем бюджетных ассигнований на реализацию подпрограммы 3 «Развитие газификации Ржевского муниципального района Тверской области» по годам реализации муниципальной программы в разрезе, приведен в таблице 3.</w:t>
      </w:r>
    </w:p>
    <w:p w:rsidR="00A25B8C" w:rsidRPr="00A25B8C" w:rsidRDefault="00A25B8C" w:rsidP="00A25B8C">
      <w:pPr>
        <w:spacing w:after="0" w:line="240" w:lineRule="auto"/>
        <w:ind w:firstLine="708"/>
        <w:jc w:val="right"/>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Таблица 3</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3828"/>
        <w:gridCol w:w="3118"/>
        <w:gridCol w:w="1418"/>
      </w:tblGrid>
      <w:tr w:rsidR="00A25B8C" w:rsidRPr="00A25B8C" w:rsidTr="00A25B8C">
        <w:tc>
          <w:tcPr>
            <w:tcW w:w="1560" w:type="dxa"/>
            <w:vMerge w:val="restart"/>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Годы реализации муниципальной программы</w:t>
            </w:r>
          </w:p>
        </w:tc>
        <w:tc>
          <w:tcPr>
            <w:tcW w:w="6946" w:type="dxa"/>
            <w:gridSpan w:val="2"/>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Объем бюджетных ассигнований, выделенный на реализацию подпрограммы 3 «Развитие газификации Тверской области»</w:t>
            </w:r>
          </w:p>
          <w:p w:rsidR="00A25B8C" w:rsidRPr="00A25B8C" w:rsidRDefault="00A25B8C" w:rsidP="00A25B8C">
            <w:pPr>
              <w:spacing w:after="0" w:line="240" w:lineRule="auto"/>
              <w:rPr>
                <w:rFonts w:ascii="Times New Roman" w:eastAsia="Times New Roman" w:hAnsi="Times New Roman" w:cs="Times New Roman"/>
                <w:lang w:eastAsia="ru-RU"/>
              </w:rPr>
            </w:pPr>
          </w:p>
        </w:tc>
        <w:tc>
          <w:tcPr>
            <w:tcW w:w="1418" w:type="dxa"/>
            <w:vMerge w:val="restart"/>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Итого, тыс. рублей</w:t>
            </w:r>
          </w:p>
        </w:tc>
      </w:tr>
      <w:tr w:rsidR="00A25B8C" w:rsidRPr="00A25B8C" w:rsidTr="00A25B8C">
        <w:tc>
          <w:tcPr>
            <w:tcW w:w="1560" w:type="dxa"/>
            <w:vMerge/>
          </w:tcPr>
          <w:p w:rsidR="00A25B8C" w:rsidRPr="00A25B8C" w:rsidRDefault="00A25B8C" w:rsidP="00A25B8C">
            <w:pPr>
              <w:spacing w:after="0" w:line="240" w:lineRule="auto"/>
              <w:jc w:val="both"/>
              <w:rPr>
                <w:rFonts w:ascii="Times New Roman" w:eastAsia="Times New Roman" w:hAnsi="Times New Roman" w:cs="Times New Roman"/>
                <w:lang w:eastAsia="ru-RU"/>
              </w:rPr>
            </w:pPr>
          </w:p>
        </w:tc>
        <w:tc>
          <w:tcPr>
            <w:tcW w:w="382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 xml:space="preserve">Задача 1 </w:t>
            </w: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«Создание условий для надежного обеспечения природным газом потребителей Ржевского муниципального района Тверской области»</w:t>
            </w:r>
          </w:p>
        </w:tc>
        <w:tc>
          <w:tcPr>
            <w:tcW w:w="31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 xml:space="preserve">Задача 2 </w:t>
            </w: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«Развитие системы газоснабжения населенных пунктов Ржевского муниципального района Тверской области»</w:t>
            </w:r>
          </w:p>
        </w:tc>
        <w:tc>
          <w:tcPr>
            <w:tcW w:w="1418" w:type="dxa"/>
            <w:vMerge/>
          </w:tcPr>
          <w:p w:rsidR="00A25B8C" w:rsidRPr="00A25B8C" w:rsidRDefault="00A25B8C" w:rsidP="00A25B8C">
            <w:pPr>
              <w:spacing w:after="0" w:line="240" w:lineRule="auto"/>
              <w:jc w:val="both"/>
              <w:rPr>
                <w:rFonts w:ascii="Times New Roman" w:eastAsia="Times New Roman" w:hAnsi="Times New Roman" w:cs="Times New Roman"/>
                <w:b/>
                <w:lang w:eastAsia="ru-RU"/>
              </w:rPr>
            </w:pPr>
          </w:p>
        </w:tc>
      </w:tr>
      <w:tr w:rsidR="00A25B8C" w:rsidRPr="00A25B8C" w:rsidTr="00A25B8C">
        <w:tc>
          <w:tcPr>
            <w:tcW w:w="1560"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2022 г.</w:t>
            </w:r>
          </w:p>
        </w:tc>
        <w:tc>
          <w:tcPr>
            <w:tcW w:w="382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31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r>
      <w:tr w:rsidR="00A25B8C" w:rsidRPr="00A25B8C" w:rsidTr="00A25B8C">
        <w:tc>
          <w:tcPr>
            <w:tcW w:w="1560"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2023 г.</w:t>
            </w:r>
          </w:p>
        </w:tc>
        <w:tc>
          <w:tcPr>
            <w:tcW w:w="382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lang w:eastAsia="ru-RU"/>
              </w:rPr>
              <w:t>0,0</w:t>
            </w:r>
          </w:p>
        </w:tc>
        <w:tc>
          <w:tcPr>
            <w:tcW w:w="31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r>
      <w:tr w:rsidR="00A25B8C" w:rsidRPr="00A25B8C" w:rsidTr="00A25B8C">
        <w:tc>
          <w:tcPr>
            <w:tcW w:w="1560"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2024 г.</w:t>
            </w:r>
          </w:p>
        </w:tc>
        <w:tc>
          <w:tcPr>
            <w:tcW w:w="382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lang w:eastAsia="ru-RU"/>
              </w:rPr>
              <w:t>0,0</w:t>
            </w:r>
          </w:p>
        </w:tc>
        <w:tc>
          <w:tcPr>
            <w:tcW w:w="31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w:t>
            </w:r>
          </w:p>
        </w:tc>
      </w:tr>
      <w:tr w:rsidR="00A25B8C" w:rsidRPr="00A25B8C" w:rsidTr="00A25B8C">
        <w:tc>
          <w:tcPr>
            <w:tcW w:w="1560"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2025 г.</w:t>
            </w:r>
          </w:p>
        </w:tc>
        <w:tc>
          <w:tcPr>
            <w:tcW w:w="382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lang w:eastAsia="ru-RU"/>
              </w:rPr>
              <w:t>0,0</w:t>
            </w:r>
          </w:p>
        </w:tc>
        <w:tc>
          <w:tcPr>
            <w:tcW w:w="311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0,0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0</w:t>
            </w:r>
          </w:p>
        </w:tc>
      </w:tr>
      <w:tr w:rsidR="00A25B8C" w:rsidRPr="00A25B8C" w:rsidTr="00A25B8C">
        <w:tc>
          <w:tcPr>
            <w:tcW w:w="1560"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2026 г.</w:t>
            </w:r>
          </w:p>
        </w:tc>
        <w:tc>
          <w:tcPr>
            <w:tcW w:w="382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lang w:eastAsia="ru-RU"/>
              </w:rPr>
              <w:t>0,0</w:t>
            </w:r>
          </w:p>
        </w:tc>
        <w:tc>
          <w:tcPr>
            <w:tcW w:w="311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0,0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0</w:t>
            </w:r>
          </w:p>
        </w:tc>
      </w:tr>
      <w:tr w:rsidR="00A25B8C" w:rsidRPr="00A25B8C" w:rsidTr="00A25B8C">
        <w:tc>
          <w:tcPr>
            <w:tcW w:w="1560" w:type="dxa"/>
          </w:tcPr>
          <w:p w:rsidR="00A25B8C" w:rsidRPr="00A25B8C" w:rsidRDefault="00A25B8C" w:rsidP="00A25B8C">
            <w:pPr>
              <w:spacing w:after="0" w:line="240" w:lineRule="auto"/>
              <w:jc w:val="both"/>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2027 г.</w:t>
            </w:r>
          </w:p>
        </w:tc>
        <w:tc>
          <w:tcPr>
            <w:tcW w:w="382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lang w:eastAsia="ru-RU"/>
              </w:rPr>
              <w:t>0,0</w:t>
            </w:r>
          </w:p>
        </w:tc>
        <w:tc>
          <w:tcPr>
            <w:tcW w:w="311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700,0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700,0</w:t>
            </w:r>
          </w:p>
        </w:tc>
      </w:tr>
      <w:tr w:rsidR="00A25B8C" w:rsidRPr="00A25B8C" w:rsidTr="00A25B8C">
        <w:tc>
          <w:tcPr>
            <w:tcW w:w="1560" w:type="dxa"/>
          </w:tcPr>
          <w:p w:rsidR="00A25B8C" w:rsidRPr="00A25B8C" w:rsidRDefault="00A25B8C" w:rsidP="00A25B8C">
            <w:pPr>
              <w:spacing w:after="0" w:line="240" w:lineRule="auto"/>
              <w:jc w:val="both"/>
              <w:rPr>
                <w:rFonts w:ascii="Times New Roman" w:eastAsia="Times New Roman" w:hAnsi="Times New Roman" w:cs="Times New Roman"/>
                <w:b/>
                <w:lang w:eastAsia="ru-RU"/>
              </w:rPr>
            </w:pPr>
          </w:p>
          <w:p w:rsidR="00A25B8C" w:rsidRPr="00A25B8C" w:rsidRDefault="00A25B8C" w:rsidP="00A25B8C">
            <w:pPr>
              <w:spacing w:after="0" w:line="240" w:lineRule="auto"/>
              <w:jc w:val="both"/>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 xml:space="preserve">Всего, </w:t>
            </w:r>
          </w:p>
          <w:p w:rsidR="00A25B8C" w:rsidRPr="00A25B8C" w:rsidRDefault="00A25B8C" w:rsidP="00A25B8C">
            <w:pPr>
              <w:spacing w:after="0" w:line="240" w:lineRule="auto"/>
              <w:jc w:val="both"/>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тыс. рублей</w:t>
            </w:r>
          </w:p>
        </w:tc>
        <w:tc>
          <w:tcPr>
            <w:tcW w:w="3828"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0,0</w:t>
            </w:r>
          </w:p>
          <w:p w:rsidR="00A25B8C" w:rsidRPr="00A25B8C" w:rsidRDefault="00A25B8C" w:rsidP="00A25B8C">
            <w:pPr>
              <w:spacing w:after="0" w:line="240" w:lineRule="auto"/>
              <w:jc w:val="center"/>
              <w:rPr>
                <w:rFonts w:ascii="Times New Roman" w:eastAsia="Times New Roman" w:hAnsi="Times New Roman" w:cs="Times New Roman"/>
                <w:b/>
                <w:sz w:val="24"/>
                <w:szCs w:val="24"/>
                <w:lang w:eastAsia="ru-RU"/>
              </w:rPr>
            </w:pPr>
          </w:p>
        </w:tc>
        <w:tc>
          <w:tcPr>
            <w:tcW w:w="3118"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700,0</w:t>
            </w:r>
          </w:p>
        </w:tc>
        <w:tc>
          <w:tcPr>
            <w:tcW w:w="1418"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700,0</w:t>
            </w:r>
          </w:p>
        </w:tc>
      </w:tr>
    </w:tbl>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25B8C">
        <w:rPr>
          <w:rFonts w:ascii="Times New Roman" w:eastAsia="Times New Roman" w:hAnsi="Times New Roman" w:cs="Times New Roman"/>
          <w:b/>
          <w:bCs/>
          <w:sz w:val="24"/>
          <w:szCs w:val="24"/>
          <w:lang w:eastAsia="ru-RU"/>
        </w:rPr>
        <w:lastRenderedPageBreak/>
        <w:t xml:space="preserve">Раздел </w:t>
      </w:r>
      <w:r w:rsidRPr="00A25B8C">
        <w:rPr>
          <w:rFonts w:ascii="Times New Roman" w:eastAsia="Times New Roman" w:hAnsi="Times New Roman" w:cs="Times New Roman"/>
          <w:b/>
          <w:bCs/>
          <w:sz w:val="24"/>
          <w:szCs w:val="24"/>
          <w:lang w:val="en-US" w:eastAsia="ru-RU"/>
        </w:rPr>
        <w:t>IV</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b/>
          <w:sz w:val="24"/>
          <w:szCs w:val="24"/>
          <w:lang w:eastAsia="ru-RU"/>
        </w:rPr>
        <w:t>Подпрограмма 4</w:t>
      </w:r>
      <w:r w:rsidRPr="00A25B8C">
        <w:rPr>
          <w:rFonts w:ascii="Times New Roman" w:eastAsia="Times New Roman" w:hAnsi="Times New Roman" w:cs="Times New Roman"/>
          <w:sz w:val="24"/>
          <w:szCs w:val="24"/>
          <w:lang w:eastAsia="ru-RU"/>
        </w:rPr>
        <w:t xml:space="preserve"> «Повышение энергетической эффективности экономики и сокращение энергетических издержек в Ржевском муниципальном районе Тверской области</w:t>
      </w: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Глава 1. Задачи подпрограммы</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50. Реализация подпрограммы «Повышение энергетической эффективности экономики и сокращение энергетических издержек в Ржевском муниципальном районе Тверской области» (далее – Подпрограмма) осуществляется путем решения следующих задач:</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а) задача 1 «Создание условий для повышения энергетической эффективности систем коммунальной инфраструктуры»;</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б) задача 2 «Создание условий для повышения энергетической эффективности в жилищном фонде сельских поселений Ржевского района»;</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в) задача 3 «Создание условий для повышения энергетической эффективности объектов бюджетной сферы»;</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г) задача 4 «Стимулирование Ржевского муниципального района к реализации мероприятий в области энергосбережения и повышения энергетической эффективности».</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51. Решение задачи 1 «Создание условий для повышения энергетической эффективности систем коммунальной инфраструктуры» оценивается с помощью следующих показателей:</w:t>
      </w:r>
    </w:p>
    <w:p w:rsidR="00A25B8C" w:rsidRPr="00A25B8C" w:rsidRDefault="00A25B8C" w:rsidP="000F1649">
      <w:pPr>
        <w:numPr>
          <w:ilvl w:val="0"/>
          <w:numId w:val="1"/>
        </w:numPr>
        <w:spacing w:after="0" w:line="240" w:lineRule="auto"/>
        <w:ind w:left="0" w:firstLine="1134"/>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 xml:space="preserve">заключение </w:t>
      </w:r>
      <w:proofErr w:type="spellStart"/>
      <w:r w:rsidRPr="00A25B8C">
        <w:rPr>
          <w:rFonts w:ascii="Times New Roman" w:eastAsia="Times New Roman" w:hAnsi="Times New Roman" w:cs="Times New Roman"/>
          <w:sz w:val="24"/>
          <w:szCs w:val="24"/>
        </w:rPr>
        <w:t>энергосервисных</w:t>
      </w:r>
      <w:proofErr w:type="spellEnd"/>
      <w:r w:rsidRPr="00A25B8C">
        <w:rPr>
          <w:rFonts w:ascii="Times New Roman" w:eastAsia="Times New Roman" w:hAnsi="Times New Roman" w:cs="Times New Roman"/>
          <w:sz w:val="24"/>
          <w:szCs w:val="24"/>
        </w:rPr>
        <w:t xml:space="preserve"> договоров (контрактов) с муниципальными заказчиками.</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52. Решение задачи 2 «Создание условий для повышения энергетической эффективности в жилищном фонде сельских поселений Ржевского района» оценивается с помощью следующих показателей:</w:t>
      </w:r>
    </w:p>
    <w:p w:rsidR="00A25B8C" w:rsidRPr="00A25B8C" w:rsidRDefault="00A25B8C" w:rsidP="000F1649">
      <w:pPr>
        <w:numPr>
          <w:ilvl w:val="0"/>
          <w:numId w:val="2"/>
        </w:numPr>
        <w:spacing w:after="0" w:line="240" w:lineRule="auto"/>
        <w:ind w:left="0" w:firstLine="1134"/>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доля объемов электроэнергии, потребляемой (используемой) в многоквартирных домах, расчеты за которую осуществляются с использованием коллективных приборов учета, в общем объеме электроэнергии, потребляемой (используемой) в многоквартирных домах на территории Ржевского муниципального района;</w:t>
      </w:r>
    </w:p>
    <w:p w:rsidR="00A25B8C" w:rsidRPr="00A25B8C" w:rsidRDefault="00A25B8C" w:rsidP="000F1649">
      <w:pPr>
        <w:numPr>
          <w:ilvl w:val="0"/>
          <w:numId w:val="2"/>
        </w:numPr>
        <w:spacing w:after="0" w:line="240" w:lineRule="auto"/>
        <w:ind w:left="0" w:firstLine="1134"/>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доля объемов тепловой энергии, потребляемой (используемой) в многоквартирных домах, расчеты за которую осуществляются с использованием коллективных приборов учета, в общем объеме тепловой энергии, потребляемой (используемой) в многоквартирных домах на территории Ржевского муниципального района;</w:t>
      </w:r>
    </w:p>
    <w:p w:rsidR="00A25B8C" w:rsidRPr="00A25B8C" w:rsidRDefault="00A25B8C" w:rsidP="00A35CBC">
      <w:pPr>
        <w:numPr>
          <w:ilvl w:val="0"/>
          <w:numId w:val="2"/>
        </w:numPr>
        <w:tabs>
          <w:tab w:val="left" w:pos="142"/>
        </w:tabs>
        <w:spacing w:after="0" w:line="240" w:lineRule="auto"/>
        <w:ind w:left="142" w:firstLine="992"/>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доля объемов воды, потребляемой (используемой) в многоквартирных домах, расчеты за которую осуществляются с использованием коллективных приборов учета, в общем объеме воды, потребляемой (используемой) в многоквартирных домах на территории Ржевского муниципального района.</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53. Решение задачи 3 «Создание условий для повышения энергетической эффективности объектов бюджетной сферы» оценивается с помощью следующих показателей:</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а) доля объемов электроэнергии, потребляемой (используемой) бюджетными учреждениями, расчеты за которую осуществляются с использованием приборов учета, в общем объеме электроэнергии, потребляемой (используемой) бюджетными учреждениями на территории Ржевского муниципального района;</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б) доля объемов тепловой энергии, потребляемой (используемой) бюджетными учреждениями, расчеты за которую осуществляются с использованием приборов учета, в общем объеме тепловой энергии, потребляемой (используемой) бюджетными учреждениями на территории Ржевского муниципального района;</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 xml:space="preserve">в) доля объемов воды, потребляемой (используемой) </w:t>
      </w:r>
      <w:proofErr w:type="gramStart"/>
      <w:r w:rsidRPr="00A25B8C">
        <w:rPr>
          <w:rFonts w:ascii="Times New Roman" w:eastAsia="Times New Roman" w:hAnsi="Times New Roman" w:cs="Times New Roman"/>
          <w:sz w:val="24"/>
          <w:szCs w:val="24"/>
        </w:rPr>
        <w:t>в бюджетными учреждениями</w:t>
      </w:r>
      <w:proofErr w:type="gramEnd"/>
      <w:r w:rsidRPr="00A25B8C">
        <w:rPr>
          <w:rFonts w:ascii="Times New Roman" w:eastAsia="Times New Roman" w:hAnsi="Times New Roman" w:cs="Times New Roman"/>
          <w:sz w:val="24"/>
          <w:szCs w:val="24"/>
        </w:rPr>
        <w:t xml:space="preserve">, расчеты за которую осуществляются с использованием приборов учета, в общем объеме </w:t>
      </w:r>
      <w:r w:rsidRPr="00A25B8C">
        <w:rPr>
          <w:rFonts w:ascii="Times New Roman" w:eastAsia="Times New Roman" w:hAnsi="Times New Roman" w:cs="Times New Roman"/>
          <w:sz w:val="24"/>
          <w:szCs w:val="24"/>
        </w:rPr>
        <w:lastRenderedPageBreak/>
        <w:t>воды, потребляемой (используемой) бюджетными учреждениями на территории Ржевского муниципального района.</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54. Решение задачи 4 «Стимулирование Ржевского муниципального района к реализации мероприятий в области энер</w:t>
      </w:r>
      <w:r w:rsidR="00A35CBC">
        <w:rPr>
          <w:rFonts w:ascii="Times New Roman" w:eastAsia="Times New Roman" w:hAnsi="Times New Roman" w:cs="Times New Roman"/>
          <w:sz w:val="24"/>
          <w:szCs w:val="24"/>
        </w:rPr>
        <w:t>г</w:t>
      </w:r>
      <w:r w:rsidRPr="00A25B8C">
        <w:rPr>
          <w:rFonts w:ascii="Times New Roman" w:eastAsia="Times New Roman" w:hAnsi="Times New Roman" w:cs="Times New Roman"/>
          <w:sz w:val="24"/>
          <w:szCs w:val="24"/>
        </w:rPr>
        <w:t>осбережения и повышения энергетической эффективности» оценивается с помощью следующих показателей:</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а) доля сельских поселений Ржевского района и бюджетных учреждений, вовлеченных в реализацию мероприятий по энергосбережению, от их общего количества.</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55. Значения показателей задач Подпрограммы «Повышение энергетической эффективности экономики и сокращение энергетических издержек в Ржевском муниципальном районе Тверской области» по годам реализации Программы приведены в приложении 1 к настоящей Программе.</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56. Описание характеристик показателей задач Подпрограммы «Повышение энергетической эффективности экономики и сокращение энергетических издержек в Ржевском муниципальном районе приведены в приложении 2 к настоящей Программе.</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57. Перечень целевых показателей задач Подпрограммы 4 «Повышение энергетической эффективности экономики и сокращение энергетических издержек в Ржевском муниципальном районе согласно постановлению Правительства Российской Федерации от 31.12.2009 № 1225 «О требованиях к региональным и муниципальным программам в области энергосбережения и повышения энергетической эффективности» приведен в приложении 3 к настоящей Программе.</w:t>
      </w:r>
    </w:p>
    <w:p w:rsidR="00A25B8C" w:rsidRPr="00A25B8C" w:rsidRDefault="00A25B8C" w:rsidP="00A25B8C">
      <w:pPr>
        <w:spacing w:after="0" w:line="240" w:lineRule="auto"/>
        <w:jc w:val="both"/>
        <w:rPr>
          <w:rFonts w:ascii="Times New Roman" w:eastAsia="Times New Roman" w:hAnsi="Times New Roman" w:cs="Times New Roman"/>
          <w:sz w:val="24"/>
          <w:szCs w:val="24"/>
        </w:rPr>
      </w:pPr>
    </w:p>
    <w:p w:rsidR="00A25B8C" w:rsidRPr="00A25B8C" w:rsidRDefault="00A25B8C" w:rsidP="00A25B8C">
      <w:pPr>
        <w:spacing w:after="0" w:line="240" w:lineRule="auto"/>
        <w:jc w:val="center"/>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Глава 2.  Мероприятия подпрограммы</w:t>
      </w:r>
    </w:p>
    <w:p w:rsidR="00A25B8C" w:rsidRPr="00A25B8C" w:rsidRDefault="00A25B8C" w:rsidP="00A25B8C">
      <w:pPr>
        <w:spacing w:after="0" w:line="240" w:lineRule="auto"/>
        <w:jc w:val="center"/>
        <w:rPr>
          <w:rFonts w:ascii="Times New Roman" w:eastAsia="Times New Roman" w:hAnsi="Times New Roman" w:cs="Times New Roman"/>
          <w:sz w:val="24"/>
          <w:szCs w:val="24"/>
        </w:rPr>
      </w:pP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58. Решение задачи 1 Подпрограммы «Создание условий для повышения энергетической эффективности систем коммунальной инфраструктуры» осуществляется посредством выполнения следующих административных мероприятий:</w:t>
      </w:r>
    </w:p>
    <w:p w:rsidR="00A25B8C" w:rsidRPr="00A25B8C" w:rsidRDefault="00A25B8C" w:rsidP="00A35CBC">
      <w:pPr>
        <w:numPr>
          <w:ilvl w:val="0"/>
          <w:numId w:val="3"/>
        </w:numPr>
        <w:spacing w:after="200" w:line="276" w:lineRule="auto"/>
        <w:ind w:left="0" w:firstLine="851"/>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административное мероприятие «Стимулирование энергосбережения и повышения энергетической эффективности организаций коммунального комплекса»;</w:t>
      </w:r>
    </w:p>
    <w:p w:rsidR="00A25B8C" w:rsidRPr="00A25B8C" w:rsidRDefault="00A25B8C" w:rsidP="00A25B8C">
      <w:pPr>
        <w:spacing w:after="0" w:line="240" w:lineRule="auto"/>
        <w:ind w:firstLine="709"/>
        <w:jc w:val="both"/>
        <w:rPr>
          <w:rFonts w:ascii="Times New Roman" w:eastAsia="Times New Roman" w:hAnsi="Times New Roman" w:cs="Times New Roman"/>
          <w:b/>
          <w:sz w:val="18"/>
          <w:szCs w:val="18"/>
          <w:lang w:eastAsia="ru-RU"/>
        </w:rPr>
      </w:pPr>
      <w:r w:rsidRPr="00A25B8C">
        <w:rPr>
          <w:rFonts w:ascii="Times New Roman" w:eastAsia="Times New Roman" w:hAnsi="Times New Roman" w:cs="Times New Roman"/>
          <w:sz w:val="24"/>
          <w:szCs w:val="24"/>
          <w:lang w:eastAsia="ru-RU"/>
        </w:rPr>
        <w:t>б) мероприятие «Проведение аудиторских проверок МУП».</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59. Решение задачи 2 «Создание условий для повышения энергетической эффективности в жилищном фонде сельских поселений» осуществляется посредством выполнения следующих административных мероприятий и мероприятий Подпрограммы:</w:t>
      </w:r>
    </w:p>
    <w:p w:rsidR="00A25B8C" w:rsidRPr="00A25B8C" w:rsidRDefault="00A25B8C" w:rsidP="00A35CBC">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административное мероприятие «Проведение разъяснительной работы с управляющими организациями, собственниками помещений в многоквартирных домах и собственниками жилых домов о необходимости установки общедомовых (коллективных) и индивидуальных приборов учета энергоресурсов и воды»;</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60. Решение задачи 3 «Создание условий для повышения энергетической эффективности объектов бюджетной сферы» осуществляется посредством выполнения следующих мероприятий Подпрограммы:</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а) мероприятие «Утепление стен, входов, замена оконных блоков, подвалов, ремонт кровли»;</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б) мероприятие «Оснащение зданий, строений, сооружений приборами учета используемых энергетических ресурсов».</w:t>
      </w:r>
    </w:p>
    <w:p w:rsidR="00A25B8C" w:rsidRPr="00A25B8C" w:rsidRDefault="00A25B8C" w:rsidP="00A25B8C">
      <w:pPr>
        <w:tabs>
          <w:tab w:val="left" w:pos="1276"/>
        </w:tabs>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 xml:space="preserve">61. Решение задачи 4 «Стимулирование Ржевского муниципального района к реализации мероприятий в области энергосбережения и повышения энергетической эффективности» осуществляется посредством выполнения следующих административных мероприятий и мероприятий Подпрограммы 4 «Повышение энергетической эффективности экономики и сокращение энергетических издержек в Ржевском муниципальном районе»: </w:t>
      </w:r>
    </w:p>
    <w:p w:rsidR="00A25B8C" w:rsidRPr="00A25B8C" w:rsidRDefault="00A25B8C" w:rsidP="00A35CBC">
      <w:pPr>
        <w:numPr>
          <w:ilvl w:val="0"/>
          <w:numId w:val="5"/>
        </w:numPr>
        <w:spacing w:after="0" w:line="240" w:lineRule="auto"/>
        <w:ind w:left="0"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мероприятие «Проведение энергетических обследований зданий, строений, сооружений, принадлежащих на праве собственности или ином законном основании организациям с участием Ржевского муниципального района»;</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lastRenderedPageBreak/>
        <w:t>б) мероприятие «Актуализация схем водоснабжения и водоотведения сельских поселений Ржевского муниципального района»;</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highlight w:val="yellow"/>
        </w:rPr>
      </w:pPr>
      <w:r w:rsidRPr="00A25B8C">
        <w:rPr>
          <w:rFonts w:ascii="Times New Roman" w:eastAsia="Times New Roman" w:hAnsi="Times New Roman" w:cs="Times New Roman"/>
          <w:sz w:val="24"/>
          <w:szCs w:val="24"/>
        </w:rPr>
        <w:t xml:space="preserve">в) административное мероприятие «Подготовка и оформление комплекта документации для получения субсидии из областного бюджета Тверской области на реализацию мероприятий в области энергосбережения». </w:t>
      </w:r>
    </w:p>
    <w:p w:rsidR="00A25B8C" w:rsidRPr="00A25B8C" w:rsidRDefault="00A25B8C" w:rsidP="00A25B8C">
      <w:pPr>
        <w:spacing w:after="0" w:line="240" w:lineRule="auto"/>
        <w:ind w:firstLine="709"/>
        <w:contextualSpacing/>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62. Выполнение каждого административного мероприятия и мероприятия Подпрограммы оценивается с помощью показателей, перечень которых и их значения по годам реализации муниципальной программы приведены в приложении 1 к настоящей Программе.</w:t>
      </w:r>
    </w:p>
    <w:p w:rsidR="00A25B8C" w:rsidRPr="00A25B8C" w:rsidRDefault="00A25B8C" w:rsidP="00A25B8C">
      <w:pPr>
        <w:spacing w:after="0" w:line="240" w:lineRule="auto"/>
        <w:jc w:val="center"/>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 xml:space="preserve">Глава 3.  Объем финансовых ресурсов, </w:t>
      </w:r>
    </w:p>
    <w:p w:rsidR="00A25B8C" w:rsidRPr="00A25B8C" w:rsidRDefault="00A25B8C" w:rsidP="00A25B8C">
      <w:pPr>
        <w:spacing w:after="0" w:line="240" w:lineRule="auto"/>
        <w:jc w:val="center"/>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необходимый для реализации подпрограммы</w:t>
      </w:r>
    </w:p>
    <w:p w:rsidR="00A25B8C" w:rsidRPr="00A25B8C" w:rsidRDefault="00A25B8C" w:rsidP="00A25B8C">
      <w:pPr>
        <w:spacing w:after="0" w:line="240" w:lineRule="auto"/>
        <w:ind w:firstLine="709"/>
        <w:jc w:val="both"/>
        <w:rPr>
          <w:rFonts w:ascii="Times New Roman" w:eastAsia="Times New Roman" w:hAnsi="Times New Roman" w:cs="Times New Roman"/>
          <w:sz w:val="24"/>
          <w:szCs w:val="24"/>
        </w:rPr>
      </w:pPr>
      <w:r w:rsidRPr="00A25B8C">
        <w:rPr>
          <w:rFonts w:ascii="Times New Roman" w:eastAsia="Times New Roman" w:hAnsi="Times New Roman" w:cs="Times New Roman"/>
          <w:sz w:val="24"/>
          <w:szCs w:val="24"/>
        </w:rPr>
        <w:t xml:space="preserve">63. Общий объем бюджетных ассигнований, выделенный на реализацию Подпрограммы составляет </w:t>
      </w:r>
      <w:r w:rsidRPr="00A25B8C">
        <w:rPr>
          <w:rFonts w:ascii="Times New Roman" w:eastAsia="Times New Roman" w:hAnsi="Times New Roman" w:cs="Times New Roman"/>
          <w:b/>
          <w:lang w:eastAsia="ru-RU"/>
        </w:rPr>
        <w:t xml:space="preserve">1010,0 </w:t>
      </w:r>
      <w:r w:rsidRPr="00A25B8C">
        <w:rPr>
          <w:rFonts w:ascii="Times New Roman" w:eastAsia="Times New Roman" w:hAnsi="Times New Roman" w:cs="Times New Roman"/>
          <w:sz w:val="24"/>
          <w:szCs w:val="24"/>
        </w:rPr>
        <w:t xml:space="preserve">тыс. руб.  </w:t>
      </w:r>
    </w:p>
    <w:p w:rsidR="00A25B8C" w:rsidRPr="00A25B8C" w:rsidRDefault="00A25B8C" w:rsidP="00A25B8C">
      <w:pPr>
        <w:spacing w:after="0" w:line="240" w:lineRule="auto"/>
        <w:ind w:firstLine="567"/>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  64. Объем бюджетных ассигнований на реализацию подпрограммы 4 «Повышение энергетической эффективности экономики и сокращение энергетических издержек в Ржевском муниципальном районе по годам реализации муниципальной программы в разрезе, приведен в таблице 4.</w:t>
      </w:r>
    </w:p>
    <w:p w:rsidR="00A25B8C" w:rsidRPr="00A25B8C" w:rsidRDefault="00A25B8C" w:rsidP="00A25B8C">
      <w:pPr>
        <w:spacing w:after="0" w:line="240" w:lineRule="auto"/>
        <w:ind w:firstLine="567"/>
        <w:jc w:val="right"/>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Таблица 4</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3"/>
        <w:gridCol w:w="1843"/>
        <w:gridCol w:w="1559"/>
        <w:gridCol w:w="2268"/>
        <w:gridCol w:w="1134"/>
      </w:tblGrid>
      <w:tr w:rsidR="00A25B8C" w:rsidRPr="00A25B8C" w:rsidTr="00A25B8C">
        <w:tc>
          <w:tcPr>
            <w:tcW w:w="1418" w:type="dxa"/>
            <w:vMerge w:val="restart"/>
          </w:tcPr>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Годы реализации муниципальной программы</w:t>
            </w:r>
          </w:p>
        </w:tc>
        <w:tc>
          <w:tcPr>
            <w:tcW w:w="7513" w:type="dxa"/>
            <w:gridSpan w:val="4"/>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Объем бюджетных ассигнований, выделенный на реализацию подпрограммы 4 «Повышение энергетической эффективности экономики и сокращение энергетических издержек в Ржевском муниципальном районе</w:t>
            </w:r>
            <w:r w:rsidRPr="00A25B8C">
              <w:rPr>
                <w:rFonts w:ascii="Times New Roman" w:eastAsia="Times New Roman" w:hAnsi="Times New Roman" w:cs="Times New Roman"/>
                <w:sz w:val="28"/>
                <w:szCs w:val="28"/>
                <w:lang w:eastAsia="ru-RU"/>
              </w:rPr>
              <w:t xml:space="preserve"> </w:t>
            </w:r>
          </w:p>
        </w:tc>
        <w:tc>
          <w:tcPr>
            <w:tcW w:w="1134" w:type="dxa"/>
            <w:vMerge w:val="restart"/>
          </w:tcPr>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p>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Итого, тыс. рублей</w:t>
            </w:r>
          </w:p>
        </w:tc>
      </w:tr>
      <w:tr w:rsidR="00A25B8C" w:rsidRPr="00A25B8C" w:rsidTr="00A25B8C">
        <w:trPr>
          <w:trHeight w:val="2343"/>
        </w:trPr>
        <w:tc>
          <w:tcPr>
            <w:tcW w:w="1418" w:type="dxa"/>
            <w:vMerge/>
          </w:tcPr>
          <w:p w:rsidR="00A25B8C" w:rsidRPr="00A25B8C" w:rsidRDefault="00A25B8C" w:rsidP="00A25B8C">
            <w:pPr>
              <w:spacing w:after="0" w:line="240" w:lineRule="auto"/>
              <w:jc w:val="both"/>
              <w:rPr>
                <w:rFonts w:ascii="Times New Roman" w:eastAsia="Times New Roman" w:hAnsi="Times New Roman" w:cs="Times New Roman"/>
                <w:lang w:eastAsia="ru-RU"/>
              </w:rPr>
            </w:pP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Задача 1</w:t>
            </w:r>
          </w:p>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«Создание условий для повышения энергетической эффективности систем коммунальной инфраструктуры»</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Задача 2</w:t>
            </w:r>
          </w:p>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«Создание условий для повышения энергетической эффективности в жилищном фонде сельских поселений Ржевского муниципального района»</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Задача 3</w:t>
            </w:r>
          </w:p>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Создание условий для повышения энергетической эффективности объектов бюджетной сферы»»</w:t>
            </w:r>
          </w:p>
        </w:tc>
        <w:tc>
          <w:tcPr>
            <w:tcW w:w="2268" w:type="dxa"/>
          </w:tcPr>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Задача 4</w:t>
            </w:r>
          </w:p>
          <w:p w:rsidR="00A25B8C" w:rsidRPr="00A25B8C" w:rsidRDefault="00A25B8C" w:rsidP="00A25B8C">
            <w:pPr>
              <w:spacing w:after="0" w:line="240" w:lineRule="auto"/>
              <w:jc w:val="center"/>
              <w:rPr>
                <w:rFonts w:ascii="Times New Roman" w:eastAsia="Times New Roman" w:hAnsi="Times New Roman" w:cs="Times New Roman"/>
                <w:sz w:val="20"/>
                <w:szCs w:val="20"/>
                <w:lang w:eastAsia="ru-RU"/>
              </w:rPr>
            </w:pPr>
            <w:r w:rsidRPr="00A25B8C">
              <w:rPr>
                <w:rFonts w:ascii="Times New Roman" w:eastAsia="Times New Roman" w:hAnsi="Times New Roman" w:cs="Times New Roman"/>
                <w:sz w:val="20"/>
                <w:szCs w:val="20"/>
                <w:lang w:eastAsia="ru-RU"/>
              </w:rPr>
              <w:t>«Стимулирование Ржевского муниципального района к реализации мероприятий в области энергосбережения и повышения энергетической эффективности»</w:t>
            </w:r>
          </w:p>
        </w:tc>
        <w:tc>
          <w:tcPr>
            <w:tcW w:w="1134" w:type="dxa"/>
            <w:vMerge/>
          </w:tcPr>
          <w:p w:rsidR="00A25B8C" w:rsidRPr="00A25B8C" w:rsidRDefault="00A25B8C" w:rsidP="00A25B8C">
            <w:pPr>
              <w:spacing w:after="0" w:line="240" w:lineRule="auto"/>
              <w:jc w:val="both"/>
              <w:rPr>
                <w:rFonts w:ascii="Times New Roman" w:eastAsia="Times New Roman" w:hAnsi="Times New Roman" w:cs="Times New Roman"/>
                <w:lang w:eastAsia="ru-RU"/>
              </w:rPr>
            </w:pPr>
          </w:p>
        </w:tc>
      </w:tr>
      <w:tr w:rsidR="00A25B8C" w:rsidRPr="00A25B8C" w:rsidTr="00A25B8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2022 г.</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226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134"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r>
      <w:tr w:rsidR="00A25B8C" w:rsidRPr="00A25B8C" w:rsidTr="00A25B8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2023 г.</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226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134"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r>
      <w:tr w:rsidR="00A25B8C" w:rsidRPr="00A25B8C" w:rsidTr="00A25B8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2024 г.</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226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134"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r>
      <w:tr w:rsidR="00A25B8C" w:rsidRPr="00A25B8C" w:rsidTr="00A25B8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2025 г.</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226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134"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r>
      <w:tr w:rsidR="00A25B8C" w:rsidRPr="00A25B8C" w:rsidTr="00A25B8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2026 г.</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226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134"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r>
      <w:tr w:rsidR="00A25B8C" w:rsidRPr="00A25B8C" w:rsidTr="00A25B8C">
        <w:tc>
          <w:tcPr>
            <w:tcW w:w="141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2027 г.</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60,0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600,0</w:t>
            </w:r>
          </w:p>
        </w:tc>
        <w:tc>
          <w:tcPr>
            <w:tcW w:w="2268"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350,0</w:t>
            </w:r>
          </w:p>
        </w:tc>
        <w:tc>
          <w:tcPr>
            <w:tcW w:w="1134" w:type="dxa"/>
          </w:tcPr>
          <w:p w:rsidR="00A25B8C" w:rsidRPr="00A25B8C" w:rsidRDefault="00A25B8C" w:rsidP="00A25B8C">
            <w:pPr>
              <w:spacing w:after="0" w:line="240" w:lineRule="auto"/>
              <w:jc w:val="center"/>
              <w:rPr>
                <w:rFonts w:ascii="Times New Roman" w:eastAsia="Times New Roman" w:hAnsi="Times New Roman" w:cs="Times New Roman"/>
                <w:lang w:eastAsia="ru-RU"/>
              </w:rPr>
            </w:pPr>
            <w:r w:rsidRPr="00A25B8C">
              <w:rPr>
                <w:rFonts w:ascii="Times New Roman" w:eastAsia="Times New Roman" w:hAnsi="Times New Roman" w:cs="Times New Roman"/>
                <w:lang w:eastAsia="ru-RU"/>
              </w:rPr>
              <w:t>1010,0</w:t>
            </w:r>
          </w:p>
        </w:tc>
      </w:tr>
      <w:tr w:rsidR="00A25B8C" w:rsidRPr="00A25B8C" w:rsidTr="00AF3AC5">
        <w:trPr>
          <w:trHeight w:val="399"/>
        </w:trPr>
        <w:tc>
          <w:tcPr>
            <w:tcW w:w="1418" w:type="dxa"/>
          </w:tcPr>
          <w:p w:rsidR="00A25B8C" w:rsidRPr="00A25B8C" w:rsidRDefault="00A25B8C" w:rsidP="00A25B8C">
            <w:pPr>
              <w:spacing w:after="0" w:line="240" w:lineRule="auto"/>
              <w:jc w:val="both"/>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 xml:space="preserve">Всего, </w:t>
            </w:r>
          </w:p>
          <w:p w:rsidR="00A25B8C" w:rsidRPr="00A25B8C" w:rsidRDefault="00A25B8C" w:rsidP="00A25B8C">
            <w:pPr>
              <w:spacing w:after="0" w:line="240" w:lineRule="auto"/>
              <w:jc w:val="both"/>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тыс. рублей</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60,0</w:t>
            </w:r>
          </w:p>
        </w:tc>
        <w:tc>
          <w:tcPr>
            <w:tcW w:w="1843"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0,0</w:t>
            </w:r>
          </w:p>
        </w:tc>
        <w:tc>
          <w:tcPr>
            <w:tcW w:w="1559"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600,0</w:t>
            </w:r>
          </w:p>
        </w:tc>
        <w:tc>
          <w:tcPr>
            <w:tcW w:w="2268"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350,0</w:t>
            </w:r>
          </w:p>
        </w:tc>
        <w:tc>
          <w:tcPr>
            <w:tcW w:w="1134" w:type="dxa"/>
          </w:tcPr>
          <w:p w:rsidR="00A25B8C" w:rsidRPr="00A25B8C" w:rsidRDefault="00A25B8C" w:rsidP="00A25B8C">
            <w:pPr>
              <w:spacing w:after="0" w:line="240" w:lineRule="auto"/>
              <w:jc w:val="center"/>
              <w:rPr>
                <w:rFonts w:ascii="Times New Roman" w:eastAsia="Times New Roman" w:hAnsi="Times New Roman" w:cs="Times New Roman"/>
                <w:b/>
                <w:lang w:eastAsia="ru-RU"/>
              </w:rPr>
            </w:pPr>
          </w:p>
          <w:p w:rsidR="00A25B8C" w:rsidRPr="00A25B8C" w:rsidRDefault="00A25B8C" w:rsidP="00A25B8C">
            <w:pPr>
              <w:spacing w:after="0" w:line="240" w:lineRule="auto"/>
              <w:jc w:val="center"/>
              <w:rPr>
                <w:rFonts w:ascii="Times New Roman" w:eastAsia="Times New Roman" w:hAnsi="Times New Roman" w:cs="Times New Roman"/>
                <w:b/>
                <w:lang w:eastAsia="ru-RU"/>
              </w:rPr>
            </w:pPr>
            <w:r w:rsidRPr="00A25B8C">
              <w:rPr>
                <w:rFonts w:ascii="Times New Roman" w:eastAsia="Times New Roman" w:hAnsi="Times New Roman" w:cs="Times New Roman"/>
                <w:b/>
                <w:lang w:eastAsia="ru-RU"/>
              </w:rPr>
              <w:t>1010,0</w:t>
            </w:r>
          </w:p>
        </w:tc>
      </w:tr>
    </w:tbl>
    <w:p w:rsidR="00A25B8C" w:rsidRPr="00A25B8C" w:rsidRDefault="00A25B8C" w:rsidP="00A25B8C">
      <w:pPr>
        <w:spacing w:after="0" w:line="240" w:lineRule="auto"/>
        <w:jc w:val="center"/>
        <w:rPr>
          <w:rFonts w:ascii="Times New Roman" w:eastAsia="Times New Roman" w:hAnsi="Times New Roman" w:cs="Times New Roman"/>
          <w:sz w:val="28"/>
          <w:szCs w:val="28"/>
          <w:lang w:eastAsia="ru-RU"/>
        </w:rPr>
      </w:pPr>
    </w:p>
    <w:p w:rsidR="00A25B8C" w:rsidRPr="00A25B8C" w:rsidRDefault="00A25B8C" w:rsidP="00A25B8C">
      <w:pPr>
        <w:spacing w:after="0" w:line="240" w:lineRule="auto"/>
        <w:jc w:val="center"/>
        <w:rPr>
          <w:rFonts w:ascii="Times New Roman" w:eastAsia="Times New Roman" w:hAnsi="Times New Roman" w:cs="Times New Roman"/>
          <w:b/>
          <w:bCs/>
          <w:sz w:val="24"/>
          <w:szCs w:val="24"/>
          <w:lang w:eastAsia="ru-RU"/>
        </w:rPr>
      </w:pPr>
      <w:r w:rsidRPr="00A25B8C">
        <w:rPr>
          <w:rFonts w:ascii="Times New Roman" w:eastAsia="Times New Roman" w:hAnsi="Times New Roman" w:cs="Times New Roman"/>
          <w:b/>
          <w:bCs/>
          <w:sz w:val="24"/>
          <w:szCs w:val="24"/>
          <w:lang w:eastAsia="ru-RU"/>
        </w:rPr>
        <w:t xml:space="preserve">Раздел </w:t>
      </w:r>
      <w:r w:rsidRPr="00A25B8C">
        <w:rPr>
          <w:rFonts w:ascii="Times New Roman" w:eastAsia="Times New Roman" w:hAnsi="Times New Roman" w:cs="Times New Roman"/>
          <w:b/>
          <w:bCs/>
          <w:sz w:val="24"/>
          <w:szCs w:val="24"/>
          <w:lang w:val="en-US" w:eastAsia="ru-RU"/>
        </w:rPr>
        <w:t>V</w:t>
      </w:r>
    </w:p>
    <w:p w:rsidR="00A25B8C" w:rsidRPr="00A25B8C" w:rsidRDefault="00A25B8C" w:rsidP="00A25B8C">
      <w:pPr>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xml:space="preserve">Механизм управления и мониторинга реализации </w:t>
      </w:r>
    </w:p>
    <w:p w:rsidR="00A25B8C" w:rsidRPr="00A25B8C" w:rsidRDefault="00A25B8C" w:rsidP="00A25B8C">
      <w:pPr>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муниципальной  программы</w:t>
      </w:r>
    </w:p>
    <w:p w:rsidR="00A25B8C" w:rsidRPr="00A25B8C" w:rsidRDefault="00A25B8C" w:rsidP="00A25B8C">
      <w:pPr>
        <w:spacing w:after="0" w:line="240" w:lineRule="auto"/>
        <w:jc w:val="center"/>
        <w:rPr>
          <w:rFonts w:ascii="Times New Roman" w:eastAsia="Times New Roman" w:hAnsi="Times New Roman" w:cs="Times New Roman"/>
          <w:bCs/>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b/>
          <w:bCs/>
          <w:sz w:val="24"/>
          <w:szCs w:val="24"/>
          <w:lang w:eastAsia="ru-RU"/>
        </w:rPr>
      </w:pPr>
      <w:r w:rsidRPr="00A25B8C">
        <w:rPr>
          <w:rFonts w:ascii="Times New Roman" w:eastAsia="Times New Roman" w:hAnsi="Times New Roman" w:cs="Times New Roman"/>
          <w:b/>
          <w:bCs/>
          <w:sz w:val="24"/>
          <w:szCs w:val="24"/>
          <w:lang w:eastAsia="ru-RU"/>
        </w:rPr>
        <w:t xml:space="preserve">Подраздел </w:t>
      </w:r>
      <w:r w:rsidRPr="00A25B8C">
        <w:rPr>
          <w:rFonts w:ascii="Times New Roman" w:eastAsia="Times New Roman" w:hAnsi="Times New Roman" w:cs="Times New Roman"/>
          <w:b/>
          <w:bCs/>
          <w:sz w:val="24"/>
          <w:szCs w:val="24"/>
          <w:lang w:val="en-US" w:eastAsia="ru-RU"/>
        </w:rPr>
        <w:t>I</w:t>
      </w:r>
    </w:p>
    <w:p w:rsidR="00A25B8C" w:rsidRPr="00A25B8C" w:rsidRDefault="00A25B8C" w:rsidP="00A25B8C">
      <w:pPr>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Управление реализацией муниципальной программы</w:t>
      </w:r>
    </w:p>
    <w:p w:rsidR="00A25B8C" w:rsidRPr="00A25B8C" w:rsidRDefault="00A25B8C" w:rsidP="00A25B8C">
      <w:pPr>
        <w:tabs>
          <w:tab w:val="left" w:pos="-2244"/>
        </w:tabs>
        <w:spacing w:after="0" w:line="240" w:lineRule="auto"/>
        <w:ind w:firstLine="36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ab/>
        <w:t>65. Реализация муниципальной программы осуществляется на основе законодательства Российской Федерации и действующих нормативных правовых актов по вопросам социально-экономического развития Ржевского муниципального района Тверской области.</w:t>
      </w:r>
    </w:p>
    <w:p w:rsidR="00A25B8C" w:rsidRPr="00A25B8C" w:rsidRDefault="00A25B8C" w:rsidP="00A25B8C">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xml:space="preserve">66. </w:t>
      </w:r>
      <w:r w:rsidRPr="00A25B8C">
        <w:rPr>
          <w:rFonts w:ascii="Times New Roman" w:eastAsia="Times New Roman" w:hAnsi="Times New Roman" w:cs="Times New Roman"/>
          <w:sz w:val="24"/>
          <w:szCs w:val="24"/>
          <w:lang w:eastAsia="ru-RU"/>
        </w:rPr>
        <w:t xml:space="preserve">Оперативное управление и координацию работ по выполнению мероприятий муниципальной программы осуществляет администратор муниципальной программы – </w:t>
      </w:r>
      <w:r w:rsidRPr="00A25B8C">
        <w:rPr>
          <w:rFonts w:ascii="Times New Roman" w:eastAsia="Times New Roman" w:hAnsi="Times New Roman" w:cs="Times New Roman"/>
          <w:sz w:val="24"/>
          <w:szCs w:val="24"/>
          <w:lang w:eastAsia="ru-RU"/>
        </w:rPr>
        <w:lastRenderedPageBreak/>
        <w:t>Администрация Ржевского муниципального района Тверской области в соответствии с установленным порядком разработки, реализации и оценки эффективности муниципальных программ.</w:t>
      </w:r>
    </w:p>
    <w:p w:rsidR="00A25B8C" w:rsidRPr="00A25B8C" w:rsidRDefault="00A25B8C" w:rsidP="00A25B8C">
      <w:pPr>
        <w:tabs>
          <w:tab w:val="left" w:pos="-2244"/>
        </w:tabs>
        <w:spacing w:after="0" w:line="240" w:lineRule="auto"/>
        <w:ind w:firstLine="709"/>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67. Управление реализацией муниципальной программы предусматривает:</w:t>
      </w:r>
    </w:p>
    <w:p w:rsidR="00A25B8C" w:rsidRPr="00A25B8C" w:rsidRDefault="00A25B8C" w:rsidP="00A25B8C">
      <w:pPr>
        <w:tabs>
          <w:tab w:val="left" w:pos="-2244"/>
        </w:tabs>
        <w:spacing w:after="0" w:line="240" w:lineRule="auto"/>
        <w:ind w:firstLine="36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ab/>
        <w:t>а)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администратора муниципальной;</w:t>
      </w:r>
    </w:p>
    <w:p w:rsidR="00A25B8C" w:rsidRPr="00A25B8C" w:rsidRDefault="00A25B8C" w:rsidP="00A25B8C">
      <w:pPr>
        <w:tabs>
          <w:tab w:val="left" w:pos="-2244"/>
        </w:tabs>
        <w:spacing w:after="0" w:line="240" w:lineRule="auto"/>
        <w:ind w:firstLine="36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ab/>
        <w:t>б) определение мероприятий по реализации муниципальной программы и распределение их между структурными подразделениями и исполнителями администратора муниципальной программы;</w:t>
      </w:r>
    </w:p>
    <w:p w:rsidR="00A25B8C" w:rsidRPr="00A25B8C" w:rsidRDefault="00A25B8C" w:rsidP="00A25B8C">
      <w:pPr>
        <w:tabs>
          <w:tab w:val="left" w:pos="-2244"/>
        </w:tabs>
        <w:spacing w:after="0" w:line="240" w:lineRule="auto"/>
        <w:ind w:firstLine="36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ab/>
        <w:t>в) оперативное принятие решений, обеспечение согласованности взаимодействия всех структурных подразделений и исполнителей администратора муниципальной программы при реализации муниципальной программы;</w:t>
      </w:r>
    </w:p>
    <w:p w:rsidR="00A25B8C" w:rsidRPr="00A25B8C" w:rsidRDefault="00A25B8C" w:rsidP="00A25B8C">
      <w:pPr>
        <w:tabs>
          <w:tab w:val="left" w:pos="-2244"/>
        </w:tabs>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г) учет, контроль и анализ реализации муниципальной программы.</w:t>
      </w:r>
    </w:p>
    <w:p w:rsidR="00A25B8C" w:rsidRPr="00A25B8C" w:rsidRDefault="00A25B8C" w:rsidP="00A25B8C">
      <w:pPr>
        <w:tabs>
          <w:tab w:val="left" w:pos="-2244"/>
        </w:tabs>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68. Администратор муниципальной программы самостоятельно определяет формы и методы управления реализацией муниципальной программы.</w:t>
      </w:r>
    </w:p>
    <w:p w:rsidR="00A25B8C" w:rsidRPr="00A25B8C" w:rsidRDefault="00A25B8C" w:rsidP="00A25B8C">
      <w:pPr>
        <w:spacing w:after="0" w:line="240" w:lineRule="auto"/>
        <w:ind w:firstLine="36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ab/>
        <w:t>69. Основными исполнителями муниципальной программы являются структурные подразделения Администрации Ржевского муниципального района Тверской области, сельские поселения Ржевского муниципального района и бюджетные учреждения (далее – исполнители).</w:t>
      </w:r>
    </w:p>
    <w:p w:rsidR="00A25B8C" w:rsidRPr="00A25B8C" w:rsidRDefault="00A25B8C" w:rsidP="00A25B8C">
      <w:pPr>
        <w:spacing w:after="0" w:line="240" w:lineRule="auto"/>
        <w:ind w:firstLine="709"/>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70. В ходе реализации муниципальной программы Администратором ежегодно уточняются целевые показатели, состав исполнителей с учетом выделяемых финансовых средств.</w:t>
      </w:r>
    </w:p>
    <w:p w:rsidR="00A25B8C" w:rsidRPr="00A25B8C" w:rsidRDefault="00A25B8C" w:rsidP="00A25B8C">
      <w:pPr>
        <w:tabs>
          <w:tab w:val="left" w:pos="-2244"/>
        </w:tabs>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71. Финансирование муниципальной программы осуществляет в соответствии с решением Собрания депутатов о бюджете Ржевского муниципального района Тверской области на очередной финансовый год.</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72.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73.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xml:space="preserve">74.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нормативно-правовыми актами о распределении обязанностей при реализации муниципальной программы. </w:t>
      </w:r>
    </w:p>
    <w:p w:rsidR="00A25B8C" w:rsidRPr="00A25B8C" w:rsidRDefault="00A25B8C" w:rsidP="00A25B8C">
      <w:pPr>
        <w:spacing w:after="0" w:line="240" w:lineRule="auto"/>
        <w:ind w:firstLine="360"/>
        <w:jc w:val="center"/>
        <w:rPr>
          <w:rFonts w:ascii="Times New Roman" w:eastAsia="Times New Roman" w:hAnsi="Times New Roman" w:cs="Times New Roman"/>
          <w:b/>
          <w:bCs/>
          <w:sz w:val="24"/>
          <w:szCs w:val="24"/>
          <w:lang w:eastAsia="ru-RU"/>
        </w:rPr>
      </w:pPr>
    </w:p>
    <w:p w:rsidR="00A25B8C" w:rsidRPr="00A25B8C" w:rsidRDefault="00A25B8C" w:rsidP="00A25B8C">
      <w:pPr>
        <w:spacing w:after="0" w:line="240" w:lineRule="auto"/>
        <w:ind w:firstLine="360"/>
        <w:jc w:val="center"/>
        <w:rPr>
          <w:rFonts w:ascii="Times New Roman" w:eastAsia="Times New Roman" w:hAnsi="Times New Roman" w:cs="Times New Roman"/>
          <w:b/>
          <w:bCs/>
          <w:sz w:val="24"/>
          <w:szCs w:val="24"/>
          <w:lang w:eastAsia="ru-RU"/>
        </w:rPr>
      </w:pPr>
      <w:r w:rsidRPr="00A25B8C">
        <w:rPr>
          <w:rFonts w:ascii="Times New Roman" w:eastAsia="Times New Roman" w:hAnsi="Times New Roman" w:cs="Times New Roman"/>
          <w:b/>
          <w:bCs/>
          <w:sz w:val="24"/>
          <w:szCs w:val="24"/>
          <w:lang w:eastAsia="ru-RU"/>
        </w:rPr>
        <w:t xml:space="preserve">Подраздел </w:t>
      </w:r>
      <w:r w:rsidRPr="00A25B8C">
        <w:rPr>
          <w:rFonts w:ascii="Times New Roman" w:eastAsia="Times New Roman" w:hAnsi="Times New Roman" w:cs="Times New Roman"/>
          <w:b/>
          <w:bCs/>
          <w:sz w:val="24"/>
          <w:szCs w:val="24"/>
          <w:lang w:val="en-US" w:eastAsia="ru-RU"/>
        </w:rPr>
        <w:t>II</w:t>
      </w:r>
    </w:p>
    <w:p w:rsidR="00A25B8C" w:rsidRPr="00A25B8C" w:rsidRDefault="00A25B8C" w:rsidP="00A25B8C">
      <w:pPr>
        <w:spacing w:after="0" w:line="240" w:lineRule="auto"/>
        <w:ind w:firstLine="360"/>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xml:space="preserve">Мониторинг реализации муниципальной программы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75. Мониторинг реализации муниципальной программы обеспечивает: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а) регулярность получения информации о реализации муниципальной программы от ответственных исполнителей администратора муниципальной программы;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б) согласованность действий ответственных исполнителей администратора муниципальной программы;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в) своевременную актуализацию муниципальной программы с учетом меняющихся внешних и внутренних рисков.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76. Мониторинг реализации муниципальной программы осуществляется посредством регулярного сбора, анализа и оценки: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а) информации об использовании финансовых ресурсов, предусмотренных на реализацию муниципальной программы;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информации о достижении запланированных показателей муниципальной программы.</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 xml:space="preserve">77. Источниками информации для проведения мониторинга реализации муниципальной программы являются: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а) ведомственная, региональная и федеральная статистика показателей, характеризующих сферу реализации муниципальной программы;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б) отчеты ответственных исполнителей администратора муниципальной программы о реализации муниципальной программы; </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в) отчеты администратора муниципальной программы об исполнении бюджета Ржевского муниципального района Тверской области; </w:t>
      </w:r>
    </w:p>
    <w:p w:rsidR="00A25B8C" w:rsidRPr="00A25B8C" w:rsidRDefault="00A25B8C" w:rsidP="00A25B8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другие источники.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shd w:val="clear" w:color="auto" w:fill="FFFFFF"/>
          <w:lang w:eastAsia="ru-RU"/>
        </w:rPr>
        <w:t>78. М</w:t>
      </w:r>
      <w:r w:rsidRPr="00A25B8C">
        <w:rPr>
          <w:rFonts w:ascii="Times New Roman" w:eastAsia="Times New Roman" w:hAnsi="Times New Roman" w:cs="Times New Roman"/>
          <w:sz w:val="24"/>
          <w:szCs w:val="24"/>
          <w:lang w:eastAsia="ru-RU"/>
        </w:rPr>
        <w:t>ониторинг реализации муниципальной программы осуществляется в</w:t>
      </w:r>
      <w:r w:rsidRPr="00A25B8C">
        <w:rPr>
          <w:rFonts w:ascii="Times New Roman" w:eastAsia="Times New Roman" w:hAnsi="Times New Roman" w:cs="Times New Roman"/>
          <w:sz w:val="24"/>
          <w:szCs w:val="24"/>
          <w:shd w:val="clear" w:color="auto" w:fill="FFFFFF"/>
          <w:lang w:eastAsia="ru-RU"/>
        </w:rPr>
        <w:t xml:space="preserve"> течение</w:t>
      </w:r>
      <w:r w:rsidRPr="00A25B8C">
        <w:rPr>
          <w:rFonts w:ascii="Times New Roman" w:eastAsia="Times New Roman" w:hAnsi="Times New Roman" w:cs="Times New Roman"/>
          <w:sz w:val="24"/>
          <w:szCs w:val="24"/>
          <w:lang w:eastAsia="ru-RU"/>
        </w:rPr>
        <w:t xml:space="preserve"> всего периода ее реализации и предусматривает:</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ежеквартальную оценку выполнения структурными подразделениями и исполнителями администратора муниципальной программы ежегодного плана мероприятий по реализации муниципальной программы;</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корректировку (при необходимости) ежегодного плана мероприятий по реализации муниципальной программы;</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формирование отчета о реализации муниципальной программы за отчетный финансовый год.</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79. Администратор муниципальной программы формирует отчет о реализации муниципальной программы за отчетный финансовый год по утвержденной форме. </w:t>
      </w:r>
    </w:p>
    <w:p w:rsidR="00A25B8C" w:rsidRPr="00A25B8C" w:rsidRDefault="00A25B8C" w:rsidP="00A25B8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80. К отчету о реализации муниципальной программы за отчетный финансовый год прилагается пояснительная записка, которая содержит:</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а) оценку фактического использования финансовых ресурсов и достигнутых показателей муниципальной программы с указанием причин их отклонения от запланированных значений за отчетный финансовый год;</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б) оценку возможности использования запланированных финансовых ресурсов и достижения запланированных значений показателей муниципальной программы до окончания срока ее реализации;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результаты деятельности администратора муниципальной программы и по управлению реализацией муниципальной программы и предложения по совершенствованию управления реализацией муниципальной программой;</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г) анализ неучтенных рисков реализации муниципальной программы и принятые меры по их минимизации;</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д) оценку эффективности реализации муниципальной программы за отчетный финансовый год;</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е) оценку вклада муниципальной программы в решение вопросов социально - экономического развития Ржевского муниципального района Тверской области в отчетном финансовом году.</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81. Администратор муниципальной  программы осуществляет оценку эффективности реализации муниципальной  программы и вклада муниципальной  программы в решение вопросов    социально - экономического развития Ржевского муниципального района Тверской области в соответствии с утвержденной Методикой оценки эффективности реализации  муниципальной  программы и вклада муниципальной  программы  в решение вопросов социально - экономического развития Ржевского муниципального района Тверской области и определения рейтингов эффективности реализации муниципальных программ и вклада муниципальных программ  в решение вопросов социально - экономического развития.</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82. В срок до 15 марта года, следующего за отчетным администратор муниципальной программы представляет на экспертизу в финансовый отдел Администрации Ржевского муниципального района Тверской области и отдел экономики Администрации Ржевского муниципального района Тверской области отчет о реализации муниципальной программы за отчетный финансовый год.</w:t>
      </w:r>
    </w:p>
    <w:p w:rsidR="00A25B8C" w:rsidRPr="00A25B8C" w:rsidRDefault="00A25B8C" w:rsidP="00A25B8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lastRenderedPageBreak/>
        <w:t xml:space="preserve">83. В случае снижения фактических значений или </w:t>
      </w:r>
      <w:proofErr w:type="spellStart"/>
      <w:r w:rsidRPr="00A25B8C">
        <w:rPr>
          <w:rFonts w:ascii="Times New Roman" w:eastAsia="Times New Roman" w:hAnsi="Times New Roman" w:cs="Times New Roman"/>
          <w:sz w:val="24"/>
          <w:szCs w:val="24"/>
          <w:lang w:eastAsia="ru-RU"/>
        </w:rPr>
        <w:t>недостижения</w:t>
      </w:r>
      <w:proofErr w:type="spellEnd"/>
      <w:r w:rsidRPr="00A25B8C">
        <w:rPr>
          <w:rFonts w:ascii="Times New Roman" w:eastAsia="Times New Roman" w:hAnsi="Times New Roman" w:cs="Times New Roman"/>
          <w:sz w:val="24"/>
          <w:szCs w:val="24"/>
          <w:lang w:eastAsia="ru-RU"/>
        </w:rPr>
        <w:t xml:space="preserve"> показателей результатов муниципальной  программы, невыполнения мероприятий в установленные сроки, нарушений установленных сроков предоставления заявок на заключение муниципальных контрактов и договоров, признания конкурсных процедур осуществления муниципального  заказа несостоявшимися ввиду различных обстоятельств исполнителями муниципальной программы в обязательном порядке к вышеуказанному ежегодному отчету прикладывается пояснительная записка, содержащая причины возникновения вышеописанных ситуаций, и описание мер, принимаемых исполнителями муниципальной программы для решения указанных вопросов. </w:t>
      </w:r>
    </w:p>
    <w:p w:rsidR="00A25B8C" w:rsidRPr="00A25B8C" w:rsidRDefault="00A25B8C" w:rsidP="00A25B8C">
      <w:pPr>
        <w:tabs>
          <w:tab w:val="left" w:pos="-2244"/>
        </w:tabs>
        <w:spacing w:after="0" w:line="240" w:lineRule="auto"/>
        <w:ind w:firstLine="720"/>
        <w:jc w:val="both"/>
        <w:rPr>
          <w:rFonts w:ascii="Times New Roman" w:eastAsia="Times New Roman" w:hAnsi="Times New Roman" w:cs="Times New Roman"/>
          <w:sz w:val="24"/>
          <w:szCs w:val="24"/>
          <w:lang w:eastAsia="ru-RU"/>
        </w:rPr>
      </w:pPr>
    </w:p>
    <w:p w:rsidR="00A25B8C" w:rsidRPr="00A25B8C" w:rsidRDefault="00A25B8C" w:rsidP="00A25B8C">
      <w:pPr>
        <w:spacing w:after="0" w:line="240" w:lineRule="auto"/>
        <w:jc w:val="center"/>
        <w:rPr>
          <w:rFonts w:ascii="Times New Roman" w:eastAsia="Times New Roman" w:hAnsi="Times New Roman" w:cs="Times New Roman"/>
          <w:b/>
          <w:sz w:val="24"/>
          <w:szCs w:val="24"/>
          <w:lang w:eastAsia="ru-RU"/>
        </w:rPr>
      </w:pPr>
      <w:r w:rsidRPr="00A25B8C">
        <w:rPr>
          <w:rFonts w:ascii="Times New Roman" w:eastAsia="Times New Roman" w:hAnsi="Times New Roman" w:cs="Times New Roman"/>
          <w:b/>
          <w:sz w:val="24"/>
          <w:szCs w:val="24"/>
          <w:lang w:eastAsia="ru-RU"/>
        </w:rPr>
        <w:t xml:space="preserve">Подраздел </w:t>
      </w:r>
      <w:r w:rsidRPr="00A25B8C">
        <w:rPr>
          <w:rFonts w:ascii="Times New Roman" w:eastAsia="Times New Roman" w:hAnsi="Times New Roman" w:cs="Times New Roman"/>
          <w:b/>
          <w:sz w:val="24"/>
          <w:szCs w:val="24"/>
          <w:lang w:val="en-US" w:eastAsia="ru-RU"/>
        </w:rPr>
        <w:t>III</w:t>
      </w:r>
    </w:p>
    <w:p w:rsidR="00A25B8C" w:rsidRPr="00A25B8C" w:rsidRDefault="00A25B8C" w:rsidP="00A25B8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Анализ рисков реализации муниципальной программы и меры по управлению рисками</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84. В процессе реализации муниципальной программы могут проявиться внешние и внутренние риски.</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85. К числу внешних рисков относятся:</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xml:space="preserve">а) </w:t>
      </w:r>
      <w:r w:rsidRPr="00A25B8C">
        <w:rPr>
          <w:rFonts w:ascii="Times New Roman" w:eastAsia="Times New Roman" w:hAnsi="Times New Roman" w:cs="Times New Roman"/>
          <w:sz w:val="24"/>
          <w:szCs w:val="24"/>
          <w:lang w:eastAsia="ru-RU"/>
        </w:rPr>
        <w:t xml:space="preserve">Изменение федерального законодательства в сфере энергосбережения, тарифного регулирования, бюджетного финансирования, которое </w:t>
      </w:r>
      <w:r w:rsidRPr="00A25B8C">
        <w:rPr>
          <w:rFonts w:ascii="Times New Roman" w:eastAsia="Times New Roman" w:hAnsi="Times New Roman" w:cs="Times New Roman"/>
          <w:bCs/>
          <w:sz w:val="24"/>
          <w:szCs w:val="24"/>
          <w:lang w:eastAsia="ru-RU"/>
        </w:rPr>
        <w:t>может отразиться на выполнении мероприятий муниципальной программы;</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Cs/>
          <w:sz w:val="24"/>
          <w:szCs w:val="24"/>
          <w:lang w:eastAsia="ru-RU"/>
        </w:rPr>
        <w:t xml:space="preserve">б) </w:t>
      </w:r>
      <w:r w:rsidRPr="00A25B8C">
        <w:rPr>
          <w:rFonts w:ascii="Times New Roman" w:eastAsia="Times New Roman" w:hAnsi="Times New Roman" w:cs="Times New Roman"/>
          <w:sz w:val="24"/>
          <w:szCs w:val="24"/>
          <w:lang w:eastAsia="ru-RU"/>
        </w:rPr>
        <w:t>риски возникновения аварийных ситуаций, обстоятельств непреодолимой силы, в том числе природных, что может привести к существенному ухудшению состояния жилищного фонда и коммунальной инфраструктуры Ржевского муниципального района, а также привлечения дополнительных финансовых ресурсов.</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sz w:val="24"/>
          <w:szCs w:val="24"/>
          <w:lang w:eastAsia="ru-RU"/>
        </w:rPr>
        <w:t xml:space="preserve">86.  Для снижения </w:t>
      </w:r>
      <w:r w:rsidRPr="00A25B8C">
        <w:rPr>
          <w:rFonts w:ascii="Times New Roman" w:eastAsia="Times New Roman" w:hAnsi="Times New Roman" w:cs="Times New Roman"/>
          <w:bCs/>
          <w:sz w:val="24"/>
          <w:szCs w:val="24"/>
          <w:lang w:eastAsia="ru-RU"/>
        </w:rPr>
        <w:t>определенной доли внешних рисков планируется:</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а) оптимизациями взаимодействия с уполномоченными органами, организациями жилищно-коммунального хозяйства, гражданами, в том числе своевременное информирование заинтересованных лиц;</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б) оперативное принятие необходимых управленческих решений;</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Cs/>
          <w:sz w:val="24"/>
          <w:szCs w:val="24"/>
          <w:lang w:eastAsia="ru-RU"/>
        </w:rPr>
        <w:t>в) создание и использование резервов материальных ресурсов и финансовых средств.</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87.  К внутренним рискам относятся:</w:t>
      </w:r>
    </w:p>
    <w:p w:rsidR="00A25B8C" w:rsidRPr="00A25B8C" w:rsidRDefault="00A25B8C" w:rsidP="00A25B8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Cs/>
          <w:sz w:val="24"/>
          <w:szCs w:val="24"/>
          <w:lang w:eastAsia="ru-RU"/>
        </w:rPr>
        <w:t xml:space="preserve"> </w:t>
      </w:r>
      <w:r w:rsidRPr="00A25B8C">
        <w:rPr>
          <w:rFonts w:ascii="Times New Roman" w:eastAsia="Times New Roman" w:hAnsi="Times New Roman" w:cs="Times New Roman"/>
          <w:sz w:val="24"/>
          <w:szCs w:val="24"/>
          <w:lang w:eastAsia="ru-RU"/>
        </w:rPr>
        <w:t>а) технологические риски.  Связаны с высоким уровнем изношенности объектов жилищно-коммунального хозяйства, что влечет за собою повышенный расход ресурсов;</w:t>
      </w:r>
    </w:p>
    <w:p w:rsidR="00A25B8C" w:rsidRPr="00A25B8C" w:rsidRDefault="00A25B8C" w:rsidP="00A25B8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bCs/>
          <w:sz w:val="24"/>
          <w:szCs w:val="24"/>
          <w:lang w:eastAsia="ru-RU"/>
        </w:rPr>
        <w:t>б)</w:t>
      </w:r>
      <w:r w:rsidRPr="00A25B8C">
        <w:rPr>
          <w:rFonts w:ascii="Times New Roman" w:eastAsia="Times New Roman" w:hAnsi="Times New Roman" w:cs="Times New Roman"/>
          <w:sz w:val="24"/>
          <w:szCs w:val="24"/>
          <w:lang w:eastAsia="ru-RU"/>
        </w:rPr>
        <w:t xml:space="preserve"> информационные риски.  Этот вид риска выражается в неполноте и неточности информации о динамике изменения показателей, финансовом положении жилищно-коммунальных предприятий, объемах и качестве оказанных услуг;</w:t>
      </w:r>
    </w:p>
    <w:p w:rsidR="00A25B8C" w:rsidRPr="00A25B8C" w:rsidRDefault="00A25B8C" w:rsidP="00A25B8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в) социальные риски характеризуются высоким уровнем тарифов, неудовлетворитель</w:t>
      </w:r>
      <w:r w:rsidRPr="00A25B8C">
        <w:rPr>
          <w:rFonts w:ascii="Times New Roman" w:eastAsia="Times New Roman" w:hAnsi="Times New Roman" w:cs="Times New Roman"/>
          <w:sz w:val="24"/>
          <w:szCs w:val="24"/>
          <w:lang w:eastAsia="ru-RU"/>
        </w:rPr>
        <w:softHyphen/>
        <w:t>ным качеством услуг, а также низкими дохода</w:t>
      </w:r>
      <w:r w:rsidRPr="00A25B8C">
        <w:rPr>
          <w:rFonts w:ascii="Times New Roman" w:eastAsia="Times New Roman" w:hAnsi="Times New Roman" w:cs="Times New Roman"/>
          <w:sz w:val="24"/>
          <w:szCs w:val="24"/>
          <w:lang w:eastAsia="ru-RU"/>
        </w:rPr>
        <w:softHyphen/>
        <w:t>ми граждан.</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88. Для снижения определенной доли внутренних рисков планируется:</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а) проведение рабочих совещаний по разъяснению вопросов, связанных с проведением реформ в отрасли;</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б) информационно-пропагандистское сопровождение реформы ЖКХ;</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в) повышение квалификации сотрудников структурных подразделений администрации Ржевского муниципального района по таким направлениям:</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правовые аспекты проведения реформ в отрасли;</w:t>
      </w:r>
    </w:p>
    <w:p w:rsidR="00A25B8C" w:rsidRPr="00A25B8C" w:rsidRDefault="00A25B8C" w:rsidP="00A25B8C">
      <w:pPr>
        <w:spacing w:after="0" w:line="240" w:lineRule="auto"/>
        <w:ind w:firstLine="720"/>
        <w:jc w:val="both"/>
        <w:rPr>
          <w:rFonts w:ascii="Times New Roman" w:eastAsia="Times New Roman" w:hAnsi="Times New Roman" w:cs="Times New Roman"/>
          <w:bCs/>
          <w:sz w:val="24"/>
          <w:szCs w:val="24"/>
          <w:lang w:eastAsia="ru-RU"/>
        </w:rPr>
      </w:pPr>
      <w:r w:rsidRPr="00A25B8C">
        <w:rPr>
          <w:rFonts w:ascii="Times New Roman" w:eastAsia="Times New Roman" w:hAnsi="Times New Roman" w:cs="Times New Roman"/>
          <w:bCs/>
          <w:sz w:val="24"/>
          <w:szCs w:val="24"/>
          <w:lang w:eastAsia="ru-RU"/>
        </w:rPr>
        <w:t>- особенности управления жилищным фондом.</w:t>
      </w:r>
    </w:p>
    <w:p w:rsidR="00A25B8C" w:rsidRPr="00A25B8C" w:rsidRDefault="00A25B8C" w:rsidP="00A25B8C">
      <w:pPr>
        <w:spacing w:after="0" w:line="240" w:lineRule="auto"/>
        <w:ind w:firstLine="720"/>
        <w:jc w:val="both"/>
        <w:rPr>
          <w:rFonts w:ascii="Times New Roman" w:eastAsia="Times New Roman" w:hAnsi="Times New Roman" w:cs="Times New Roman"/>
          <w:sz w:val="24"/>
          <w:szCs w:val="24"/>
          <w:lang w:eastAsia="ru-RU"/>
        </w:rPr>
      </w:pPr>
      <w:r w:rsidRPr="00A25B8C">
        <w:rPr>
          <w:rFonts w:ascii="Times New Roman" w:eastAsia="Times New Roman" w:hAnsi="Times New Roman" w:cs="Times New Roman"/>
          <w:sz w:val="24"/>
          <w:szCs w:val="24"/>
          <w:lang w:eastAsia="ru-RU"/>
        </w:rPr>
        <w:t xml:space="preserve">89. Управление рисками реализации муниципальной программы будет осуществляться путем координации деятельности всех структурных подразделений и ответственных исполнителей администратора муниципальной программы.  </w:t>
      </w:r>
    </w:p>
    <w:p w:rsidR="00A25B8C" w:rsidRPr="00A25B8C" w:rsidRDefault="00A25B8C" w:rsidP="00A25B8C">
      <w:pPr>
        <w:spacing w:after="0" w:line="240" w:lineRule="auto"/>
        <w:rPr>
          <w:rFonts w:ascii="Times New Roman" w:eastAsia="Times New Roman" w:hAnsi="Times New Roman" w:cs="Times New Roman"/>
          <w:sz w:val="24"/>
          <w:szCs w:val="24"/>
          <w:lang w:eastAsia="ru-RU"/>
        </w:rPr>
      </w:pPr>
    </w:p>
    <w:p w:rsidR="00BF443C" w:rsidRPr="00A25B8C" w:rsidRDefault="00BF443C">
      <w:pPr>
        <w:shd w:val="clear" w:color="auto" w:fill="FFFFFF"/>
        <w:autoSpaceDE w:val="0"/>
        <w:autoSpaceDN w:val="0"/>
        <w:adjustRightInd w:val="0"/>
        <w:spacing w:after="0" w:line="240" w:lineRule="auto"/>
        <w:ind w:left="7680"/>
        <w:jc w:val="both"/>
        <w:outlineLvl w:val="1"/>
        <w:rPr>
          <w:rFonts w:ascii="Times New Roman" w:eastAsia="Times New Roman" w:hAnsi="Times New Roman" w:cs="Times New Roman"/>
          <w:bCs/>
          <w:lang w:eastAsia="ru-RU"/>
        </w:rPr>
      </w:pPr>
    </w:p>
    <w:sectPr w:rsidR="00BF443C" w:rsidRPr="00A25B8C" w:rsidSect="00391A28">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275" w:rsidRDefault="00050275">
      <w:pPr>
        <w:spacing w:after="0" w:line="240" w:lineRule="auto"/>
      </w:pPr>
      <w:r>
        <w:separator/>
      </w:r>
    </w:p>
  </w:endnote>
  <w:endnote w:type="continuationSeparator" w:id="0">
    <w:p w:rsidR="00050275" w:rsidRDefault="00050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04" w:rsidRDefault="00CC070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04" w:rsidRDefault="00CC070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04" w:rsidRDefault="00CC070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275" w:rsidRDefault="00050275">
      <w:pPr>
        <w:spacing w:after="0" w:line="240" w:lineRule="auto"/>
      </w:pPr>
      <w:r>
        <w:separator/>
      </w:r>
    </w:p>
  </w:footnote>
  <w:footnote w:type="continuationSeparator" w:id="0">
    <w:p w:rsidR="00050275" w:rsidRDefault="00050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04" w:rsidRDefault="00CC0704" w:rsidP="00A25B8C">
    <w:pPr>
      <w:pStyle w:val="a8"/>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CC0704" w:rsidRDefault="00CC070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04" w:rsidRDefault="00CC0704">
    <w:pPr>
      <w:pStyle w:val="a8"/>
      <w:jc w:val="center"/>
    </w:pPr>
  </w:p>
  <w:p w:rsidR="00CC0704" w:rsidRDefault="00CC070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04" w:rsidRDefault="00CC070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73592"/>
    <w:multiLevelType w:val="singleLevel"/>
    <w:tmpl w:val="C9D2FABC"/>
    <w:lvl w:ilvl="0">
      <w:start w:val="1"/>
      <w:numFmt w:val="upperRoman"/>
      <w:pStyle w:val="8"/>
      <w:lvlText w:val="%1."/>
      <w:lvlJc w:val="left"/>
      <w:pPr>
        <w:tabs>
          <w:tab w:val="num" w:pos="720"/>
        </w:tabs>
        <w:ind w:left="720" w:hanging="720"/>
      </w:pPr>
      <w:rPr>
        <w:rFonts w:hint="default"/>
      </w:rPr>
    </w:lvl>
  </w:abstractNum>
  <w:abstractNum w:abstractNumId="1" w15:restartNumberingAfterBreak="0">
    <w:nsid w:val="121026F2"/>
    <w:multiLevelType w:val="hybridMultilevel"/>
    <w:tmpl w:val="74D8F802"/>
    <w:lvl w:ilvl="0" w:tplc="0E540DE8">
      <w:start w:val="1"/>
      <w:numFmt w:val="russianLower"/>
      <w:lvlText w:val="%1)"/>
      <w:lvlJc w:val="left"/>
      <w:pPr>
        <w:ind w:left="1429" w:hanging="360"/>
      </w:pPr>
      <w:rPr>
        <w:rFonts w:cs="Times New Roman" w:hint="default"/>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15:restartNumberingAfterBreak="0">
    <w:nsid w:val="3935755C"/>
    <w:multiLevelType w:val="hybridMultilevel"/>
    <w:tmpl w:val="2F9A956C"/>
    <w:lvl w:ilvl="0" w:tplc="0E540DE8">
      <w:start w:val="1"/>
      <w:numFmt w:val="russianLower"/>
      <w:lvlText w:val="%1)"/>
      <w:lvlJc w:val="left"/>
      <w:pPr>
        <w:ind w:left="786" w:hanging="360"/>
      </w:pPr>
      <w:rPr>
        <w:rFonts w:cs="Times New Roman" w:hint="default"/>
        <w:sz w:val="28"/>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 w15:restartNumberingAfterBreak="0">
    <w:nsid w:val="46BF5BDE"/>
    <w:multiLevelType w:val="hybridMultilevel"/>
    <w:tmpl w:val="567C576A"/>
    <w:lvl w:ilvl="0" w:tplc="0B4A5524">
      <w:start w:val="1"/>
      <w:numFmt w:val="russianLower"/>
      <w:lvlText w:val="%1)"/>
      <w:lvlJc w:val="left"/>
      <w:pPr>
        <w:ind w:left="928" w:hanging="360"/>
      </w:pPr>
      <w:rPr>
        <w:rFonts w:cs="Times New Roman" w:hint="default"/>
        <w:sz w:val="24"/>
        <w:szCs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50394EF6"/>
    <w:multiLevelType w:val="hybridMultilevel"/>
    <w:tmpl w:val="D4E85CB8"/>
    <w:lvl w:ilvl="0" w:tplc="0E540DE8">
      <w:start w:val="1"/>
      <w:numFmt w:val="russianLower"/>
      <w:lvlText w:val="%1)"/>
      <w:lvlJc w:val="left"/>
      <w:pPr>
        <w:ind w:left="1429" w:hanging="360"/>
      </w:pPr>
      <w:rPr>
        <w:rFonts w:cs="Times New Roman" w:hint="default"/>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6AE22C71"/>
    <w:multiLevelType w:val="hybridMultilevel"/>
    <w:tmpl w:val="F6C48976"/>
    <w:lvl w:ilvl="0" w:tplc="E04EA728">
      <w:start w:val="1"/>
      <w:numFmt w:val="russianLower"/>
      <w:lvlText w:val="%1)"/>
      <w:lvlJc w:val="left"/>
      <w:pPr>
        <w:ind w:left="2204" w:hanging="360"/>
      </w:pPr>
      <w:rPr>
        <w:rFonts w:cs="Times New Roman" w:hint="default"/>
        <w:sz w:val="24"/>
        <w:szCs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6F6C49A8"/>
    <w:multiLevelType w:val="hybridMultilevel"/>
    <w:tmpl w:val="1108C4AC"/>
    <w:lvl w:ilvl="0" w:tplc="0E540DE8">
      <w:start w:val="1"/>
      <w:numFmt w:val="russianLower"/>
      <w:lvlText w:val="%1)"/>
      <w:lvlJc w:val="left"/>
      <w:pPr>
        <w:ind w:left="1429" w:hanging="360"/>
      </w:pPr>
      <w:rPr>
        <w:rFonts w:cs="Times New Roman" w:hint="default"/>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5"/>
  </w:num>
  <w:num w:numId="2">
    <w:abstractNumId w:val="3"/>
  </w:num>
  <w:num w:numId="3">
    <w:abstractNumId w:val="6"/>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394"/>
    <w:rsid w:val="000014DB"/>
    <w:rsid w:val="00050275"/>
    <w:rsid w:val="00077557"/>
    <w:rsid w:val="000F1649"/>
    <w:rsid w:val="001230C5"/>
    <w:rsid w:val="001567F2"/>
    <w:rsid w:val="00173909"/>
    <w:rsid w:val="001C4281"/>
    <w:rsid w:val="001E0493"/>
    <w:rsid w:val="001E5948"/>
    <w:rsid w:val="002217C2"/>
    <w:rsid w:val="00225794"/>
    <w:rsid w:val="002E0FBA"/>
    <w:rsid w:val="00306909"/>
    <w:rsid w:val="003118E2"/>
    <w:rsid w:val="00391A28"/>
    <w:rsid w:val="00393733"/>
    <w:rsid w:val="003E11CA"/>
    <w:rsid w:val="00410E55"/>
    <w:rsid w:val="0045225B"/>
    <w:rsid w:val="00453115"/>
    <w:rsid w:val="00455FB1"/>
    <w:rsid w:val="004A7212"/>
    <w:rsid w:val="004C724E"/>
    <w:rsid w:val="004E33F7"/>
    <w:rsid w:val="00575394"/>
    <w:rsid w:val="00582352"/>
    <w:rsid w:val="00605415"/>
    <w:rsid w:val="00637116"/>
    <w:rsid w:val="006A02C1"/>
    <w:rsid w:val="006E466F"/>
    <w:rsid w:val="00707690"/>
    <w:rsid w:val="007129AA"/>
    <w:rsid w:val="0073250C"/>
    <w:rsid w:val="00742B27"/>
    <w:rsid w:val="007965D9"/>
    <w:rsid w:val="007B756E"/>
    <w:rsid w:val="007F6F83"/>
    <w:rsid w:val="00820184"/>
    <w:rsid w:val="008327EE"/>
    <w:rsid w:val="0083650C"/>
    <w:rsid w:val="008C485A"/>
    <w:rsid w:val="008E67DB"/>
    <w:rsid w:val="00913CBB"/>
    <w:rsid w:val="00925E44"/>
    <w:rsid w:val="0094116C"/>
    <w:rsid w:val="009428C3"/>
    <w:rsid w:val="00943686"/>
    <w:rsid w:val="009522D1"/>
    <w:rsid w:val="009740F6"/>
    <w:rsid w:val="009B1625"/>
    <w:rsid w:val="009D479E"/>
    <w:rsid w:val="009E3A7B"/>
    <w:rsid w:val="00A14EA3"/>
    <w:rsid w:val="00A212BC"/>
    <w:rsid w:val="00A259C8"/>
    <w:rsid w:val="00A25B8C"/>
    <w:rsid w:val="00A2644B"/>
    <w:rsid w:val="00A30767"/>
    <w:rsid w:val="00A35CBC"/>
    <w:rsid w:val="00A413EA"/>
    <w:rsid w:val="00A4271F"/>
    <w:rsid w:val="00A83D0C"/>
    <w:rsid w:val="00AA0121"/>
    <w:rsid w:val="00AF3AC5"/>
    <w:rsid w:val="00B3566F"/>
    <w:rsid w:val="00B40F75"/>
    <w:rsid w:val="00B717FD"/>
    <w:rsid w:val="00BB5F5C"/>
    <w:rsid w:val="00BC326F"/>
    <w:rsid w:val="00BF443C"/>
    <w:rsid w:val="00C05E7E"/>
    <w:rsid w:val="00C40546"/>
    <w:rsid w:val="00C53B5E"/>
    <w:rsid w:val="00C57952"/>
    <w:rsid w:val="00C769F4"/>
    <w:rsid w:val="00CB4F31"/>
    <w:rsid w:val="00CC0704"/>
    <w:rsid w:val="00CE54E9"/>
    <w:rsid w:val="00CE64AE"/>
    <w:rsid w:val="00D121D0"/>
    <w:rsid w:val="00D670B2"/>
    <w:rsid w:val="00DD7D38"/>
    <w:rsid w:val="00E75BC1"/>
    <w:rsid w:val="00EA419D"/>
    <w:rsid w:val="00EB47C0"/>
    <w:rsid w:val="00F14EF8"/>
    <w:rsid w:val="00F246AB"/>
    <w:rsid w:val="00F36CA0"/>
    <w:rsid w:val="00F71D38"/>
    <w:rsid w:val="00F91B9B"/>
    <w:rsid w:val="00F93B9B"/>
    <w:rsid w:val="00FB59B6"/>
    <w:rsid w:val="00FE7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FC16DE-4993-492C-979C-6C086248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25B8C"/>
    <w:pPr>
      <w:keepNext/>
      <w:framePr w:w="4059" w:h="3911" w:hSpace="180" w:wrap="around" w:vAnchor="text" w:hAnchor="page" w:x="1153" w:y="6"/>
      <w:spacing w:after="0" w:line="240" w:lineRule="auto"/>
      <w:jc w:val="center"/>
      <w:outlineLvl w:val="0"/>
    </w:pPr>
    <w:rPr>
      <w:rFonts w:ascii="Times New Roman" w:eastAsia="Times New Roman" w:hAnsi="Times New Roman" w:cs="Times New Roman"/>
      <w:i/>
      <w:sz w:val="16"/>
      <w:szCs w:val="20"/>
      <w:lang w:eastAsia="ru-RU"/>
    </w:rPr>
  </w:style>
  <w:style w:type="paragraph" w:styleId="2">
    <w:name w:val="heading 2"/>
    <w:basedOn w:val="a"/>
    <w:next w:val="a"/>
    <w:link w:val="20"/>
    <w:uiPriority w:val="99"/>
    <w:qFormat/>
    <w:rsid w:val="00A25B8C"/>
    <w:pPr>
      <w:keepNext/>
      <w:framePr w:w="4059" w:h="3911" w:hSpace="180" w:wrap="around" w:vAnchor="text" w:hAnchor="page" w:x="1153" w:y="6"/>
      <w:spacing w:after="0" w:line="240" w:lineRule="auto"/>
      <w:jc w:val="center"/>
      <w:outlineLvl w:val="1"/>
    </w:pPr>
    <w:rPr>
      <w:rFonts w:ascii="Times New Roman" w:eastAsia="Times New Roman" w:hAnsi="Times New Roman" w:cs="Times New Roman"/>
      <w:i/>
      <w:iCs/>
      <w:sz w:val="20"/>
      <w:szCs w:val="20"/>
      <w:lang w:eastAsia="ru-RU"/>
    </w:rPr>
  </w:style>
  <w:style w:type="paragraph" w:styleId="3">
    <w:name w:val="heading 3"/>
    <w:basedOn w:val="a"/>
    <w:next w:val="a"/>
    <w:link w:val="30"/>
    <w:qFormat/>
    <w:rsid w:val="00A25B8C"/>
    <w:pPr>
      <w:keepNext/>
      <w:spacing w:after="120" w:line="240" w:lineRule="auto"/>
      <w:outlineLvl w:val="2"/>
    </w:pPr>
    <w:rPr>
      <w:rFonts w:ascii="Times New Roman" w:eastAsia="Times New Roman" w:hAnsi="Times New Roman" w:cs="Times New Roman"/>
      <w:b/>
      <w:sz w:val="24"/>
      <w:szCs w:val="24"/>
      <w:lang w:eastAsia="ru-RU"/>
    </w:rPr>
  </w:style>
  <w:style w:type="paragraph" w:styleId="4">
    <w:name w:val="heading 4"/>
    <w:basedOn w:val="a"/>
    <w:next w:val="a"/>
    <w:link w:val="40"/>
    <w:qFormat/>
    <w:rsid w:val="00A25B8C"/>
    <w:pPr>
      <w:keepNext/>
      <w:spacing w:after="0" w:line="240" w:lineRule="auto"/>
      <w:jc w:val="center"/>
      <w:outlineLvl w:val="3"/>
    </w:pPr>
    <w:rPr>
      <w:rFonts w:ascii="Times New Roman" w:eastAsia="Times New Roman" w:hAnsi="Times New Roman" w:cs="Times New Roman"/>
      <w:sz w:val="28"/>
      <w:szCs w:val="24"/>
      <w:lang w:eastAsia="ru-RU"/>
    </w:rPr>
  </w:style>
  <w:style w:type="paragraph" w:styleId="5">
    <w:name w:val="heading 5"/>
    <w:basedOn w:val="a"/>
    <w:next w:val="a"/>
    <w:link w:val="50"/>
    <w:qFormat/>
    <w:rsid w:val="00A25B8C"/>
    <w:pPr>
      <w:keepNext/>
      <w:spacing w:after="0" w:line="240" w:lineRule="auto"/>
      <w:jc w:val="center"/>
      <w:outlineLvl w:val="4"/>
    </w:pPr>
    <w:rPr>
      <w:rFonts w:ascii="Times New Roman" w:eastAsia="Times New Roman" w:hAnsi="Times New Roman" w:cs="Times New Roman"/>
      <w:sz w:val="28"/>
      <w:szCs w:val="20"/>
      <w:lang w:eastAsia="ru-RU"/>
    </w:rPr>
  </w:style>
  <w:style w:type="paragraph" w:styleId="6">
    <w:name w:val="heading 6"/>
    <w:basedOn w:val="a"/>
    <w:next w:val="a"/>
    <w:link w:val="60"/>
    <w:qFormat/>
    <w:rsid w:val="00A25B8C"/>
    <w:pPr>
      <w:keepNext/>
      <w:spacing w:after="0" w:line="240" w:lineRule="auto"/>
      <w:jc w:val="center"/>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qFormat/>
    <w:rsid w:val="00A25B8C"/>
    <w:pPr>
      <w:keepNext/>
      <w:spacing w:after="0" w:line="240" w:lineRule="auto"/>
      <w:outlineLvl w:val="6"/>
    </w:pPr>
    <w:rPr>
      <w:rFonts w:ascii="Times New Roman" w:eastAsia="Times New Roman" w:hAnsi="Times New Roman" w:cs="Times New Roman"/>
      <w:b/>
      <w:bCs/>
      <w:szCs w:val="24"/>
      <w:lang w:eastAsia="ru-RU"/>
    </w:rPr>
  </w:style>
  <w:style w:type="paragraph" w:styleId="8">
    <w:name w:val="heading 8"/>
    <w:basedOn w:val="a"/>
    <w:next w:val="a"/>
    <w:link w:val="80"/>
    <w:qFormat/>
    <w:rsid w:val="00A25B8C"/>
    <w:pPr>
      <w:keepNext/>
      <w:numPr>
        <w:numId w:val="7"/>
      </w:numPr>
      <w:spacing w:after="0" w:line="240" w:lineRule="auto"/>
      <w:jc w:val="center"/>
      <w:outlineLvl w:val="7"/>
    </w:pPr>
    <w:rPr>
      <w:rFonts w:ascii="Times New Roman" w:eastAsia="Times New Roman" w:hAnsi="Times New Roman" w:cs="Times New Roman"/>
      <w:b/>
      <w:sz w:val="24"/>
      <w:szCs w:val="24"/>
      <w:lang w:val="x-none" w:eastAsia="x-none"/>
    </w:rPr>
  </w:style>
  <w:style w:type="paragraph" w:styleId="9">
    <w:name w:val="heading 9"/>
    <w:basedOn w:val="a"/>
    <w:next w:val="a"/>
    <w:link w:val="90"/>
    <w:qFormat/>
    <w:rsid w:val="00A25B8C"/>
    <w:pPr>
      <w:keepNext/>
      <w:spacing w:after="0" w:line="240" w:lineRule="auto"/>
      <w:jc w:val="center"/>
      <w:outlineLvl w:val="8"/>
    </w:pPr>
    <w:rPr>
      <w:rFonts w:ascii="Times New Roman" w:eastAsia="Times New Roman" w:hAnsi="Times New Roman" w:cs="Times New Roman"/>
      <w:b/>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5B8C"/>
    <w:rPr>
      <w:rFonts w:ascii="Times New Roman" w:eastAsia="Times New Roman" w:hAnsi="Times New Roman" w:cs="Times New Roman"/>
      <w:i/>
      <w:sz w:val="16"/>
      <w:szCs w:val="20"/>
      <w:lang w:eastAsia="ru-RU"/>
    </w:rPr>
  </w:style>
  <w:style w:type="character" w:customStyle="1" w:styleId="20">
    <w:name w:val="Заголовок 2 Знак"/>
    <w:basedOn w:val="a0"/>
    <w:link w:val="2"/>
    <w:uiPriority w:val="99"/>
    <w:rsid w:val="00A25B8C"/>
    <w:rPr>
      <w:rFonts w:ascii="Times New Roman" w:eastAsia="Times New Roman" w:hAnsi="Times New Roman" w:cs="Times New Roman"/>
      <w:i/>
      <w:iCs/>
      <w:sz w:val="20"/>
      <w:szCs w:val="20"/>
      <w:lang w:eastAsia="ru-RU"/>
    </w:rPr>
  </w:style>
  <w:style w:type="character" w:customStyle="1" w:styleId="30">
    <w:name w:val="Заголовок 3 Знак"/>
    <w:basedOn w:val="a0"/>
    <w:link w:val="3"/>
    <w:rsid w:val="00A25B8C"/>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A25B8C"/>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A25B8C"/>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A25B8C"/>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A25B8C"/>
    <w:rPr>
      <w:rFonts w:ascii="Times New Roman" w:eastAsia="Times New Roman" w:hAnsi="Times New Roman" w:cs="Times New Roman"/>
      <w:b/>
      <w:bCs/>
      <w:szCs w:val="24"/>
      <w:lang w:eastAsia="ru-RU"/>
    </w:rPr>
  </w:style>
  <w:style w:type="character" w:customStyle="1" w:styleId="80">
    <w:name w:val="Заголовок 8 Знак"/>
    <w:basedOn w:val="a0"/>
    <w:link w:val="8"/>
    <w:rsid w:val="00A25B8C"/>
    <w:rPr>
      <w:rFonts w:ascii="Times New Roman" w:eastAsia="Times New Roman" w:hAnsi="Times New Roman" w:cs="Times New Roman"/>
      <w:b/>
      <w:sz w:val="24"/>
      <w:szCs w:val="24"/>
      <w:lang w:val="x-none" w:eastAsia="x-none"/>
    </w:rPr>
  </w:style>
  <w:style w:type="character" w:customStyle="1" w:styleId="90">
    <w:name w:val="Заголовок 9 Знак"/>
    <w:basedOn w:val="a0"/>
    <w:link w:val="9"/>
    <w:rsid w:val="00A25B8C"/>
    <w:rPr>
      <w:rFonts w:ascii="Times New Roman" w:eastAsia="Times New Roman" w:hAnsi="Times New Roman" w:cs="Times New Roman"/>
      <w:b/>
      <w:sz w:val="24"/>
      <w:szCs w:val="24"/>
      <w:lang w:val="x-none" w:eastAsia="x-none"/>
    </w:rPr>
  </w:style>
  <w:style w:type="numbering" w:customStyle="1" w:styleId="11">
    <w:name w:val="Нет списка1"/>
    <w:next w:val="a2"/>
    <w:semiHidden/>
    <w:rsid w:val="00A25B8C"/>
  </w:style>
  <w:style w:type="paragraph" w:styleId="a3">
    <w:name w:val="caption"/>
    <w:basedOn w:val="a"/>
    <w:next w:val="a"/>
    <w:qFormat/>
    <w:rsid w:val="00A25B8C"/>
    <w:pPr>
      <w:framePr w:w="4059" w:h="4404" w:hSpace="180" w:wrap="around" w:vAnchor="text" w:hAnchor="page" w:x="1153" w:y="-137"/>
      <w:spacing w:after="0" w:line="240" w:lineRule="auto"/>
      <w:jc w:val="center"/>
    </w:pPr>
    <w:rPr>
      <w:rFonts w:ascii="Times New Roman" w:eastAsia="Times New Roman" w:hAnsi="Times New Roman" w:cs="Times New Roman"/>
      <w:b/>
      <w:sz w:val="28"/>
      <w:szCs w:val="20"/>
      <w:lang w:val="en-US" w:eastAsia="ru-RU"/>
    </w:rPr>
  </w:style>
  <w:style w:type="paragraph" w:styleId="a4">
    <w:name w:val="Body Text Indent"/>
    <w:basedOn w:val="a"/>
    <w:link w:val="a5"/>
    <w:rsid w:val="00A25B8C"/>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rsid w:val="00A25B8C"/>
    <w:rPr>
      <w:rFonts w:ascii="Times New Roman" w:eastAsia="Times New Roman" w:hAnsi="Times New Roman" w:cs="Times New Roman"/>
      <w:sz w:val="28"/>
      <w:szCs w:val="20"/>
      <w:lang w:eastAsia="ru-RU"/>
    </w:rPr>
  </w:style>
  <w:style w:type="paragraph" w:styleId="a6">
    <w:name w:val="Body Text"/>
    <w:basedOn w:val="a"/>
    <w:link w:val="a7"/>
    <w:rsid w:val="00A25B8C"/>
    <w:pPr>
      <w:spacing w:after="0" w:line="360" w:lineRule="auto"/>
      <w:jc w:val="both"/>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A25B8C"/>
    <w:rPr>
      <w:rFonts w:ascii="Times New Roman" w:eastAsia="Times New Roman" w:hAnsi="Times New Roman" w:cs="Times New Roman"/>
      <w:sz w:val="28"/>
      <w:szCs w:val="24"/>
      <w:lang w:eastAsia="ru-RU"/>
    </w:rPr>
  </w:style>
  <w:style w:type="paragraph" w:styleId="a8">
    <w:name w:val="header"/>
    <w:basedOn w:val="a"/>
    <w:link w:val="a9"/>
    <w:uiPriority w:val="99"/>
    <w:rsid w:val="00A25B8C"/>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A25B8C"/>
    <w:rPr>
      <w:rFonts w:ascii="Times New Roman" w:eastAsia="Times New Roman" w:hAnsi="Times New Roman" w:cs="Times New Roman"/>
      <w:sz w:val="24"/>
      <w:szCs w:val="24"/>
      <w:lang w:val="x-none" w:eastAsia="x-none"/>
    </w:rPr>
  </w:style>
  <w:style w:type="paragraph" w:styleId="21">
    <w:name w:val="Body Text 2"/>
    <w:basedOn w:val="a"/>
    <w:link w:val="22"/>
    <w:rsid w:val="00A25B8C"/>
    <w:pPr>
      <w:autoSpaceDE w:val="0"/>
      <w:autoSpaceDN w:val="0"/>
      <w:adjustRightInd w:val="0"/>
      <w:spacing w:after="0" w:line="240" w:lineRule="auto"/>
      <w:jc w:val="both"/>
    </w:pPr>
    <w:rPr>
      <w:rFonts w:ascii="Times New Roman" w:eastAsia="Times New Roman" w:hAnsi="Times New Roman" w:cs="Times New Roman"/>
      <w:sz w:val="26"/>
      <w:szCs w:val="24"/>
      <w:lang w:eastAsia="ru-RU"/>
    </w:rPr>
  </w:style>
  <w:style w:type="character" w:customStyle="1" w:styleId="22">
    <w:name w:val="Основной текст 2 Знак"/>
    <w:basedOn w:val="a0"/>
    <w:link w:val="21"/>
    <w:rsid w:val="00A25B8C"/>
    <w:rPr>
      <w:rFonts w:ascii="Times New Roman" w:eastAsia="Times New Roman" w:hAnsi="Times New Roman" w:cs="Times New Roman"/>
      <w:sz w:val="26"/>
      <w:szCs w:val="24"/>
      <w:lang w:eastAsia="ru-RU"/>
    </w:rPr>
  </w:style>
  <w:style w:type="paragraph" w:styleId="23">
    <w:name w:val="Body Text Indent 2"/>
    <w:basedOn w:val="a"/>
    <w:link w:val="24"/>
    <w:uiPriority w:val="99"/>
    <w:rsid w:val="00A25B8C"/>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uiPriority w:val="99"/>
    <w:rsid w:val="00A25B8C"/>
    <w:rPr>
      <w:rFonts w:ascii="Times New Roman" w:eastAsia="Times New Roman" w:hAnsi="Times New Roman" w:cs="Times New Roman"/>
      <w:sz w:val="28"/>
      <w:szCs w:val="28"/>
      <w:lang w:eastAsia="ru-RU"/>
    </w:rPr>
  </w:style>
  <w:style w:type="character" w:styleId="aa">
    <w:name w:val="Hyperlink"/>
    <w:rsid w:val="00A25B8C"/>
    <w:rPr>
      <w:color w:val="0000FF"/>
      <w:u w:val="single"/>
    </w:rPr>
  </w:style>
  <w:style w:type="paragraph" w:styleId="ab">
    <w:name w:val="Balloon Text"/>
    <w:basedOn w:val="a"/>
    <w:link w:val="ac"/>
    <w:rsid w:val="00A25B8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rsid w:val="00A25B8C"/>
    <w:rPr>
      <w:rFonts w:ascii="Tahoma" w:eastAsia="Times New Roman" w:hAnsi="Tahoma" w:cs="Tahoma"/>
      <w:sz w:val="16"/>
      <w:szCs w:val="16"/>
      <w:lang w:eastAsia="ru-RU"/>
    </w:rPr>
  </w:style>
  <w:style w:type="table" w:styleId="ad">
    <w:name w:val="Table Grid"/>
    <w:basedOn w:val="a1"/>
    <w:rsid w:val="00A25B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A25B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footer"/>
    <w:basedOn w:val="a"/>
    <w:link w:val="af"/>
    <w:uiPriority w:val="99"/>
    <w:rsid w:val="00A25B8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A25B8C"/>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A25B8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Title">
    <w:name w:val="ConsPlusTitle"/>
    <w:uiPriority w:val="99"/>
    <w:rsid w:val="00A25B8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31">
    <w:name w:val="Body Text Indent 3"/>
    <w:basedOn w:val="a"/>
    <w:link w:val="32"/>
    <w:rsid w:val="00A25B8C"/>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0"/>
    <w:link w:val="31"/>
    <w:rsid w:val="00A25B8C"/>
    <w:rPr>
      <w:rFonts w:ascii="Times New Roman" w:eastAsia="Times New Roman" w:hAnsi="Times New Roman" w:cs="Times New Roman"/>
      <w:sz w:val="16"/>
      <w:szCs w:val="16"/>
      <w:lang w:val="x-none" w:eastAsia="x-none"/>
    </w:rPr>
  </w:style>
  <w:style w:type="paragraph" w:styleId="af0">
    <w:name w:val="Normal (Web)"/>
    <w:basedOn w:val="a"/>
    <w:uiPriority w:val="99"/>
    <w:unhideWhenUsed/>
    <w:rsid w:val="00A25B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rsid w:val="00A25B8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1">
    <w:basedOn w:val="a"/>
    <w:next w:val="af2"/>
    <w:link w:val="af3"/>
    <w:qFormat/>
    <w:rsid w:val="00A25B8C"/>
    <w:pPr>
      <w:spacing w:after="0" w:line="240" w:lineRule="auto"/>
      <w:jc w:val="center"/>
    </w:pPr>
    <w:rPr>
      <w:sz w:val="28"/>
      <w:szCs w:val="24"/>
      <w:lang w:eastAsia="ru-RU"/>
    </w:rPr>
  </w:style>
  <w:style w:type="character" w:customStyle="1" w:styleId="af3">
    <w:name w:val="Название Знак"/>
    <w:link w:val="af1"/>
    <w:rsid w:val="00A25B8C"/>
    <w:rPr>
      <w:sz w:val="28"/>
      <w:szCs w:val="24"/>
      <w:lang w:val="ru-RU" w:eastAsia="ru-RU" w:bidi="ar-SA"/>
    </w:rPr>
  </w:style>
  <w:style w:type="paragraph" w:customStyle="1" w:styleId="210">
    <w:name w:val="Основной текст 21"/>
    <w:basedOn w:val="a"/>
    <w:rsid w:val="00A25B8C"/>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8"/>
      <w:szCs w:val="20"/>
      <w:lang w:eastAsia="ru-RU"/>
    </w:rPr>
  </w:style>
  <w:style w:type="paragraph" w:styleId="33">
    <w:name w:val="Body Text 3"/>
    <w:basedOn w:val="a"/>
    <w:link w:val="34"/>
    <w:rsid w:val="00A25B8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A25B8C"/>
    <w:rPr>
      <w:rFonts w:ascii="Times New Roman" w:eastAsia="Times New Roman" w:hAnsi="Times New Roman" w:cs="Times New Roman"/>
      <w:sz w:val="16"/>
      <w:szCs w:val="16"/>
      <w:lang w:eastAsia="ru-RU"/>
    </w:rPr>
  </w:style>
  <w:style w:type="character" w:styleId="af4">
    <w:name w:val="page number"/>
    <w:basedOn w:val="a0"/>
    <w:rsid w:val="00A25B8C"/>
  </w:style>
  <w:style w:type="paragraph" w:customStyle="1" w:styleId="12">
    <w:name w:val="Абзац списка1"/>
    <w:basedOn w:val="a"/>
    <w:rsid w:val="00A25B8C"/>
    <w:pPr>
      <w:spacing w:after="200" w:line="276" w:lineRule="auto"/>
      <w:ind w:left="720"/>
      <w:contextualSpacing/>
    </w:pPr>
    <w:rPr>
      <w:rFonts w:ascii="Calibri" w:eastAsia="Times New Roman" w:hAnsi="Calibri" w:cs="Times New Roman"/>
    </w:rPr>
  </w:style>
  <w:style w:type="numbering" w:customStyle="1" w:styleId="110">
    <w:name w:val="Нет списка11"/>
    <w:next w:val="a2"/>
    <w:uiPriority w:val="99"/>
    <w:semiHidden/>
    <w:unhideWhenUsed/>
    <w:rsid w:val="00A25B8C"/>
  </w:style>
  <w:style w:type="paragraph" w:customStyle="1" w:styleId="af5">
    <w:name w:val="Знак"/>
    <w:basedOn w:val="a"/>
    <w:rsid w:val="00A25B8C"/>
    <w:pPr>
      <w:spacing w:after="0" w:line="240" w:lineRule="auto"/>
    </w:pPr>
    <w:rPr>
      <w:rFonts w:ascii="Verdana" w:eastAsia="Times New Roman" w:hAnsi="Verdana" w:cs="Verdana"/>
      <w:sz w:val="20"/>
      <w:szCs w:val="20"/>
      <w:lang w:val="en-US"/>
    </w:rPr>
  </w:style>
  <w:style w:type="paragraph" w:customStyle="1" w:styleId="af6">
    <w:name w:val="Прижатый влево"/>
    <w:basedOn w:val="a"/>
    <w:next w:val="a"/>
    <w:rsid w:val="00A25B8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
    <w:name w:val="p"/>
    <w:basedOn w:val="a"/>
    <w:rsid w:val="00A25B8C"/>
    <w:pPr>
      <w:spacing w:before="100" w:beforeAutospacing="1" w:after="100" w:afterAutospacing="1" w:line="240" w:lineRule="auto"/>
    </w:pPr>
    <w:rPr>
      <w:rFonts w:ascii="Tahoma" w:eastAsia="Times New Roman" w:hAnsi="Tahoma" w:cs="Tahoma"/>
      <w:color w:val="000000"/>
      <w:sz w:val="18"/>
      <w:szCs w:val="18"/>
      <w:lang w:eastAsia="ru-RU"/>
    </w:rPr>
  </w:style>
  <w:style w:type="paragraph" w:styleId="af7">
    <w:name w:val="No Spacing"/>
    <w:link w:val="af8"/>
    <w:uiPriority w:val="1"/>
    <w:qFormat/>
    <w:rsid w:val="00A25B8C"/>
    <w:pPr>
      <w:spacing w:after="0" w:line="240" w:lineRule="auto"/>
    </w:pPr>
    <w:rPr>
      <w:rFonts w:ascii="Times New Roman" w:eastAsia="Times New Roman" w:hAnsi="Times New Roman" w:cs="Times New Roman"/>
      <w:sz w:val="24"/>
      <w:szCs w:val="24"/>
      <w:lang w:eastAsia="ru-RU"/>
    </w:rPr>
  </w:style>
  <w:style w:type="character" w:customStyle="1" w:styleId="af9">
    <w:name w:val="Основной текст_"/>
    <w:link w:val="35"/>
    <w:uiPriority w:val="99"/>
    <w:locked/>
    <w:rsid w:val="00A25B8C"/>
    <w:rPr>
      <w:sz w:val="21"/>
      <w:szCs w:val="21"/>
      <w:shd w:val="clear" w:color="auto" w:fill="FFFFFF"/>
    </w:rPr>
  </w:style>
  <w:style w:type="paragraph" w:customStyle="1" w:styleId="35">
    <w:name w:val="Основной текст3"/>
    <w:basedOn w:val="a"/>
    <w:link w:val="af9"/>
    <w:uiPriority w:val="99"/>
    <w:rsid w:val="00A25B8C"/>
    <w:pPr>
      <w:shd w:val="clear" w:color="auto" w:fill="FFFFFF"/>
      <w:spacing w:before="780" w:after="0" w:line="250" w:lineRule="exact"/>
      <w:jc w:val="both"/>
    </w:pPr>
    <w:rPr>
      <w:sz w:val="21"/>
      <w:szCs w:val="21"/>
    </w:rPr>
  </w:style>
  <w:style w:type="paragraph" w:customStyle="1" w:styleId="13">
    <w:name w:val="Без интервала1"/>
    <w:link w:val="NoSpacingChar"/>
    <w:qFormat/>
    <w:rsid w:val="00A25B8C"/>
    <w:pPr>
      <w:spacing w:after="0" w:line="240" w:lineRule="auto"/>
    </w:pPr>
    <w:rPr>
      <w:rFonts w:ascii="Calibri" w:eastAsia="Calibri" w:hAnsi="Calibri" w:cs="Times New Roman"/>
      <w:lang w:eastAsia="ru-RU"/>
    </w:rPr>
  </w:style>
  <w:style w:type="character" w:customStyle="1" w:styleId="NoSpacingChar">
    <w:name w:val="No Spacing Char"/>
    <w:link w:val="13"/>
    <w:locked/>
    <w:rsid w:val="00A25B8C"/>
    <w:rPr>
      <w:rFonts w:ascii="Calibri" w:eastAsia="Calibri" w:hAnsi="Calibri" w:cs="Times New Roman"/>
      <w:lang w:eastAsia="ru-RU"/>
    </w:rPr>
  </w:style>
  <w:style w:type="paragraph" w:customStyle="1" w:styleId="14">
    <w:name w:val="Абзац списка1"/>
    <w:basedOn w:val="a"/>
    <w:uiPriority w:val="99"/>
    <w:qFormat/>
    <w:rsid w:val="00A25B8C"/>
    <w:pPr>
      <w:spacing w:after="0" w:line="240" w:lineRule="auto"/>
      <w:ind w:left="720"/>
    </w:pPr>
    <w:rPr>
      <w:rFonts w:ascii="Times New Roman" w:eastAsia="Times New Roman" w:hAnsi="Times New Roman" w:cs="Times New Roman"/>
      <w:sz w:val="24"/>
      <w:szCs w:val="24"/>
      <w:lang w:eastAsia="ru-RU"/>
    </w:rPr>
  </w:style>
  <w:style w:type="table" w:customStyle="1" w:styleId="15">
    <w:name w:val="Сетка таблицы1"/>
    <w:basedOn w:val="a1"/>
    <w:next w:val="ad"/>
    <w:rsid w:val="00A25B8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List Paragraph"/>
    <w:basedOn w:val="a"/>
    <w:uiPriority w:val="34"/>
    <w:qFormat/>
    <w:rsid w:val="00A25B8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1"/>
    <w:rsid w:val="00A25B8C"/>
    <w:rPr>
      <w:rFonts w:ascii="Times New Roman" w:eastAsia="Times New Roman" w:hAnsi="Times New Roman" w:cs="Times New Roman"/>
      <w:sz w:val="24"/>
      <w:szCs w:val="24"/>
      <w:lang w:eastAsia="ru-RU"/>
    </w:rPr>
  </w:style>
  <w:style w:type="paragraph" w:customStyle="1" w:styleId="Default">
    <w:name w:val="Default"/>
    <w:rsid w:val="00A25B8C"/>
    <w:pPr>
      <w:autoSpaceDE w:val="0"/>
      <w:autoSpaceDN w:val="0"/>
      <w:adjustRightInd w:val="0"/>
      <w:spacing w:after="0" w:line="240" w:lineRule="auto"/>
    </w:pPr>
    <w:rPr>
      <w:rFonts w:ascii="Verdana" w:eastAsia="Times New Roman" w:hAnsi="Verdana" w:cs="Verdana"/>
      <w:color w:val="000000"/>
      <w:sz w:val="24"/>
      <w:szCs w:val="24"/>
      <w:lang w:eastAsia="ru-RU"/>
    </w:rPr>
  </w:style>
  <w:style w:type="character" w:customStyle="1" w:styleId="ConsPlusNormal0">
    <w:name w:val="ConsPlusNormal Знак"/>
    <w:link w:val="ConsPlusNormal"/>
    <w:rsid w:val="00A25B8C"/>
    <w:rPr>
      <w:rFonts w:ascii="Arial" w:eastAsia="Times New Roman" w:hAnsi="Arial" w:cs="Arial"/>
      <w:sz w:val="20"/>
      <w:szCs w:val="20"/>
      <w:lang w:eastAsia="ru-RU"/>
    </w:rPr>
  </w:style>
  <w:style w:type="paragraph" w:styleId="afb">
    <w:name w:val="annotation text"/>
    <w:basedOn w:val="a"/>
    <w:link w:val="afc"/>
    <w:rsid w:val="00A25B8C"/>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rsid w:val="00A25B8C"/>
    <w:rPr>
      <w:rFonts w:ascii="Times New Roman" w:eastAsia="Times New Roman" w:hAnsi="Times New Roman" w:cs="Times New Roman"/>
      <w:sz w:val="20"/>
      <w:szCs w:val="20"/>
      <w:lang w:eastAsia="ru-RU"/>
    </w:rPr>
  </w:style>
  <w:style w:type="character" w:styleId="afd">
    <w:name w:val="line number"/>
    <w:rsid w:val="00A25B8C"/>
  </w:style>
  <w:style w:type="character" w:styleId="afe">
    <w:name w:val="annotation reference"/>
    <w:rsid w:val="00A25B8C"/>
    <w:rPr>
      <w:sz w:val="16"/>
      <w:szCs w:val="16"/>
    </w:rPr>
  </w:style>
  <w:style w:type="paragraph" w:styleId="aff">
    <w:name w:val="annotation subject"/>
    <w:basedOn w:val="afb"/>
    <w:next w:val="afb"/>
    <w:link w:val="aff0"/>
    <w:rsid w:val="00A25B8C"/>
    <w:rPr>
      <w:b/>
      <w:bCs/>
      <w:lang w:val="x-none" w:eastAsia="x-none"/>
    </w:rPr>
  </w:style>
  <w:style w:type="character" w:customStyle="1" w:styleId="aff0">
    <w:name w:val="Тема примечания Знак"/>
    <w:basedOn w:val="afc"/>
    <w:link w:val="aff"/>
    <w:rsid w:val="00A25B8C"/>
    <w:rPr>
      <w:rFonts w:ascii="Times New Roman" w:eastAsia="Times New Roman" w:hAnsi="Times New Roman" w:cs="Times New Roman"/>
      <w:b/>
      <w:bCs/>
      <w:sz w:val="20"/>
      <w:szCs w:val="20"/>
      <w:lang w:val="x-none" w:eastAsia="x-none"/>
    </w:rPr>
  </w:style>
  <w:style w:type="character" w:customStyle="1" w:styleId="aff1">
    <w:name w:val="Знак Знак"/>
    <w:rsid w:val="00A25B8C"/>
    <w:rPr>
      <w:noProof w:val="0"/>
      <w:sz w:val="28"/>
      <w:szCs w:val="24"/>
      <w:lang w:val="ru-RU" w:eastAsia="ru-RU" w:bidi="ar-SA"/>
    </w:rPr>
  </w:style>
  <w:style w:type="paragraph" w:styleId="25">
    <w:name w:val="List Bullet 2"/>
    <w:basedOn w:val="a"/>
    <w:autoRedefine/>
    <w:rsid w:val="00A25B8C"/>
    <w:pPr>
      <w:tabs>
        <w:tab w:val="num" w:pos="720"/>
      </w:tabs>
      <w:spacing w:after="0" w:line="240" w:lineRule="auto"/>
      <w:ind w:left="720" w:hanging="360"/>
    </w:pPr>
    <w:rPr>
      <w:rFonts w:ascii="Times New Roman" w:eastAsia="Times New Roman" w:hAnsi="Times New Roman" w:cs="Times New Roman"/>
      <w:sz w:val="20"/>
      <w:szCs w:val="24"/>
      <w:lang w:eastAsia="ru-RU"/>
    </w:rPr>
  </w:style>
  <w:style w:type="paragraph" w:customStyle="1" w:styleId="ConsPlusNonformat">
    <w:name w:val="ConsPlusNonformat"/>
    <w:rsid w:val="00A25B8C"/>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styleId="aff2">
    <w:name w:val="Emphasis"/>
    <w:qFormat/>
    <w:rsid w:val="00A25B8C"/>
    <w:rPr>
      <w:i/>
      <w:iCs/>
    </w:rPr>
  </w:style>
  <w:style w:type="character" w:customStyle="1" w:styleId="apple-converted-space">
    <w:name w:val="apple-converted-space"/>
    <w:rsid w:val="00A25B8C"/>
  </w:style>
  <w:style w:type="character" w:styleId="aff3">
    <w:name w:val="FollowedHyperlink"/>
    <w:rsid w:val="00A25B8C"/>
    <w:rPr>
      <w:color w:val="800080"/>
      <w:u w:val="single"/>
    </w:rPr>
  </w:style>
  <w:style w:type="paragraph" w:customStyle="1" w:styleId="26">
    <w:name w:val="Без интервала2"/>
    <w:rsid w:val="00A25B8C"/>
    <w:pPr>
      <w:spacing w:after="0" w:line="240" w:lineRule="auto"/>
    </w:pPr>
    <w:rPr>
      <w:rFonts w:ascii="Calibri" w:eastAsia="Times New Roman" w:hAnsi="Calibri" w:cs="Times New Roman"/>
      <w:lang w:eastAsia="ru-RU"/>
    </w:rPr>
  </w:style>
  <w:style w:type="character" w:customStyle="1" w:styleId="docdata">
    <w:name w:val="docdata"/>
    <w:aliases w:val="docy,v5,2516,bqiaagaaeyqcaaagiaiaaam7cqaabukjaaaaaaaaaaaaaaaaaaaaaaaaaaaaaaaaaaaaaaaaaaaaaaaaaaaaaaaaaaaaaaaaaaaaaaaaaaaaaaaaaaaaaaaaaaaaaaaaaaaaaaaaaaaaaaaaaaaaaaaaaaaaaaaaaaaaaaaaaaaaaaaaaaaaaaaaaaaaaaaaaaaaaaaaaaaaaaaaaaaaaaaaaaaaaaaaaaaaaaaa"/>
    <w:rsid w:val="00A25B8C"/>
  </w:style>
  <w:style w:type="paragraph" w:styleId="af2">
    <w:name w:val="Title"/>
    <w:basedOn w:val="a"/>
    <w:next w:val="a"/>
    <w:link w:val="16"/>
    <w:uiPriority w:val="10"/>
    <w:qFormat/>
    <w:rsid w:val="00A25B8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f2"/>
    <w:uiPriority w:val="10"/>
    <w:rsid w:val="00A25B8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8223</Words>
  <Characters>46874</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Arhitector</dc:creator>
  <cp:lastModifiedBy>Zav-Econom</cp:lastModifiedBy>
  <cp:revision>10</cp:revision>
  <cp:lastPrinted>2022-12-29T09:37:00Z</cp:lastPrinted>
  <dcterms:created xsi:type="dcterms:W3CDTF">2022-12-29T05:24:00Z</dcterms:created>
  <dcterms:modified xsi:type="dcterms:W3CDTF">2022-12-29T09:38:00Z</dcterms:modified>
</cp:coreProperties>
</file>