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4F" w:rsidRPr="005713E3" w:rsidRDefault="008C3D73" w:rsidP="008D314F">
      <w:pPr>
        <w:ind w:left="4680"/>
        <w:jc w:val="right"/>
        <w:rPr>
          <w:kern w:val="24"/>
          <w:sz w:val="24"/>
          <w:szCs w:val="24"/>
        </w:rPr>
      </w:pPr>
      <w:r>
        <w:rPr>
          <w:sz w:val="24"/>
          <w:szCs w:val="24"/>
        </w:rPr>
        <w:t xml:space="preserve"> </w:t>
      </w:r>
      <w:r w:rsidR="008D314F" w:rsidRPr="005713E3">
        <w:rPr>
          <w:kern w:val="24"/>
          <w:sz w:val="24"/>
          <w:szCs w:val="24"/>
        </w:rPr>
        <w:t xml:space="preserve">Приложение к постановлению </w:t>
      </w:r>
    </w:p>
    <w:p w:rsidR="008F3D9F" w:rsidRDefault="008D314F" w:rsidP="008D314F">
      <w:pPr>
        <w:ind w:left="4680"/>
        <w:jc w:val="right"/>
        <w:rPr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               Администрации </w:t>
      </w:r>
      <w:r w:rsidR="008F3D9F" w:rsidRPr="00CB5EB8">
        <w:rPr>
          <w:sz w:val="24"/>
          <w:szCs w:val="24"/>
        </w:rPr>
        <w:t xml:space="preserve">Ржевского </w:t>
      </w:r>
    </w:p>
    <w:p w:rsidR="008F3D9F" w:rsidRDefault="008F3D9F" w:rsidP="008D314F">
      <w:pPr>
        <w:ind w:left="4680"/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  <w:r>
        <w:rPr>
          <w:sz w:val="24"/>
          <w:szCs w:val="24"/>
        </w:rPr>
        <w:t>Тверской области</w:t>
      </w:r>
      <w:r w:rsidR="008D314F" w:rsidRPr="005713E3">
        <w:rPr>
          <w:kern w:val="24"/>
          <w:sz w:val="24"/>
          <w:szCs w:val="24"/>
        </w:rPr>
        <w:t xml:space="preserve">                    </w:t>
      </w: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от  </w:t>
      </w:r>
      <w:r w:rsidR="003908A3">
        <w:rPr>
          <w:kern w:val="24"/>
          <w:sz w:val="24"/>
          <w:szCs w:val="24"/>
        </w:rPr>
        <w:t>10</w:t>
      </w:r>
      <w:r w:rsidR="00554BFE">
        <w:rPr>
          <w:kern w:val="24"/>
          <w:sz w:val="24"/>
          <w:szCs w:val="24"/>
        </w:rPr>
        <w:t>.</w:t>
      </w:r>
      <w:r w:rsidR="00CB09D3">
        <w:rPr>
          <w:kern w:val="24"/>
          <w:sz w:val="24"/>
          <w:szCs w:val="24"/>
        </w:rPr>
        <w:t>04</w:t>
      </w:r>
      <w:r w:rsidR="00554BFE">
        <w:rPr>
          <w:kern w:val="24"/>
          <w:sz w:val="24"/>
          <w:szCs w:val="24"/>
        </w:rPr>
        <w:t>.202</w:t>
      </w:r>
      <w:r w:rsidR="00CB09D3">
        <w:rPr>
          <w:kern w:val="24"/>
          <w:sz w:val="24"/>
          <w:szCs w:val="24"/>
        </w:rPr>
        <w:t>3</w:t>
      </w:r>
      <w:r w:rsidRPr="005713E3">
        <w:rPr>
          <w:kern w:val="24"/>
          <w:sz w:val="24"/>
          <w:szCs w:val="24"/>
        </w:rPr>
        <w:t xml:space="preserve">  № </w:t>
      </w:r>
      <w:r w:rsidR="003908A3">
        <w:rPr>
          <w:kern w:val="24"/>
          <w:sz w:val="24"/>
          <w:szCs w:val="24"/>
        </w:rPr>
        <w:t>339</w:t>
      </w:r>
      <w:r w:rsidRPr="005713E3">
        <w:rPr>
          <w:kern w:val="24"/>
          <w:sz w:val="24"/>
          <w:szCs w:val="24"/>
        </w:rPr>
        <w:t xml:space="preserve">    </w:t>
      </w: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F112FE">
      <w:pPr>
        <w:autoSpaceDE w:val="0"/>
        <w:autoSpaceDN w:val="0"/>
        <w:adjustRightInd w:val="0"/>
        <w:rPr>
          <w:kern w:val="24"/>
        </w:rPr>
      </w:pPr>
    </w:p>
    <w:p w:rsidR="00CB09D3" w:rsidRPr="00CB09D3" w:rsidRDefault="00F112FE" w:rsidP="00F112FE">
      <w:pPr>
        <w:ind w:right="-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CB09D3" w:rsidRPr="00CB09D3" w:rsidRDefault="00CB09D3" w:rsidP="00CB09D3">
      <w:pPr>
        <w:ind w:right="-2"/>
        <w:jc w:val="right"/>
        <w:rPr>
          <w:sz w:val="24"/>
          <w:szCs w:val="24"/>
        </w:rPr>
      </w:pPr>
    </w:p>
    <w:p w:rsidR="00CB09D3" w:rsidRPr="00CB09D3" w:rsidRDefault="00CB09D3" w:rsidP="00CB09D3">
      <w:pPr>
        <w:ind w:right="-2"/>
        <w:jc w:val="right"/>
        <w:rPr>
          <w:sz w:val="24"/>
          <w:szCs w:val="24"/>
        </w:rPr>
      </w:pPr>
    </w:p>
    <w:p w:rsidR="00CB09D3" w:rsidRPr="00CB09D3" w:rsidRDefault="00CB09D3" w:rsidP="00CB09D3">
      <w:pPr>
        <w:ind w:right="-2"/>
        <w:jc w:val="right"/>
        <w:rPr>
          <w:sz w:val="24"/>
          <w:szCs w:val="24"/>
        </w:rPr>
      </w:pPr>
    </w:p>
    <w:p w:rsidR="00CB09D3" w:rsidRPr="00CB09D3" w:rsidRDefault="00CB09D3" w:rsidP="00CB09D3">
      <w:pPr>
        <w:ind w:right="-2"/>
        <w:jc w:val="right"/>
        <w:rPr>
          <w:sz w:val="24"/>
        </w:rPr>
      </w:pPr>
      <w:r w:rsidRPr="00CB09D3">
        <w:rPr>
          <w:sz w:val="24"/>
          <w:szCs w:val="24"/>
        </w:rPr>
        <w:t xml:space="preserve"> </w:t>
      </w:r>
    </w:p>
    <w:p w:rsidR="00CB09D3" w:rsidRPr="00CB09D3" w:rsidRDefault="00CB09D3" w:rsidP="00334D73">
      <w:pPr>
        <w:jc w:val="center"/>
        <w:outlineLvl w:val="0"/>
        <w:rPr>
          <w:b/>
          <w:bCs/>
          <w:sz w:val="32"/>
          <w:szCs w:val="32"/>
        </w:rPr>
      </w:pPr>
      <w:r w:rsidRPr="00CB09D3">
        <w:rPr>
          <w:b/>
          <w:bCs/>
          <w:sz w:val="32"/>
          <w:szCs w:val="32"/>
        </w:rPr>
        <w:t>МУНИЦИПАЛЬНЫЙ ПРОЕКТ</w:t>
      </w:r>
    </w:p>
    <w:p w:rsidR="00CB09D3" w:rsidRPr="00CB09D3" w:rsidRDefault="00CB09D3" w:rsidP="00334D73">
      <w:pPr>
        <w:jc w:val="center"/>
        <w:outlineLvl w:val="0"/>
        <w:rPr>
          <w:b/>
          <w:bCs/>
          <w:sz w:val="32"/>
          <w:szCs w:val="32"/>
        </w:rPr>
      </w:pPr>
      <w:r w:rsidRPr="00CB09D3">
        <w:rPr>
          <w:b/>
          <w:bCs/>
          <w:sz w:val="32"/>
          <w:szCs w:val="32"/>
        </w:rPr>
        <w:t>Ржевского муниципального округа Тверской области</w:t>
      </w:r>
    </w:p>
    <w:p w:rsidR="00CB09D3" w:rsidRPr="00CB09D3" w:rsidRDefault="00CB09D3" w:rsidP="00334D73">
      <w:pPr>
        <w:jc w:val="center"/>
        <w:rPr>
          <w:b/>
          <w:sz w:val="32"/>
          <w:szCs w:val="32"/>
        </w:rPr>
      </w:pPr>
      <w:r w:rsidRPr="00CB09D3">
        <w:rPr>
          <w:b/>
          <w:sz w:val="32"/>
          <w:szCs w:val="32"/>
        </w:rPr>
        <w:t xml:space="preserve"> «Укрепление общественного здоровья, </w:t>
      </w:r>
    </w:p>
    <w:p w:rsidR="00CB09D3" w:rsidRPr="00CB09D3" w:rsidRDefault="00CB09D3" w:rsidP="00334D73">
      <w:pPr>
        <w:jc w:val="center"/>
        <w:rPr>
          <w:b/>
          <w:sz w:val="32"/>
          <w:szCs w:val="32"/>
        </w:rPr>
      </w:pPr>
      <w:r w:rsidRPr="00CB09D3">
        <w:rPr>
          <w:b/>
          <w:sz w:val="32"/>
          <w:szCs w:val="32"/>
        </w:rPr>
        <w:t>улучшение демогра</w:t>
      </w:r>
      <w:r w:rsidR="00334D73">
        <w:rPr>
          <w:b/>
          <w:sz w:val="32"/>
          <w:szCs w:val="32"/>
        </w:rPr>
        <w:t xml:space="preserve">фической ситуации и укрепление </w:t>
      </w:r>
      <w:r w:rsidRPr="00CB09D3">
        <w:rPr>
          <w:b/>
          <w:sz w:val="32"/>
          <w:szCs w:val="32"/>
        </w:rPr>
        <w:t>семьи</w:t>
      </w:r>
    </w:p>
    <w:p w:rsidR="00F112FE" w:rsidRDefault="00CB09D3" w:rsidP="00334D73">
      <w:pPr>
        <w:jc w:val="center"/>
        <w:rPr>
          <w:b/>
          <w:sz w:val="32"/>
          <w:szCs w:val="32"/>
        </w:rPr>
      </w:pPr>
      <w:r w:rsidRPr="00CB09D3">
        <w:rPr>
          <w:b/>
          <w:sz w:val="32"/>
          <w:szCs w:val="32"/>
        </w:rPr>
        <w:t xml:space="preserve"> </w:t>
      </w:r>
      <w:r w:rsidR="00F112FE">
        <w:rPr>
          <w:b/>
          <w:sz w:val="32"/>
          <w:szCs w:val="32"/>
        </w:rPr>
        <w:t xml:space="preserve">муниципального образования </w:t>
      </w:r>
    </w:p>
    <w:p w:rsidR="00CB09D3" w:rsidRPr="00CB09D3" w:rsidRDefault="00CB09D3" w:rsidP="00334D73">
      <w:pPr>
        <w:jc w:val="center"/>
        <w:rPr>
          <w:b/>
          <w:sz w:val="32"/>
          <w:szCs w:val="32"/>
        </w:rPr>
      </w:pPr>
      <w:r w:rsidRPr="00CB09D3">
        <w:rPr>
          <w:b/>
          <w:sz w:val="32"/>
          <w:szCs w:val="32"/>
        </w:rPr>
        <w:t>Ржевск</w:t>
      </w:r>
      <w:r w:rsidR="00F112FE">
        <w:rPr>
          <w:b/>
          <w:sz w:val="32"/>
          <w:szCs w:val="32"/>
        </w:rPr>
        <w:t>ий</w:t>
      </w:r>
      <w:r w:rsidRPr="00CB09D3">
        <w:rPr>
          <w:b/>
          <w:sz w:val="32"/>
          <w:szCs w:val="32"/>
        </w:rPr>
        <w:t xml:space="preserve"> муниципальн</w:t>
      </w:r>
      <w:r w:rsidR="00F112FE">
        <w:rPr>
          <w:b/>
          <w:sz w:val="32"/>
          <w:szCs w:val="32"/>
        </w:rPr>
        <w:t>ый</w:t>
      </w:r>
      <w:r w:rsidRPr="00CB09D3">
        <w:rPr>
          <w:b/>
          <w:sz w:val="32"/>
          <w:szCs w:val="32"/>
        </w:rPr>
        <w:t xml:space="preserve"> округ Тверской области» </w:t>
      </w:r>
    </w:p>
    <w:p w:rsidR="00CB09D3" w:rsidRPr="00CB09D3" w:rsidRDefault="00CB09D3" w:rsidP="00334D73">
      <w:pPr>
        <w:jc w:val="center"/>
        <w:rPr>
          <w:b/>
          <w:sz w:val="32"/>
          <w:szCs w:val="32"/>
        </w:rPr>
      </w:pPr>
      <w:r w:rsidRPr="00CB09D3">
        <w:rPr>
          <w:b/>
          <w:sz w:val="32"/>
          <w:szCs w:val="32"/>
        </w:rPr>
        <w:t>на 2023 -2028 годы</w:t>
      </w: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left="283" w:right="-621" w:firstLine="1276"/>
        <w:rPr>
          <w:sz w:val="24"/>
          <w:szCs w:val="28"/>
        </w:rPr>
      </w:pPr>
    </w:p>
    <w:p w:rsidR="00CB09D3" w:rsidRPr="00CB09D3" w:rsidRDefault="00CB09D3" w:rsidP="00CB09D3">
      <w:pPr>
        <w:spacing w:after="120"/>
        <w:ind w:right="-75"/>
        <w:rPr>
          <w:sz w:val="24"/>
          <w:szCs w:val="24"/>
        </w:rPr>
      </w:pPr>
    </w:p>
    <w:p w:rsidR="00CB09D3" w:rsidRPr="00CB09D3" w:rsidRDefault="00CB09D3" w:rsidP="00CB09D3">
      <w:pPr>
        <w:spacing w:after="120"/>
        <w:ind w:left="283" w:right="-75"/>
        <w:rPr>
          <w:sz w:val="24"/>
          <w:szCs w:val="24"/>
        </w:rPr>
      </w:pPr>
    </w:p>
    <w:p w:rsidR="00CB09D3" w:rsidRPr="00CB09D3" w:rsidRDefault="00CB09D3" w:rsidP="00CB09D3">
      <w:pPr>
        <w:spacing w:after="120"/>
        <w:ind w:left="283" w:right="-75"/>
        <w:rPr>
          <w:sz w:val="24"/>
          <w:szCs w:val="24"/>
        </w:rPr>
      </w:pPr>
    </w:p>
    <w:p w:rsidR="00334D73" w:rsidRPr="00CB09D3" w:rsidRDefault="00CB09D3" w:rsidP="00334D73">
      <w:pPr>
        <w:spacing w:after="120"/>
        <w:ind w:left="283" w:right="-75"/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Ржевский муниципальный округ</w:t>
      </w:r>
    </w:p>
    <w:p w:rsidR="00CB09D3" w:rsidRDefault="00CB09D3" w:rsidP="00CB09D3">
      <w:pPr>
        <w:spacing w:after="120"/>
        <w:ind w:left="283" w:right="-75"/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2023 год</w:t>
      </w:r>
    </w:p>
    <w:p w:rsidR="00334D73" w:rsidRDefault="00334D73" w:rsidP="00CB09D3">
      <w:pPr>
        <w:spacing w:after="120"/>
        <w:ind w:left="283" w:right="-75"/>
        <w:jc w:val="center"/>
        <w:rPr>
          <w:b/>
          <w:sz w:val="24"/>
          <w:szCs w:val="24"/>
        </w:rPr>
      </w:pPr>
    </w:p>
    <w:p w:rsidR="00334D73" w:rsidRPr="00CB09D3" w:rsidRDefault="00334D73" w:rsidP="00CB09D3">
      <w:pPr>
        <w:spacing w:after="120"/>
        <w:ind w:left="283" w:right="-75"/>
        <w:jc w:val="center"/>
        <w:rPr>
          <w:b/>
          <w:sz w:val="24"/>
          <w:szCs w:val="24"/>
        </w:rPr>
      </w:pPr>
    </w:p>
    <w:p w:rsidR="00CB09D3" w:rsidRPr="00CB09D3" w:rsidRDefault="00CB09D3" w:rsidP="001A1A58">
      <w:pPr>
        <w:numPr>
          <w:ilvl w:val="0"/>
          <w:numId w:val="1"/>
        </w:numPr>
        <w:tabs>
          <w:tab w:val="left" w:pos="390"/>
        </w:tabs>
        <w:spacing w:line="360" w:lineRule="auto"/>
        <w:ind w:left="78" w:firstLine="0"/>
        <w:jc w:val="center"/>
        <w:rPr>
          <w:b/>
          <w:sz w:val="26"/>
          <w:szCs w:val="26"/>
        </w:rPr>
      </w:pPr>
      <w:r w:rsidRPr="00CB09D3">
        <w:rPr>
          <w:b/>
          <w:sz w:val="26"/>
          <w:szCs w:val="26"/>
        </w:rPr>
        <w:lastRenderedPageBreak/>
        <w:t>ПОЯСНИТЕЛЬНАЯ ЗАПИСКА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Настоящий муниципальный проект разработан с учетом Указа Президента Российской Федерации от 07.05.2018 № 204 «О национальных целях и стратегических задач развития Росси</w:t>
      </w:r>
      <w:r w:rsidRPr="00CB09D3">
        <w:rPr>
          <w:sz w:val="24"/>
          <w:szCs w:val="24"/>
        </w:rPr>
        <w:t>й</w:t>
      </w:r>
      <w:r w:rsidRPr="00CB09D3">
        <w:rPr>
          <w:sz w:val="24"/>
          <w:szCs w:val="24"/>
        </w:rPr>
        <w:t>ской Федерации на период до 2024 года», которым предусмотрена реализация национальных пр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ектов, в том числе национального проекта «Демография». К вопросам местного значения Рже</w:t>
      </w:r>
      <w:r w:rsidRPr="00CB09D3">
        <w:rPr>
          <w:sz w:val="24"/>
          <w:szCs w:val="24"/>
        </w:rPr>
        <w:t>в</w:t>
      </w:r>
      <w:r w:rsidRPr="00CB09D3">
        <w:rPr>
          <w:sz w:val="24"/>
          <w:szCs w:val="24"/>
        </w:rPr>
        <w:t>ского муниципального округа в сфере охраны здоровья относится профилактика заболеваний и формирование здорового образа жизни.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Достижение хорошего здоровья в современных условиях нельзя больше рассматривать как результат работы лишь одной отрасли: устойчивое улучшение здоровья людей – это итог ре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лизации эффективной совместной политики, охватывающей все компоненты государственного управления, а также коллективные организованные усилия всего общества. Вовлечение и по</w:t>
      </w:r>
      <w:r w:rsidRPr="00CB09D3">
        <w:rPr>
          <w:sz w:val="24"/>
          <w:szCs w:val="24"/>
        </w:rPr>
        <w:t>д</w:t>
      </w:r>
      <w:r w:rsidRPr="00CB09D3">
        <w:rPr>
          <w:sz w:val="24"/>
          <w:szCs w:val="24"/>
        </w:rPr>
        <w:t>держка гражданского общества во всем его многообразии имеет ключевое значение. Современная концепция общественного здравоохранения включает в себя профилактику болезней, воздействие на социальные, экономические, экологические и поведенческие детерминанты здоровья, мобил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зацию общества, межведомственное, межсекторальное взаимодействие, создание единой проф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лактической среды, включение цели охраны здоровья в общий процесс социально-экономического развития общества и его человеческого потенциала.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Сохранение и укрепление здоровья граждан, профилактика заболеваний, формирование здорового образа жизни (далее ЗОЖ) - основа социальной политики муниципального образования Ржевского муниципального округа.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декабре 2022 года была  проведена оценка  уровня общественного здоровья населения округа, общая ситуация показала необходимость программного подхода к реализации меропри</w:t>
      </w:r>
      <w:r w:rsidRPr="00CB09D3">
        <w:rPr>
          <w:sz w:val="24"/>
          <w:szCs w:val="24"/>
        </w:rPr>
        <w:t>я</w:t>
      </w:r>
      <w:r w:rsidRPr="00CB09D3">
        <w:rPr>
          <w:sz w:val="24"/>
          <w:szCs w:val="24"/>
        </w:rPr>
        <w:t>тий, направленных на укрепление общественного здоровья, улучшению демографической ситу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ции и укреплению семьи муниципального образования. В связи, с чем было принято решение о создании при Администрации Ржевского муниципального округа рабочей группы по разработке и реализации комплексных мер по укреплению общественного здоровья, улучшению демографич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 xml:space="preserve">ской ситуации и укреплению  семьи на территории Ржевского муниципального округа Тверской области. 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На основании регионального проекта «Формирование системы мотивации граждан, к зд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ровому образу жизни включая здоровое питание и отказ от вредных привычек» национального проекта «Демография», Постановления Правительства Тверской области от 27 февраля 2020 № 60-пп «О государственной программе Тверской области «Развитие демографической и семейной п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литики Тверской области» на 2020-2025 годы», рабочей группой был разработан  Муниципальный проект Ржевского муниципального округа «Укрепление общественного здоровья, улучшение д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мографической ситуации и укрепление  семьи Ржевского муниципального округа Тверской обла</w:t>
      </w:r>
      <w:r w:rsidRPr="00CB09D3">
        <w:rPr>
          <w:sz w:val="24"/>
          <w:szCs w:val="24"/>
        </w:rPr>
        <w:t>с</w:t>
      </w:r>
      <w:r w:rsidRPr="00CB09D3">
        <w:rPr>
          <w:sz w:val="24"/>
          <w:szCs w:val="24"/>
        </w:rPr>
        <w:t xml:space="preserve">ти» на 2023 -2028 годы (далее – Муниципальный проект). 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Программа 1: «Укрепление общественного здоровья на территории Ржевского муниц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пального округа Тверской области».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Программа 2: «Развитие демографической и семейной политики в Ржевском муниципал</w:t>
      </w:r>
      <w:r w:rsidRPr="00CB09D3">
        <w:rPr>
          <w:sz w:val="24"/>
          <w:szCs w:val="24"/>
        </w:rPr>
        <w:t>ь</w:t>
      </w:r>
      <w:r w:rsidRPr="00CB09D3">
        <w:rPr>
          <w:sz w:val="24"/>
          <w:szCs w:val="24"/>
        </w:rPr>
        <w:t>ном округе Тверской области»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</w:p>
    <w:p w:rsidR="00CB09D3" w:rsidRPr="00CB09D3" w:rsidRDefault="00CB09D3" w:rsidP="001A1A58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ХАРАКТЕРИСТИКА МУНИЦИПАЛЬНОГО ОБРАЗОВАНИЯ</w:t>
      </w:r>
    </w:p>
    <w:p w:rsidR="00CB09D3" w:rsidRPr="00593486" w:rsidRDefault="00CB09D3" w:rsidP="00CB09D3">
      <w:pPr>
        <w:jc w:val="center"/>
        <w:rPr>
          <w:b/>
          <w:sz w:val="16"/>
          <w:szCs w:val="16"/>
        </w:rPr>
      </w:pPr>
    </w:p>
    <w:p w:rsidR="00CB09D3" w:rsidRPr="00334D73" w:rsidRDefault="00CB09D3" w:rsidP="001A1A58">
      <w:pPr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/>
          <w:iCs/>
          <w:sz w:val="24"/>
          <w:szCs w:val="24"/>
        </w:rPr>
      </w:pPr>
      <w:r w:rsidRPr="00334D73">
        <w:rPr>
          <w:b/>
          <w:iCs/>
          <w:sz w:val="24"/>
          <w:szCs w:val="24"/>
        </w:rPr>
        <w:t>Географическое положение.</w:t>
      </w:r>
    </w:p>
    <w:p w:rsidR="00CB09D3" w:rsidRPr="00593486" w:rsidRDefault="00CB09D3" w:rsidP="00CB09D3">
      <w:pPr>
        <w:widowControl w:val="0"/>
        <w:autoSpaceDE w:val="0"/>
        <w:autoSpaceDN w:val="0"/>
        <w:adjustRightInd w:val="0"/>
        <w:ind w:left="1631"/>
        <w:jc w:val="both"/>
        <w:rPr>
          <w:b/>
          <w:iCs/>
          <w:sz w:val="16"/>
          <w:szCs w:val="16"/>
        </w:rPr>
      </w:pPr>
    </w:p>
    <w:p w:rsidR="00CB09D3" w:rsidRPr="00334D73" w:rsidRDefault="00CB09D3" w:rsidP="00CB09D3">
      <w:pPr>
        <w:ind w:left="142"/>
        <w:jc w:val="both"/>
        <w:rPr>
          <w:sz w:val="24"/>
          <w:szCs w:val="24"/>
        </w:rPr>
      </w:pPr>
      <w:r w:rsidRPr="00334D73">
        <w:rPr>
          <w:b/>
          <w:iCs/>
          <w:sz w:val="24"/>
          <w:szCs w:val="24"/>
        </w:rPr>
        <w:t xml:space="preserve">          </w:t>
      </w:r>
      <w:r w:rsidRPr="00334D73">
        <w:rPr>
          <w:b/>
          <w:sz w:val="24"/>
          <w:szCs w:val="24"/>
        </w:rPr>
        <w:t>Ржевский муниципальный округ</w:t>
      </w:r>
      <w:r w:rsidR="00334D73" w:rsidRPr="00334D73">
        <w:rPr>
          <w:sz w:val="24"/>
          <w:szCs w:val="24"/>
        </w:rPr>
        <w:t xml:space="preserve"> </w:t>
      </w:r>
      <w:r w:rsidRPr="00334D73">
        <w:rPr>
          <w:sz w:val="24"/>
          <w:szCs w:val="24"/>
        </w:rPr>
        <w:t>преобразован в 2022 году путём объединения 7 посел</w:t>
      </w:r>
      <w:r w:rsidRPr="00334D73">
        <w:rPr>
          <w:sz w:val="24"/>
          <w:szCs w:val="24"/>
        </w:rPr>
        <w:t>е</w:t>
      </w:r>
      <w:r w:rsidRPr="00334D73">
        <w:rPr>
          <w:sz w:val="24"/>
          <w:szCs w:val="24"/>
        </w:rPr>
        <w:t>ний Ржевского района и не входившего в его состав  города  Ржева. В муниципальный округ входят 390 нас</w:t>
      </w:r>
      <w:r w:rsidRPr="00334D73">
        <w:rPr>
          <w:sz w:val="24"/>
          <w:szCs w:val="24"/>
        </w:rPr>
        <w:t>е</w:t>
      </w:r>
      <w:r w:rsidRPr="00334D73">
        <w:rPr>
          <w:sz w:val="24"/>
          <w:szCs w:val="24"/>
        </w:rPr>
        <w:t>лённых пунктов, в том числе город Ржев.</w:t>
      </w:r>
    </w:p>
    <w:p w:rsidR="00334D73" w:rsidRDefault="00CB09D3" w:rsidP="00334D73">
      <w:pPr>
        <w:widowControl w:val="0"/>
        <w:autoSpaceDE w:val="0"/>
        <w:autoSpaceDN w:val="0"/>
        <w:adjustRightInd w:val="0"/>
        <w:ind w:firstLine="720"/>
        <w:jc w:val="both"/>
        <w:rPr>
          <w:iCs/>
          <w:sz w:val="24"/>
          <w:szCs w:val="24"/>
        </w:rPr>
      </w:pPr>
      <w:r w:rsidRPr="00334D73">
        <w:rPr>
          <w:bCs/>
          <w:iCs/>
          <w:sz w:val="24"/>
          <w:szCs w:val="24"/>
        </w:rPr>
        <w:t>Ржевский</w:t>
      </w:r>
      <w:r w:rsidRPr="00334D73">
        <w:rPr>
          <w:b/>
          <w:bCs/>
          <w:iCs/>
          <w:sz w:val="24"/>
          <w:szCs w:val="24"/>
        </w:rPr>
        <w:t xml:space="preserve"> </w:t>
      </w:r>
      <w:r w:rsidRPr="00334D73">
        <w:rPr>
          <w:iCs/>
          <w:sz w:val="24"/>
          <w:szCs w:val="24"/>
        </w:rPr>
        <w:t xml:space="preserve"> муниципальный округ, расположен на юго-западе Тверской области, занимает площадь </w:t>
      </w:r>
      <w:r w:rsidRPr="00334D73">
        <w:rPr>
          <w:bCs/>
          <w:iCs/>
          <w:sz w:val="24"/>
          <w:szCs w:val="24"/>
        </w:rPr>
        <w:t>4363 кв. км</w:t>
      </w:r>
      <w:r w:rsidRPr="00334D73">
        <w:rPr>
          <w:iCs/>
          <w:sz w:val="24"/>
          <w:szCs w:val="24"/>
        </w:rPr>
        <w:t>, имеет железнодорожное и автобусное сообщение с областным центром Тв</w:t>
      </w:r>
      <w:r w:rsidRPr="00334D73">
        <w:rPr>
          <w:iCs/>
          <w:sz w:val="24"/>
          <w:szCs w:val="24"/>
        </w:rPr>
        <w:t>е</w:t>
      </w:r>
      <w:r w:rsidRPr="00334D73">
        <w:rPr>
          <w:iCs/>
          <w:sz w:val="24"/>
          <w:szCs w:val="24"/>
        </w:rPr>
        <w:t>рью, Москвой и Санкт-Петербургом. Округ граничит с Осташковским, Нелидовским, Олени</w:t>
      </w:r>
      <w:r w:rsidRPr="00334D73">
        <w:rPr>
          <w:iCs/>
          <w:sz w:val="24"/>
          <w:szCs w:val="24"/>
        </w:rPr>
        <w:t>н</w:t>
      </w:r>
      <w:r w:rsidR="00334D73">
        <w:rPr>
          <w:iCs/>
          <w:sz w:val="24"/>
          <w:szCs w:val="24"/>
        </w:rPr>
        <w:t>ским, Западно-</w:t>
      </w:r>
      <w:r w:rsidRPr="00334D73">
        <w:rPr>
          <w:iCs/>
          <w:sz w:val="24"/>
          <w:szCs w:val="24"/>
        </w:rPr>
        <w:t>Двинским и другими округами Тверской области. Административным центром я</w:t>
      </w:r>
      <w:r w:rsidRPr="00334D73">
        <w:rPr>
          <w:iCs/>
          <w:sz w:val="24"/>
          <w:szCs w:val="24"/>
        </w:rPr>
        <w:t>в</w:t>
      </w:r>
      <w:r w:rsidRPr="00334D73">
        <w:rPr>
          <w:iCs/>
          <w:sz w:val="24"/>
          <w:szCs w:val="24"/>
        </w:rPr>
        <w:t>ляется город Ржев.</w:t>
      </w:r>
    </w:p>
    <w:p w:rsidR="00334D73" w:rsidRPr="00CB09D3" w:rsidRDefault="00334D73" w:rsidP="00CB09D3">
      <w:pPr>
        <w:widowControl w:val="0"/>
        <w:autoSpaceDE w:val="0"/>
        <w:autoSpaceDN w:val="0"/>
        <w:adjustRightInd w:val="0"/>
        <w:ind w:firstLine="720"/>
        <w:jc w:val="both"/>
        <w:rPr>
          <w:iCs/>
          <w:sz w:val="24"/>
          <w:szCs w:val="24"/>
        </w:rPr>
      </w:pPr>
    </w:p>
    <w:p w:rsidR="00CB09D3" w:rsidRPr="00CB09D3" w:rsidRDefault="00CB09D3" w:rsidP="00334D73">
      <w:pPr>
        <w:shd w:val="clear" w:color="auto" w:fill="FFFFFF"/>
        <w:spacing w:line="240" w:lineRule="atLeast"/>
        <w:ind w:firstLine="720"/>
        <w:jc w:val="both"/>
        <w:rPr>
          <w:color w:val="000000"/>
          <w:sz w:val="24"/>
          <w:szCs w:val="24"/>
        </w:rPr>
      </w:pPr>
      <w:r w:rsidRPr="00CB09D3">
        <w:rPr>
          <w:bCs/>
          <w:iCs/>
          <w:sz w:val="24"/>
          <w:szCs w:val="24"/>
        </w:rPr>
        <w:lastRenderedPageBreak/>
        <w:t>Ржев</w:t>
      </w:r>
      <w:r w:rsidRPr="00CB09D3">
        <w:rPr>
          <w:iCs/>
          <w:sz w:val="24"/>
          <w:szCs w:val="24"/>
        </w:rPr>
        <w:t> основан в 1216 году, это первый город, который река Волга встречает на своем пути. Благ</w:t>
      </w:r>
      <w:r w:rsidRPr="00CB09D3">
        <w:rPr>
          <w:iCs/>
          <w:sz w:val="24"/>
          <w:szCs w:val="24"/>
        </w:rPr>
        <w:t>о</w:t>
      </w:r>
      <w:r w:rsidRPr="00CB09D3">
        <w:rPr>
          <w:iCs/>
          <w:sz w:val="24"/>
          <w:szCs w:val="24"/>
        </w:rPr>
        <w:t>даря отсутствию в городе вредных производств, большому количеству парков, живописной реки, город обладает своеобразной красотой и совмещает в себе провинциальность старинных русских городов с развитой инфраструктурой промышленного центра. На территории муниц</w:t>
      </w:r>
      <w:r w:rsidRPr="00CB09D3">
        <w:rPr>
          <w:iCs/>
          <w:sz w:val="24"/>
          <w:szCs w:val="24"/>
        </w:rPr>
        <w:t>и</w:t>
      </w:r>
      <w:r w:rsidRPr="00CB09D3">
        <w:rPr>
          <w:iCs/>
          <w:sz w:val="24"/>
          <w:szCs w:val="24"/>
        </w:rPr>
        <w:t xml:space="preserve">пального образования расположено множество объектов культурного наследия, в том числе </w:t>
      </w:r>
      <w:r w:rsidRPr="00CB09D3">
        <w:rPr>
          <w:color w:val="000000"/>
          <w:sz w:val="24"/>
          <w:szCs w:val="24"/>
        </w:rPr>
        <w:t>М</w:t>
      </w:r>
      <w:r w:rsidRPr="00CB09D3">
        <w:rPr>
          <w:color w:val="000000"/>
          <w:sz w:val="24"/>
          <w:szCs w:val="24"/>
        </w:rPr>
        <w:t>е</w:t>
      </w:r>
      <w:r w:rsidRPr="00CB09D3">
        <w:rPr>
          <w:color w:val="000000"/>
          <w:sz w:val="24"/>
          <w:szCs w:val="24"/>
        </w:rPr>
        <w:t>мориальный комплекс «Ржевский мемориал советскому солдату», посвящённый памяти советских солдат, павших в боях под Ржевом в 1942-1943 годах в ходе Великой Отечественной войны. Во</w:t>
      </w:r>
      <w:r w:rsidRPr="00CB09D3">
        <w:rPr>
          <w:color w:val="000000"/>
          <w:sz w:val="24"/>
          <w:szCs w:val="24"/>
        </w:rPr>
        <w:t>з</w:t>
      </w:r>
      <w:r w:rsidRPr="00CB09D3">
        <w:rPr>
          <w:color w:val="000000"/>
          <w:sz w:val="24"/>
          <w:szCs w:val="24"/>
        </w:rPr>
        <w:t>веден на месте ожесточенных боев Ржевско-Вяземской операции по инициативе ветеранов ВОВ Российским военно-историческим обществом при поддержке Союзного государства, Министерс</w:t>
      </w:r>
      <w:r w:rsidRPr="00CB09D3">
        <w:rPr>
          <w:color w:val="000000"/>
          <w:sz w:val="24"/>
          <w:szCs w:val="24"/>
        </w:rPr>
        <w:t>т</w:t>
      </w:r>
      <w:r w:rsidRPr="00CB09D3">
        <w:rPr>
          <w:color w:val="000000"/>
          <w:sz w:val="24"/>
          <w:szCs w:val="24"/>
        </w:rPr>
        <w:t>ва культуры РФ, Правительства Тверской области и Музея Победы. Создан исключительно на н</w:t>
      </w:r>
      <w:r w:rsidRPr="00CB09D3">
        <w:rPr>
          <w:color w:val="000000"/>
          <w:sz w:val="24"/>
          <w:szCs w:val="24"/>
        </w:rPr>
        <w:t>а</w:t>
      </w:r>
      <w:r w:rsidRPr="00CB09D3">
        <w:rPr>
          <w:color w:val="000000"/>
          <w:sz w:val="24"/>
          <w:szCs w:val="24"/>
        </w:rPr>
        <w:t>родные пожертвования. Открыт 30 июня 2020 года.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iCs/>
          <w:sz w:val="24"/>
          <w:szCs w:val="24"/>
        </w:rPr>
      </w:pPr>
    </w:p>
    <w:p w:rsidR="00CB09D3" w:rsidRPr="00CB09D3" w:rsidRDefault="004403BA" w:rsidP="00CB09D3">
      <w:pPr>
        <w:widowControl w:val="0"/>
        <w:autoSpaceDE w:val="0"/>
        <w:autoSpaceDN w:val="0"/>
        <w:adjustRightInd w:val="0"/>
        <w:jc w:val="both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178228</wp:posOffset>
            </wp:positionH>
            <wp:positionV relativeFrom="paragraph">
              <wp:posOffset>692592</wp:posOffset>
            </wp:positionV>
            <wp:extent cx="6229239" cy="3102950"/>
            <wp:effectExtent l="171450" t="133350" r="362061" b="307000"/>
            <wp:wrapThrough wrapText="bothSides">
              <wp:wrapPolygon edited="0">
                <wp:start x="727" y="-928"/>
                <wp:lineTo x="198" y="-796"/>
                <wp:lineTo x="-595" y="398"/>
                <wp:lineTo x="-462" y="22411"/>
                <wp:lineTo x="198" y="23737"/>
                <wp:lineTo x="396" y="23737"/>
                <wp:lineTo x="21865" y="23737"/>
                <wp:lineTo x="22063" y="23737"/>
                <wp:lineTo x="22723" y="22676"/>
                <wp:lineTo x="22723" y="22411"/>
                <wp:lineTo x="22789" y="20422"/>
                <wp:lineTo x="22789" y="1193"/>
                <wp:lineTo x="22855" y="530"/>
                <wp:lineTo x="22063" y="-796"/>
                <wp:lineTo x="21534" y="-928"/>
                <wp:lineTo x="727" y="-928"/>
              </wp:wrapPolygon>
            </wp:wrapThrough>
            <wp:docPr id="2" name="Picture 3" descr="Описание: \\Serverrzhevadm\сетевая общая\Диана Каменская\Фото набережная 2\Ржев город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" name="Picture 3" descr="\\Serverrzhevadm\сетевая общая\Диана Каменская\Фото набережная 2\Ржев город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mc="http://schemas.openxmlformats.org/markup-compatibility/2006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239" cy="3102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 xmlns:mc="http://schemas.openxmlformats.org/markup-compatibility/2006" xmlns="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rPr>
          <w:rFonts w:ascii="Arial" w:hAnsi="Arial" w:cs="Arial"/>
          <w:iCs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rPr>
          <w:rFonts w:ascii="Arial" w:hAnsi="Arial" w:cs="Arial"/>
          <w:iCs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rPr>
          <w:rFonts w:ascii="Arial" w:hAnsi="Arial" w:cs="Arial"/>
          <w:iCs/>
        </w:rPr>
      </w:pPr>
    </w:p>
    <w:p w:rsidR="00CB09D3" w:rsidRPr="00CB09D3" w:rsidRDefault="00CB09D3" w:rsidP="00CB09D3">
      <w:pPr>
        <w:spacing w:line="360" w:lineRule="atLeast"/>
        <w:ind w:firstLine="708"/>
        <w:rPr>
          <w:b/>
          <w:color w:val="000000"/>
          <w:sz w:val="24"/>
          <w:szCs w:val="24"/>
          <w:shd w:val="clear" w:color="auto" w:fill="FFFFFF"/>
        </w:rPr>
      </w:pPr>
      <w:r w:rsidRPr="00CB09D3">
        <w:rPr>
          <w:b/>
          <w:color w:val="000000"/>
          <w:sz w:val="24"/>
          <w:szCs w:val="24"/>
          <w:shd w:val="clear" w:color="auto" w:fill="FFFFFF"/>
        </w:rPr>
        <w:t xml:space="preserve">2.2. </w:t>
      </w:r>
      <w:r w:rsidRPr="00CB09D3">
        <w:rPr>
          <w:b/>
          <w:sz w:val="24"/>
          <w:szCs w:val="24"/>
          <w:shd w:val="clear" w:color="auto" w:fill="FFFFFF"/>
        </w:rPr>
        <w:t>Демографические характеристики</w:t>
      </w:r>
      <w:r w:rsidRPr="00CB09D3">
        <w:rPr>
          <w:b/>
          <w:color w:val="000000"/>
          <w:sz w:val="24"/>
          <w:szCs w:val="24"/>
          <w:shd w:val="clear" w:color="auto" w:fill="FFFFFF"/>
        </w:rPr>
        <w:t>.</w:t>
      </w:r>
    </w:p>
    <w:p w:rsidR="00CB09D3" w:rsidRPr="00CB09D3" w:rsidRDefault="00CB09D3" w:rsidP="00CB09D3">
      <w:pPr>
        <w:spacing w:line="360" w:lineRule="atLeast"/>
        <w:rPr>
          <w:b/>
          <w:color w:val="000000"/>
          <w:sz w:val="24"/>
          <w:szCs w:val="24"/>
          <w:shd w:val="clear" w:color="auto" w:fill="FFFFFF"/>
        </w:rPr>
      </w:pPr>
    </w:p>
    <w:p w:rsidR="00CB09D3" w:rsidRPr="00CB09D3" w:rsidRDefault="00CB09D3" w:rsidP="00CB09D3">
      <w:pPr>
        <w:spacing w:line="276" w:lineRule="auto"/>
        <w:ind w:firstLine="709"/>
        <w:jc w:val="both"/>
        <w:rPr>
          <w:rFonts w:eastAsia="Cambria"/>
          <w:sz w:val="24"/>
          <w:szCs w:val="24"/>
          <w:lang w:eastAsia="en-US"/>
        </w:rPr>
      </w:pPr>
      <w:r w:rsidRPr="00CB09D3">
        <w:rPr>
          <w:rFonts w:eastAsia="Cambria"/>
          <w:sz w:val="24"/>
          <w:szCs w:val="24"/>
          <w:lang w:eastAsia="en-US"/>
        </w:rPr>
        <w:t>Численность населения Ржевского муниципального округа на начало 2022 года составила  65 345 чел., что выше показателя 2021 года.</w:t>
      </w:r>
    </w:p>
    <w:p w:rsidR="00CB09D3" w:rsidRPr="00CB09D3" w:rsidRDefault="00CB09D3" w:rsidP="00CB09D3">
      <w:pPr>
        <w:spacing w:line="276" w:lineRule="auto"/>
        <w:ind w:firstLine="709"/>
        <w:jc w:val="both"/>
        <w:rPr>
          <w:rFonts w:eastAsia="Cambria"/>
          <w:sz w:val="24"/>
          <w:szCs w:val="24"/>
          <w:lang w:eastAsia="en-US"/>
        </w:rPr>
      </w:pPr>
      <w:r w:rsidRPr="00CB09D3">
        <w:rPr>
          <w:rFonts w:eastAsia="Cambria"/>
          <w:sz w:val="24"/>
          <w:szCs w:val="24"/>
          <w:lang w:eastAsia="en-US"/>
        </w:rPr>
        <w:t>По данным Тверьстата за 2022 год родилось 402 человека, умерло 1220, естественная убыль составила 818 человек. За 2022 год в Ржевском муниципальном округе прибыло 760 человек, уб</w:t>
      </w:r>
      <w:r w:rsidRPr="00CB09D3">
        <w:rPr>
          <w:rFonts w:eastAsia="Cambria"/>
          <w:sz w:val="24"/>
          <w:szCs w:val="24"/>
          <w:lang w:eastAsia="en-US"/>
        </w:rPr>
        <w:t>ы</w:t>
      </w:r>
      <w:r w:rsidRPr="00CB09D3">
        <w:rPr>
          <w:rFonts w:eastAsia="Cambria"/>
          <w:sz w:val="24"/>
          <w:szCs w:val="24"/>
          <w:lang w:eastAsia="en-US"/>
        </w:rPr>
        <w:t>ло 1394 человека,  миграционный отток населения составил 634 человека. Надо отметить, что для всех регионов ЦФО (кроме Москвы и Московской области) и Ржев не исключение, характерна е</w:t>
      </w:r>
      <w:r w:rsidRPr="00CB09D3">
        <w:rPr>
          <w:rFonts w:eastAsia="Cambria"/>
          <w:sz w:val="24"/>
          <w:szCs w:val="24"/>
          <w:lang w:eastAsia="en-US"/>
        </w:rPr>
        <w:t>с</w:t>
      </w:r>
      <w:r w:rsidRPr="00CB09D3">
        <w:rPr>
          <w:rFonts w:eastAsia="Cambria"/>
          <w:sz w:val="24"/>
          <w:szCs w:val="24"/>
          <w:lang w:eastAsia="en-US"/>
        </w:rPr>
        <w:t>тественная убыль населения, поскольку смертность превышает рождаемость</w:t>
      </w:r>
      <w:r w:rsidR="00334D73">
        <w:rPr>
          <w:rFonts w:eastAsia="Cambria"/>
          <w:sz w:val="24"/>
          <w:szCs w:val="24"/>
          <w:lang w:eastAsia="en-US"/>
        </w:rPr>
        <w:t>.</w:t>
      </w:r>
    </w:p>
    <w:tbl>
      <w:tblPr>
        <w:tblpPr w:leftFromText="180" w:rightFromText="180" w:vertAnchor="text" w:horzAnchor="page" w:tblpX="1345" w:tblpY="205"/>
        <w:tblW w:w="9270" w:type="dxa"/>
        <w:tblCellMar>
          <w:left w:w="0" w:type="dxa"/>
          <w:right w:w="0" w:type="dxa"/>
        </w:tblCellMar>
        <w:tblLook w:val="0420"/>
      </w:tblPr>
      <w:tblGrid>
        <w:gridCol w:w="4668"/>
        <w:gridCol w:w="2184"/>
        <w:gridCol w:w="2418"/>
      </w:tblGrid>
      <w:tr w:rsidR="00CB09D3" w:rsidRPr="00CB09D3" w:rsidTr="00CB09D3">
        <w:trPr>
          <w:trHeight w:val="58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b/>
                <w:bCs/>
                <w:kern w:val="24"/>
                <w:sz w:val="24"/>
                <w:szCs w:val="24"/>
                <w:lang w:eastAsia="en-US"/>
              </w:rPr>
              <w:lastRenderedPageBreak/>
              <w:t>Показатель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AEEF3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b/>
                <w:bCs/>
                <w:kern w:val="24"/>
                <w:sz w:val="24"/>
                <w:szCs w:val="24"/>
                <w:lang w:eastAsia="en-US"/>
              </w:rPr>
              <w:t>2022 год</w:t>
            </w:r>
          </w:p>
        </w:tc>
      </w:tr>
      <w:tr w:rsidR="00CB09D3" w:rsidRPr="00CB09D3" w:rsidTr="00CB09D3">
        <w:trPr>
          <w:trHeight w:val="46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Родилось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val="en-US"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402</w:t>
            </w:r>
          </w:p>
        </w:tc>
      </w:tr>
      <w:tr w:rsidR="00CB09D3" w:rsidRPr="00CB09D3" w:rsidTr="00CB09D3">
        <w:trPr>
          <w:trHeight w:val="45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Умерло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1220</w:t>
            </w:r>
          </w:p>
        </w:tc>
      </w:tr>
      <w:tr w:rsidR="00CB09D3" w:rsidRPr="00CB09D3" w:rsidTr="00CB09D3">
        <w:trPr>
          <w:trHeight w:val="58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Естественный прирост (+), убыль (-)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-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val="en-US" w:eastAsia="en-US"/>
              </w:rPr>
              <w:t>8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18</w:t>
            </w:r>
          </w:p>
        </w:tc>
      </w:tr>
      <w:tr w:rsidR="00CB09D3" w:rsidRPr="00CB09D3" w:rsidTr="00CB09D3">
        <w:trPr>
          <w:trHeight w:val="58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Прибыло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760</w:t>
            </w:r>
          </w:p>
        </w:tc>
      </w:tr>
      <w:tr w:rsidR="00CB09D3" w:rsidRPr="00CB09D3" w:rsidTr="00CB09D3">
        <w:trPr>
          <w:trHeight w:val="46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Убыло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1394</w:t>
            </w:r>
          </w:p>
        </w:tc>
      </w:tr>
      <w:tr w:rsidR="00CB09D3" w:rsidRPr="00CB09D3" w:rsidTr="00CB09D3">
        <w:trPr>
          <w:trHeight w:val="43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Миграционный прирост  (+), снижение (-)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-634</w:t>
            </w:r>
          </w:p>
        </w:tc>
      </w:tr>
    </w:tbl>
    <w:p w:rsidR="00CB09D3" w:rsidRPr="00CB09D3" w:rsidRDefault="00CB09D3" w:rsidP="00CB09D3">
      <w:pPr>
        <w:spacing w:line="276" w:lineRule="auto"/>
        <w:jc w:val="both"/>
        <w:rPr>
          <w:rFonts w:eastAsia="Cambria"/>
          <w:sz w:val="24"/>
          <w:szCs w:val="24"/>
          <w:lang w:eastAsia="en-US"/>
        </w:rPr>
      </w:pPr>
    </w:p>
    <w:p w:rsidR="00CB09D3" w:rsidRPr="00CB09D3" w:rsidRDefault="00CB09D3" w:rsidP="00CB09D3">
      <w:pPr>
        <w:spacing w:line="276" w:lineRule="auto"/>
        <w:jc w:val="both"/>
        <w:rPr>
          <w:rFonts w:eastAsia="Cambria"/>
          <w:sz w:val="24"/>
          <w:szCs w:val="24"/>
          <w:lang w:eastAsia="en-US"/>
        </w:rPr>
      </w:pPr>
    </w:p>
    <w:p w:rsidR="00CB09D3" w:rsidRPr="00CB09D3" w:rsidRDefault="00CB09D3" w:rsidP="00CB09D3">
      <w:pPr>
        <w:spacing w:line="276" w:lineRule="auto"/>
        <w:jc w:val="both"/>
        <w:rPr>
          <w:rFonts w:eastAsia="Cambria"/>
          <w:sz w:val="24"/>
          <w:szCs w:val="24"/>
          <w:lang w:eastAsia="en-US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X="210" w:tblpY="648"/>
        <w:tblW w:w="9270" w:type="dxa"/>
        <w:tblCellMar>
          <w:left w:w="0" w:type="dxa"/>
          <w:right w:w="0" w:type="dxa"/>
        </w:tblCellMar>
        <w:tblLook w:val="0420"/>
      </w:tblPr>
      <w:tblGrid>
        <w:gridCol w:w="4668"/>
        <w:gridCol w:w="2184"/>
        <w:gridCol w:w="2418"/>
      </w:tblGrid>
      <w:tr w:rsidR="00CB09D3" w:rsidRPr="00CB09D3" w:rsidTr="00CB09D3">
        <w:trPr>
          <w:trHeight w:val="19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E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E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E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b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b/>
                <w:color w:val="215868"/>
                <w:kern w:val="24"/>
                <w:sz w:val="24"/>
                <w:szCs w:val="24"/>
                <w:lang w:eastAsia="en-US"/>
              </w:rPr>
              <w:t>2022 год</w:t>
            </w:r>
          </w:p>
        </w:tc>
      </w:tr>
      <w:tr w:rsidR="00CB09D3" w:rsidRPr="00CB09D3" w:rsidTr="00CB09D3">
        <w:trPr>
          <w:trHeight w:val="39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Коэффициент рождаемости, на 1000 нас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е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ления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6.2</w:t>
            </w:r>
          </w:p>
        </w:tc>
      </w:tr>
      <w:tr w:rsidR="00CB09D3" w:rsidRPr="00CB09D3" w:rsidTr="00CB09D3">
        <w:trPr>
          <w:trHeight w:val="33"/>
        </w:trPr>
        <w:tc>
          <w:tcPr>
            <w:tcW w:w="4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Коэффициент смертности, на 1000 нас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е</w:t>
            </w: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ления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</w:p>
        </w:tc>
        <w:tc>
          <w:tcPr>
            <w:tcW w:w="2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B09D3" w:rsidRPr="00CB09D3" w:rsidRDefault="00CB09D3" w:rsidP="00CB09D3">
            <w:pPr>
              <w:spacing w:line="276" w:lineRule="auto"/>
              <w:jc w:val="both"/>
              <w:rPr>
                <w:rFonts w:eastAsia="Cambria"/>
                <w:sz w:val="24"/>
                <w:szCs w:val="24"/>
                <w:lang w:eastAsia="en-US"/>
              </w:rPr>
            </w:pPr>
            <w:r w:rsidRPr="00CB09D3">
              <w:rPr>
                <w:rFonts w:eastAsia="Cambria"/>
                <w:color w:val="000000"/>
                <w:kern w:val="24"/>
                <w:sz w:val="24"/>
                <w:szCs w:val="24"/>
                <w:lang w:eastAsia="en-US"/>
              </w:rPr>
              <w:t>18,8</w:t>
            </w:r>
          </w:p>
        </w:tc>
      </w:tr>
    </w:tbl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sz w:val="24"/>
          <w:szCs w:val="24"/>
        </w:rPr>
      </w:pPr>
    </w:p>
    <w:p w:rsidR="00CB09D3" w:rsidRPr="00CB09D3" w:rsidRDefault="00CB09D3" w:rsidP="00CB09D3">
      <w:pPr>
        <w:spacing w:line="360" w:lineRule="atLeast"/>
        <w:jc w:val="both"/>
        <w:rPr>
          <w:vanish/>
          <w:sz w:val="24"/>
          <w:szCs w:val="24"/>
        </w:rPr>
      </w:pPr>
    </w:p>
    <w:p w:rsidR="00CB09D3" w:rsidRPr="00CB09D3" w:rsidRDefault="00CB09D3" w:rsidP="00CB09D3">
      <w:pPr>
        <w:autoSpaceDE w:val="0"/>
        <w:autoSpaceDN w:val="0"/>
        <w:adjustRightInd w:val="0"/>
        <w:jc w:val="both"/>
        <w:rPr>
          <w:b/>
          <w:color w:val="FF0000"/>
          <w:sz w:val="24"/>
          <w:szCs w:val="24"/>
        </w:rPr>
      </w:pPr>
    </w:p>
    <w:p w:rsidR="00CB09D3" w:rsidRPr="00CB09D3" w:rsidRDefault="00CB09D3" w:rsidP="00CB09D3">
      <w:pPr>
        <w:autoSpaceDE w:val="0"/>
        <w:autoSpaceDN w:val="0"/>
        <w:adjustRightInd w:val="0"/>
        <w:jc w:val="both"/>
        <w:rPr>
          <w:b/>
          <w:color w:val="FF0000"/>
          <w:sz w:val="24"/>
          <w:szCs w:val="24"/>
        </w:rPr>
      </w:pPr>
    </w:p>
    <w:p w:rsidR="00CB09D3" w:rsidRPr="00CB09D3" w:rsidRDefault="00CB09D3" w:rsidP="00CB09D3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ab/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b/>
          <w:color w:val="FF0000"/>
          <w:sz w:val="24"/>
          <w:szCs w:val="24"/>
        </w:rPr>
      </w:pPr>
    </w:p>
    <w:tbl>
      <w:tblPr>
        <w:tblW w:w="9318" w:type="dxa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0"/>
        <w:gridCol w:w="1985"/>
        <w:gridCol w:w="2433"/>
      </w:tblGrid>
      <w:tr w:rsidR="00CB09D3" w:rsidRPr="00CB09D3" w:rsidTr="00F112FE">
        <w:trPr>
          <w:trHeight w:val="708"/>
        </w:trPr>
        <w:tc>
          <w:tcPr>
            <w:tcW w:w="4900" w:type="dxa"/>
            <w:shd w:val="clear" w:color="auto" w:fill="DAEEF3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/>
                <w:bCs/>
                <w:sz w:val="24"/>
                <w:szCs w:val="24"/>
              </w:rPr>
            </w:pPr>
            <w:r w:rsidRPr="00CB09D3">
              <w:rPr>
                <w:b/>
                <w:bCs/>
                <w:sz w:val="24"/>
                <w:szCs w:val="24"/>
              </w:rPr>
              <w:t>СМЕРТНОСТЬ ОТ ОСНОВНЫХ ПРИЧИН</w:t>
            </w:r>
          </w:p>
        </w:tc>
        <w:tc>
          <w:tcPr>
            <w:tcW w:w="1985" w:type="dxa"/>
            <w:shd w:val="clear" w:color="auto" w:fill="DAEEF3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DAEEF3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/>
                <w:bCs/>
                <w:sz w:val="24"/>
                <w:szCs w:val="24"/>
              </w:rPr>
            </w:pPr>
            <w:r w:rsidRPr="00CB09D3">
              <w:rPr>
                <w:b/>
                <w:bCs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CB09D3">
                <w:rPr>
                  <w:b/>
                  <w:bCs/>
                  <w:sz w:val="24"/>
                  <w:szCs w:val="24"/>
                </w:rPr>
                <w:t>2022 г</w:t>
              </w:r>
            </w:smartTag>
            <w:r w:rsidRPr="00CB09D3">
              <w:rPr>
                <w:b/>
                <w:bCs/>
                <w:sz w:val="24"/>
                <w:szCs w:val="24"/>
              </w:rPr>
              <w:t>., чел.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От всех причин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1013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1. Болезни системы кровообращения из них: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559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инфаркты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59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инсульты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111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2. Злокачественные новообразования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129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3. Старость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54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4. Внешние причины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sz w:val="24"/>
                <w:szCs w:val="24"/>
              </w:rPr>
            </w:pPr>
            <w:r w:rsidRPr="00CB09D3">
              <w:rPr>
                <w:sz w:val="24"/>
                <w:szCs w:val="24"/>
              </w:rPr>
              <w:t>48</w:t>
            </w:r>
          </w:p>
        </w:tc>
      </w:tr>
      <w:tr w:rsidR="00CB09D3" w:rsidRPr="00CB09D3" w:rsidTr="00F112FE">
        <w:trPr>
          <w:trHeight w:val="311"/>
        </w:trPr>
        <w:tc>
          <w:tcPr>
            <w:tcW w:w="4900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Cs/>
                <w:sz w:val="24"/>
                <w:szCs w:val="24"/>
              </w:rPr>
            </w:pPr>
            <w:r w:rsidRPr="00CB09D3">
              <w:rPr>
                <w:bCs/>
                <w:sz w:val="24"/>
                <w:szCs w:val="24"/>
              </w:rPr>
              <w:t>5. Болезни органов пищеварения</w:t>
            </w:r>
          </w:p>
        </w:tc>
        <w:tc>
          <w:tcPr>
            <w:tcW w:w="1985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33" w:type="dxa"/>
            <w:shd w:val="clear" w:color="auto" w:fill="auto"/>
          </w:tcPr>
          <w:p w:rsidR="00CB09D3" w:rsidRPr="00CB09D3" w:rsidRDefault="00CB09D3" w:rsidP="00CB09D3">
            <w:pPr>
              <w:spacing w:line="360" w:lineRule="atLeast"/>
              <w:jc w:val="both"/>
              <w:rPr>
                <w:bCs/>
                <w:sz w:val="24"/>
                <w:szCs w:val="24"/>
              </w:rPr>
            </w:pPr>
            <w:r w:rsidRPr="00CB09D3">
              <w:rPr>
                <w:bCs/>
                <w:sz w:val="24"/>
                <w:szCs w:val="24"/>
              </w:rPr>
              <w:t>53</w:t>
            </w:r>
          </w:p>
        </w:tc>
      </w:tr>
    </w:tbl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 xml:space="preserve">Показатель заболеваемости населения г. Ржева и Ржевского района (на  1000 населения) в 2022 году-1646,7, в 2022 году-1659,4, при средне областном показателе в 2022г. – 1747,9 , в </w:t>
      </w:r>
      <w:smartTag w:uri="urn:schemas-microsoft-com:office:smarttags" w:element="metricconverter">
        <w:smartTagPr>
          <w:attr w:name="ProductID" w:val="2022 г"/>
        </w:smartTagPr>
        <w:r w:rsidRPr="00CB09D3">
          <w:rPr>
            <w:color w:val="000000"/>
            <w:sz w:val="24"/>
            <w:szCs w:val="24"/>
          </w:rPr>
          <w:t>2022 г</w:t>
        </w:r>
      </w:smartTag>
      <w:r w:rsidRPr="00CB09D3">
        <w:rPr>
          <w:color w:val="000000"/>
          <w:sz w:val="24"/>
          <w:szCs w:val="24"/>
        </w:rPr>
        <w:t>. -1693,4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ab/>
        <w:t>С целью формирования среды, способствующей ведению жителями Ржевского муниц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пального округа здорового образа жизни, включая здоровое питание (в том числе, сокращение п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требления соли и сахара), защиту от табачного дыма, снижение потребления алкоголя при пол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 xml:space="preserve">клинике ГБУЗ «Ржевская ЦРБ» функционирует Центр здоровья.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2022 году в Центре здоровья прием пациентов не проводился т.к. проходил ремонт пол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 xml:space="preserve">клиники. В </w:t>
      </w:r>
      <w:smartTag w:uri="urn:schemas-microsoft-com:office:smarttags" w:element="metricconverter">
        <w:smartTagPr>
          <w:attr w:name="ProductID" w:val="2022 г"/>
        </w:smartTagPr>
        <w:r w:rsidRPr="00CB09D3">
          <w:rPr>
            <w:sz w:val="24"/>
            <w:szCs w:val="24"/>
          </w:rPr>
          <w:t>2022 г</w:t>
        </w:r>
      </w:smartTag>
      <w:r w:rsidRPr="00CB09D3">
        <w:rPr>
          <w:sz w:val="24"/>
          <w:szCs w:val="24"/>
        </w:rPr>
        <w:t>. проведено 190 школ здоровья. Поставлено на учет 120 пациентов II группы.  Проводилась выездная работа. В рамках акции «Мобильное здравоохранение» вели прием жит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лей города в палатке во время военно-патриотических мероприятий «Сирийский перелом».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На базе Взрослой поликлиники функционирует «Кабинет медицинской профилактики», за 2022 год в кабинете сделано 4614 посещений. Принято в кабинете в рамках диспансеризации и профилактических осмотров 4311 человек.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Число граждан прошедших профилактические осмотры за 2022 год составляет 363 человек, диспансеризацию 3948 человек.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lastRenderedPageBreak/>
        <w:t>С целью приближения первичной медицинской помощи ГБУЗ Ржевскаой  ЦРБ приобретен  передвижной медицинский мобильный комплекс для обслуживания пациентов по месту прожив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 xml:space="preserve">ния.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2.4. Социально-экономические показатели.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 xml:space="preserve">Промышленность – ведущая отрасль экономики  Ржевского муниципального округа. В ней занято более  четверти работающего населения.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Промышленные предприятия являются основным источником доходов бюджета города, обеспечивая около 90% налоговых поступлений, и поэтому от их эффективной деятельности  з</w:t>
      </w:r>
      <w:r w:rsidRPr="00CB09D3">
        <w:rPr>
          <w:color w:val="000000"/>
          <w:sz w:val="24"/>
          <w:szCs w:val="24"/>
        </w:rPr>
        <w:t>а</w:t>
      </w:r>
      <w:r w:rsidRPr="00CB09D3">
        <w:rPr>
          <w:color w:val="000000"/>
          <w:sz w:val="24"/>
          <w:szCs w:val="24"/>
        </w:rPr>
        <w:t xml:space="preserve">висят реальные возможности решения основных социально-экономических проблем.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В промышленном комплексе  Ржевского муниципального округа преобладающим видом эконом</w:t>
      </w:r>
      <w:r w:rsidRPr="00CB09D3">
        <w:rPr>
          <w:color w:val="000000"/>
          <w:sz w:val="24"/>
          <w:szCs w:val="24"/>
        </w:rPr>
        <w:t>и</w:t>
      </w:r>
      <w:r w:rsidRPr="00CB09D3">
        <w:rPr>
          <w:color w:val="000000"/>
          <w:sz w:val="24"/>
          <w:szCs w:val="24"/>
        </w:rPr>
        <w:t xml:space="preserve">ческой деятельности является обрабатывающее производство (93,8% от всего объема отгруженной продукции по крупным и средним предприятиям). </w:t>
      </w:r>
    </w:p>
    <w:p w:rsidR="00CB09D3" w:rsidRPr="00CB09D3" w:rsidRDefault="00CB09D3" w:rsidP="00CB09D3">
      <w:pPr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Количество субъектов малого и среднего предпринимательства по состоянию на 01.01.2022 года  составило г. Ржев: 1520 единицы (8 средних предприятия, 41 малое предприятие. 321 микро пре</w:t>
      </w:r>
      <w:r w:rsidRPr="00CB09D3">
        <w:rPr>
          <w:color w:val="000000"/>
          <w:sz w:val="24"/>
          <w:szCs w:val="24"/>
        </w:rPr>
        <w:t>д</w:t>
      </w:r>
      <w:r w:rsidRPr="00CB09D3">
        <w:rPr>
          <w:color w:val="000000"/>
          <w:sz w:val="24"/>
          <w:szCs w:val="24"/>
        </w:rPr>
        <w:t>приятий, 1150индивидуальных предпринимателя); Ржевский район: 275 единиц из них 230 инд</w:t>
      </w:r>
      <w:r w:rsidRPr="00CB09D3">
        <w:rPr>
          <w:color w:val="000000"/>
          <w:sz w:val="24"/>
          <w:szCs w:val="24"/>
        </w:rPr>
        <w:t>и</w:t>
      </w:r>
      <w:r w:rsidRPr="00CB09D3">
        <w:rPr>
          <w:color w:val="000000"/>
          <w:sz w:val="24"/>
          <w:szCs w:val="24"/>
        </w:rPr>
        <w:t>видуальных предпринимателя.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По состоянию на 01.01.2022 года в Ржевском муниципальном округе</w:t>
      </w:r>
      <w:r w:rsidRPr="00CB09D3">
        <w:rPr>
          <w:color w:val="FF0000"/>
          <w:sz w:val="24"/>
          <w:szCs w:val="24"/>
        </w:rPr>
        <w:t xml:space="preserve"> </w:t>
      </w:r>
      <w:r w:rsidRPr="00CB09D3">
        <w:rPr>
          <w:color w:val="000000"/>
          <w:sz w:val="24"/>
          <w:szCs w:val="24"/>
        </w:rPr>
        <w:t xml:space="preserve">(по городу Ржеву) осуществляют деятельность 665 торговых объектов, общей торговой площадью </w:t>
      </w:r>
      <w:smartTag w:uri="urn:schemas-microsoft-com:office:smarttags" w:element="metricconverter">
        <w:smartTagPr>
          <w:attr w:name="ProductID" w:val="3578,6 м2"/>
        </w:smartTagPr>
        <w:r w:rsidRPr="00CB09D3">
          <w:rPr>
            <w:color w:val="000000"/>
            <w:sz w:val="24"/>
            <w:szCs w:val="24"/>
          </w:rPr>
          <w:t>3578,6 м</w:t>
        </w:r>
        <w:r w:rsidRPr="00CB09D3">
          <w:rPr>
            <w:color w:val="000000"/>
            <w:sz w:val="24"/>
            <w:szCs w:val="24"/>
            <w:vertAlign w:val="superscript"/>
          </w:rPr>
          <w:t>2</w:t>
        </w:r>
      </w:smartTag>
      <w:r w:rsidRPr="00CB09D3">
        <w:rPr>
          <w:color w:val="000000"/>
          <w:sz w:val="24"/>
          <w:szCs w:val="24"/>
        </w:rPr>
        <w:t>, в том числе 532 магазина, общей торговой площадью 33 451,6</w:t>
      </w:r>
      <w:r w:rsidRPr="00334D73">
        <w:rPr>
          <w:color w:val="000000"/>
          <w:sz w:val="24"/>
          <w:szCs w:val="24"/>
        </w:rPr>
        <w:t>м</w:t>
      </w:r>
      <w:r w:rsidRPr="00CB09D3">
        <w:rPr>
          <w:color w:val="000000"/>
          <w:sz w:val="24"/>
          <w:szCs w:val="24"/>
          <w:vertAlign w:val="superscript"/>
        </w:rPr>
        <w:t>2</w:t>
      </w:r>
      <w:r w:rsidRPr="00CB09D3">
        <w:rPr>
          <w:color w:val="000000"/>
          <w:sz w:val="24"/>
          <w:szCs w:val="24"/>
        </w:rPr>
        <w:t>, 133 нестационарных торговых объе</w:t>
      </w:r>
      <w:r w:rsidRPr="00CB09D3">
        <w:rPr>
          <w:color w:val="000000"/>
          <w:sz w:val="24"/>
          <w:szCs w:val="24"/>
        </w:rPr>
        <w:t>к</w:t>
      </w:r>
      <w:r w:rsidRPr="00CB09D3">
        <w:rPr>
          <w:color w:val="000000"/>
          <w:sz w:val="24"/>
          <w:szCs w:val="24"/>
        </w:rPr>
        <w:t>тов.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Фактическая обеспеченность торговыми площадями на 1 тысячу человек составляет 661,</w:t>
      </w:r>
      <w:r w:rsidRPr="00334D73">
        <w:rPr>
          <w:color w:val="000000"/>
          <w:sz w:val="24"/>
          <w:szCs w:val="24"/>
        </w:rPr>
        <w:t>5м</w:t>
      </w:r>
      <w:r w:rsidRPr="00334D73">
        <w:rPr>
          <w:color w:val="000000"/>
          <w:sz w:val="24"/>
          <w:szCs w:val="24"/>
          <w:vertAlign w:val="superscript"/>
        </w:rPr>
        <w:t>2</w:t>
      </w:r>
      <w:r w:rsidR="00334D73">
        <w:rPr>
          <w:color w:val="000000"/>
          <w:sz w:val="24"/>
          <w:szCs w:val="24"/>
        </w:rPr>
        <w:t xml:space="preserve">. </w:t>
      </w:r>
      <w:r w:rsidRPr="00334D73">
        <w:rPr>
          <w:color w:val="000000"/>
          <w:sz w:val="24"/>
          <w:szCs w:val="24"/>
        </w:rPr>
        <w:t>Это</w:t>
      </w:r>
      <w:r w:rsidRPr="00CB09D3">
        <w:rPr>
          <w:color w:val="000000"/>
          <w:sz w:val="24"/>
          <w:szCs w:val="24"/>
        </w:rPr>
        <w:t xml:space="preserve"> больше установленного норматива минимальной обеспеченности в 1,4 раза.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По состоянию на 01.01.2022 года на территории муниципального образования действуют 42 объекта общественного питания на 1155 посадочных места и 60 объектов бытового обслужив</w:t>
      </w:r>
      <w:r w:rsidRPr="00CB09D3">
        <w:rPr>
          <w:color w:val="000000"/>
          <w:sz w:val="24"/>
          <w:szCs w:val="24"/>
        </w:rPr>
        <w:t>а</w:t>
      </w:r>
      <w:r w:rsidRPr="00CB09D3">
        <w:rPr>
          <w:color w:val="000000"/>
          <w:sz w:val="24"/>
          <w:szCs w:val="24"/>
        </w:rPr>
        <w:t>ния.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округе имеются 1 288 500 многоквартирных домов, 623 100 индивидуальных жилых строения. Все они требуют соответствующего содержания.</w:t>
      </w:r>
    </w:p>
    <w:p w:rsidR="00CB09D3" w:rsidRPr="00CB09D3" w:rsidRDefault="00CB09D3" w:rsidP="00CB09D3">
      <w:pPr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 Общая площадь жилищного фонда в  округе составила 1 911 600 тыс. кв. м Площадь аварийного жилищного фонда – 15,53 тыс.кв.м. </w:t>
      </w:r>
    </w:p>
    <w:p w:rsidR="00CB09D3" w:rsidRPr="00CB09D3" w:rsidRDefault="00CB09D3" w:rsidP="00CB09D3">
      <w:pPr>
        <w:ind w:firstLine="708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 xml:space="preserve">В коммунальную инфраструктуру округа входят: тепловые сети протяженностью </w:t>
      </w:r>
      <w:smartTag w:uri="urn:schemas-microsoft-com:office:smarttags" w:element="metricconverter">
        <w:smartTagPr>
          <w:attr w:name="ProductID" w:val="77 км"/>
        </w:smartTagPr>
        <w:r w:rsidRPr="00CB09D3">
          <w:rPr>
            <w:color w:val="000000"/>
            <w:sz w:val="24"/>
            <w:szCs w:val="24"/>
          </w:rPr>
          <w:t>77 км</w:t>
        </w:r>
      </w:smartTag>
      <w:r w:rsidRPr="00CB09D3">
        <w:rPr>
          <w:color w:val="000000"/>
          <w:sz w:val="24"/>
          <w:szCs w:val="24"/>
        </w:rPr>
        <w:t xml:space="preserve">  по всем видам собственности;  47 источников тепло-снабжения по всем видам собственности, в том числе 6 АОП муниципального образования; </w:t>
      </w:r>
      <w:smartTag w:uri="urn:schemas-microsoft-com:office:smarttags" w:element="metricconverter">
        <w:smartTagPr>
          <w:attr w:name="ProductID" w:val="283 км"/>
        </w:smartTagPr>
        <w:r w:rsidRPr="00CB09D3">
          <w:rPr>
            <w:color w:val="000000"/>
            <w:sz w:val="24"/>
            <w:szCs w:val="24"/>
          </w:rPr>
          <w:t>283 км</w:t>
        </w:r>
      </w:smartTag>
      <w:r w:rsidRPr="00CB09D3">
        <w:rPr>
          <w:color w:val="000000"/>
          <w:sz w:val="24"/>
          <w:szCs w:val="24"/>
        </w:rPr>
        <w:t xml:space="preserve"> водопроводных сетей; </w:t>
      </w:r>
      <w:smartTag w:uri="urn:schemas-microsoft-com:office:smarttags" w:element="metricconverter">
        <w:smartTagPr>
          <w:attr w:name="ProductID" w:val="109,6 км"/>
        </w:smartTagPr>
        <w:r w:rsidRPr="00CB09D3">
          <w:rPr>
            <w:color w:val="000000"/>
            <w:sz w:val="24"/>
            <w:szCs w:val="24"/>
          </w:rPr>
          <w:t>109,6 км</w:t>
        </w:r>
      </w:smartTag>
      <w:r w:rsidRPr="00CB09D3">
        <w:rPr>
          <w:color w:val="000000"/>
          <w:sz w:val="24"/>
          <w:szCs w:val="24"/>
        </w:rPr>
        <w:t xml:space="preserve"> сетей канал</w:t>
      </w:r>
      <w:r w:rsidRPr="00CB09D3">
        <w:rPr>
          <w:color w:val="000000"/>
          <w:sz w:val="24"/>
          <w:szCs w:val="24"/>
        </w:rPr>
        <w:t>и</w:t>
      </w:r>
      <w:r w:rsidRPr="00CB09D3">
        <w:rPr>
          <w:color w:val="000000"/>
          <w:sz w:val="24"/>
          <w:szCs w:val="24"/>
        </w:rPr>
        <w:t>зации, 97 водозаборов,  12 канализационных насосных станций,  2 очистных сооружения канал</w:t>
      </w:r>
      <w:r w:rsidRPr="00CB09D3">
        <w:rPr>
          <w:color w:val="000000"/>
          <w:sz w:val="24"/>
          <w:szCs w:val="24"/>
        </w:rPr>
        <w:t>и</w:t>
      </w:r>
      <w:r w:rsidRPr="00CB09D3">
        <w:rPr>
          <w:color w:val="000000"/>
          <w:sz w:val="24"/>
          <w:szCs w:val="24"/>
        </w:rPr>
        <w:t xml:space="preserve">зации, находящихся в муниципальной собственности;  </w:t>
      </w:r>
      <w:smartTag w:uri="urn:schemas-microsoft-com:office:smarttags" w:element="metricconverter">
        <w:smartTagPr>
          <w:attr w:name="ProductID" w:val="266 км"/>
        </w:smartTagPr>
        <w:r w:rsidRPr="00CB09D3">
          <w:rPr>
            <w:color w:val="000000"/>
            <w:sz w:val="24"/>
            <w:szCs w:val="24"/>
          </w:rPr>
          <w:t>266 км</w:t>
        </w:r>
      </w:smartTag>
      <w:r w:rsidRPr="00CB09D3">
        <w:rPr>
          <w:color w:val="000000"/>
          <w:sz w:val="24"/>
          <w:szCs w:val="24"/>
        </w:rPr>
        <w:t xml:space="preserve">  электрических сетей, находящихся в муниципальной собственности; 142 трансформаторных подстанций по всем видам собственн</w:t>
      </w:r>
      <w:r w:rsidRPr="00CB09D3">
        <w:rPr>
          <w:color w:val="000000"/>
          <w:sz w:val="24"/>
          <w:szCs w:val="24"/>
        </w:rPr>
        <w:t>о</w:t>
      </w:r>
      <w:r w:rsidRPr="00CB09D3">
        <w:rPr>
          <w:color w:val="000000"/>
          <w:sz w:val="24"/>
          <w:szCs w:val="24"/>
        </w:rPr>
        <w:t xml:space="preserve">сти. 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Одна из важнейших составляющих в инфраструктуре округа – дороги. 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Общая протяженность дорог в округе составляет 713,545  км, из них: 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- с усовершенствованным покрытием – </w:t>
      </w:r>
      <w:smartTag w:uri="urn:schemas-microsoft-com:office:smarttags" w:element="metricconverter">
        <w:smartTagPr>
          <w:attr w:name="ProductID" w:val="120 км"/>
        </w:smartTagPr>
        <w:r w:rsidRPr="00CB09D3">
          <w:rPr>
            <w:sz w:val="24"/>
            <w:szCs w:val="24"/>
          </w:rPr>
          <w:t>120 км</w:t>
        </w:r>
      </w:smartTag>
      <w:r w:rsidRPr="00CB09D3">
        <w:rPr>
          <w:sz w:val="24"/>
          <w:szCs w:val="24"/>
        </w:rPr>
        <w:t xml:space="preserve">; 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- с грунтовым покрытием – </w:t>
      </w:r>
      <w:smartTag w:uri="urn:schemas-microsoft-com:office:smarttags" w:element="metricconverter">
        <w:smartTagPr>
          <w:attr w:name="ProductID" w:val="593,54 км"/>
        </w:smartTagPr>
        <w:r w:rsidRPr="00CB09D3">
          <w:rPr>
            <w:sz w:val="24"/>
            <w:szCs w:val="24"/>
          </w:rPr>
          <w:t>593,54 км</w:t>
        </w:r>
      </w:smartTag>
      <w:r w:rsidRPr="00CB09D3">
        <w:rPr>
          <w:sz w:val="24"/>
          <w:szCs w:val="24"/>
        </w:rPr>
        <w:t>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Уровень регистрируемой безработицы на 01 января 2023 года  составил 0,2%. Коэффициент напряженности на рынке труда 0,09%. Это одни из самых низких показателей по Тверской обла</w:t>
      </w:r>
      <w:r w:rsidRPr="00CB09D3">
        <w:rPr>
          <w:sz w:val="24"/>
          <w:szCs w:val="24"/>
        </w:rPr>
        <w:t>с</w:t>
      </w:r>
      <w:r w:rsidRPr="00CB09D3">
        <w:rPr>
          <w:sz w:val="24"/>
          <w:szCs w:val="24"/>
        </w:rPr>
        <w:t>ти.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органах службы занятости на начала года  зарегистрировано 971 чел в целях поиска раб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ты, из них безработными признаны 221 чел.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 2022 году создано довольно большое количество рабочих мест, которые предприятия не смогли укомплектовать в течение 2022 года и на 01.01.2023 год в банке вакансий значится 1083 вакансий.</w:t>
      </w:r>
    </w:p>
    <w:p w:rsidR="00CB09D3" w:rsidRDefault="00CB09D3" w:rsidP="00F112FE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112FE" w:rsidRDefault="00F112FE" w:rsidP="00F112FE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112FE" w:rsidRPr="00CB09D3" w:rsidRDefault="00F112FE" w:rsidP="00F112FE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F30B84" w:rsidRDefault="00F30B84" w:rsidP="00CB09D3">
      <w:pPr>
        <w:widowControl w:val="0"/>
        <w:autoSpaceDE w:val="0"/>
        <w:autoSpaceDN w:val="0"/>
        <w:adjustRightInd w:val="0"/>
        <w:ind w:firstLine="708"/>
        <w:rPr>
          <w:b/>
          <w:color w:val="000000"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08"/>
        <w:rPr>
          <w:b/>
          <w:color w:val="000000"/>
          <w:sz w:val="24"/>
          <w:szCs w:val="24"/>
        </w:rPr>
      </w:pPr>
      <w:r w:rsidRPr="00CB09D3">
        <w:rPr>
          <w:b/>
          <w:color w:val="000000"/>
          <w:sz w:val="24"/>
          <w:szCs w:val="24"/>
        </w:rPr>
        <w:t>2.5. Социальная сфера.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Система образования  Ржевского муниципального округа в 2022 году представлена 51 о</w:t>
      </w:r>
      <w:r w:rsidRPr="00CB09D3">
        <w:rPr>
          <w:color w:val="000000"/>
          <w:sz w:val="24"/>
          <w:szCs w:val="24"/>
        </w:rPr>
        <w:t>б</w:t>
      </w:r>
      <w:r w:rsidRPr="00CB09D3">
        <w:rPr>
          <w:color w:val="000000"/>
          <w:sz w:val="24"/>
          <w:szCs w:val="24"/>
        </w:rPr>
        <w:t>разовательными организациями: 22 учреждений основного общего и среднего общего образов</w:t>
      </w:r>
      <w:r w:rsidRPr="00CB09D3">
        <w:rPr>
          <w:color w:val="000000"/>
          <w:sz w:val="24"/>
          <w:szCs w:val="24"/>
        </w:rPr>
        <w:t>а</w:t>
      </w:r>
      <w:r w:rsidRPr="00CB09D3">
        <w:rPr>
          <w:color w:val="000000"/>
          <w:sz w:val="24"/>
          <w:szCs w:val="24"/>
        </w:rPr>
        <w:t>ния, 27 учреждения дошкольного образования, 2 учреждения дополнительного образования, де</w:t>
      </w:r>
      <w:r w:rsidRPr="00CB09D3">
        <w:rPr>
          <w:color w:val="000000"/>
          <w:sz w:val="24"/>
          <w:szCs w:val="24"/>
        </w:rPr>
        <w:t>т</w:t>
      </w:r>
      <w:r w:rsidRPr="00CB09D3">
        <w:rPr>
          <w:color w:val="000000"/>
          <w:sz w:val="24"/>
          <w:szCs w:val="24"/>
        </w:rPr>
        <w:t>ский оздоровительный лагерь «Зарница». 10 487 учащихся  школ, из них 3657 детей дошкольного возраста, 6830 детей школьного возраста.</w:t>
      </w:r>
    </w:p>
    <w:p w:rsidR="00CB09D3" w:rsidRPr="00CB09D3" w:rsidRDefault="00CB09D3" w:rsidP="00CB09D3">
      <w:pPr>
        <w:ind w:firstLine="720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Отрасль культуры включает в себя 10 подведомственных учреждений.</w:t>
      </w:r>
    </w:p>
    <w:p w:rsidR="00CB09D3" w:rsidRPr="00CB09D3" w:rsidRDefault="00CB09D3" w:rsidP="00334D73">
      <w:pPr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В 2022 году  общее количество  клубных формирований  в культурно – досуговых учре</w:t>
      </w:r>
      <w:r w:rsidRPr="00CB09D3">
        <w:rPr>
          <w:color w:val="000000"/>
          <w:sz w:val="24"/>
          <w:szCs w:val="24"/>
        </w:rPr>
        <w:t>ж</w:t>
      </w:r>
      <w:r w:rsidRPr="00CB09D3">
        <w:rPr>
          <w:color w:val="000000"/>
          <w:sz w:val="24"/>
          <w:szCs w:val="24"/>
        </w:rPr>
        <w:t>дениях составило 95 ед.,</w:t>
      </w:r>
      <w:r w:rsidR="00334D73">
        <w:rPr>
          <w:color w:val="000000"/>
          <w:sz w:val="24"/>
          <w:szCs w:val="24"/>
        </w:rPr>
        <w:t xml:space="preserve"> количество участников в них – </w:t>
      </w:r>
      <w:r w:rsidRPr="00CB09D3">
        <w:rPr>
          <w:color w:val="000000"/>
          <w:sz w:val="24"/>
          <w:szCs w:val="24"/>
        </w:rPr>
        <w:t>более 1800  человек.    34  клубных фо</w:t>
      </w:r>
      <w:r w:rsidRPr="00CB09D3">
        <w:rPr>
          <w:color w:val="000000"/>
          <w:sz w:val="24"/>
          <w:szCs w:val="24"/>
        </w:rPr>
        <w:t>р</w:t>
      </w:r>
      <w:r w:rsidRPr="00CB09D3">
        <w:rPr>
          <w:color w:val="000000"/>
          <w:sz w:val="24"/>
          <w:szCs w:val="24"/>
        </w:rPr>
        <w:t>мирований - для детей до 14 лет. За 2022 год  учреждениями культурно-досугового типа было проведено 1205 мероприятий, число посетителей на них – около 170 000 человек.</w:t>
      </w:r>
    </w:p>
    <w:p w:rsidR="00CB09D3" w:rsidRPr="00CB09D3" w:rsidRDefault="00CB09D3" w:rsidP="00CB09D3">
      <w:pPr>
        <w:ind w:firstLine="720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С проблемой здоровья ржевитян и с пропагандой здорового образа жизни неразрывно св</w:t>
      </w:r>
      <w:r w:rsidRPr="00CB09D3">
        <w:rPr>
          <w:color w:val="000000"/>
          <w:sz w:val="24"/>
          <w:szCs w:val="24"/>
        </w:rPr>
        <w:t>я</w:t>
      </w:r>
      <w:r w:rsidRPr="00CB09D3">
        <w:rPr>
          <w:color w:val="000000"/>
          <w:sz w:val="24"/>
          <w:szCs w:val="24"/>
        </w:rPr>
        <w:t>зано развитие физкультуры и спорта в городе.</w:t>
      </w:r>
    </w:p>
    <w:p w:rsidR="00CB09D3" w:rsidRPr="00CB09D3" w:rsidRDefault="00CB09D3" w:rsidP="00CB09D3">
      <w:pPr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2022 в г. количество занимающихся физической культурой и спортом в Ржевском мун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ципальном округе составило  23 395 тыс.</w:t>
      </w:r>
      <w:r w:rsidR="00334D73">
        <w:rPr>
          <w:sz w:val="24"/>
          <w:szCs w:val="24"/>
        </w:rPr>
        <w:t xml:space="preserve"> </w:t>
      </w:r>
      <w:r w:rsidRPr="00CB09D3">
        <w:rPr>
          <w:sz w:val="24"/>
          <w:szCs w:val="24"/>
        </w:rPr>
        <w:t>чел</w:t>
      </w:r>
      <w:r w:rsidR="00334D73">
        <w:rPr>
          <w:sz w:val="24"/>
          <w:szCs w:val="24"/>
        </w:rPr>
        <w:t>овек</w:t>
      </w:r>
      <w:r w:rsidRPr="00CB09D3">
        <w:rPr>
          <w:sz w:val="24"/>
          <w:szCs w:val="24"/>
        </w:rPr>
        <w:t>. В округе  работают две спортивные школы олимпийского резерва, в 2022 году в  них занимается 1813 человек. Самыми массовыми видами спорта я</w:t>
      </w:r>
      <w:r w:rsidRPr="00CB09D3">
        <w:rPr>
          <w:sz w:val="24"/>
          <w:szCs w:val="24"/>
        </w:rPr>
        <w:t>в</w:t>
      </w:r>
      <w:r w:rsidRPr="00CB09D3">
        <w:rPr>
          <w:sz w:val="24"/>
          <w:szCs w:val="24"/>
        </w:rPr>
        <w:t>ляются тхэквондо, спортивная гимнастика, баскетбол, футбол, самбо и другие.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 2022 году на территории округа было проведено 146 спортивных и физкультурно-массовых мероприятий, в которых приняли участие свыше 14286 тыс.</w:t>
      </w:r>
      <w:r w:rsidR="00334D73">
        <w:rPr>
          <w:sz w:val="24"/>
          <w:szCs w:val="24"/>
        </w:rPr>
        <w:t xml:space="preserve"> </w:t>
      </w:r>
      <w:r w:rsidRPr="00CB09D3">
        <w:rPr>
          <w:sz w:val="24"/>
          <w:szCs w:val="24"/>
        </w:rPr>
        <w:t xml:space="preserve">человек. </w:t>
      </w:r>
    </w:p>
    <w:p w:rsidR="00CB09D3" w:rsidRPr="00CB09D3" w:rsidRDefault="00CB09D3" w:rsidP="00CB09D3">
      <w:pPr>
        <w:ind w:firstLine="851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Самыми массовыми спортивными мероприятиями были: фестиваль спортивных семей, р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гиональные соревнования по смешенным боевым искусствам, всероссийские соревнования по самбо Ржев «Калининский фронт», соревнования посвященные всероссийскому 33 олимпийскому дню.</w:t>
      </w:r>
    </w:p>
    <w:p w:rsidR="00CB09D3" w:rsidRPr="00CB09D3" w:rsidRDefault="00CB09D3" w:rsidP="00CB09D3">
      <w:pPr>
        <w:ind w:firstLine="851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Большое внимание уделяется работе с людьми с ограниченными возможностями здор</w:t>
      </w:r>
      <w:r w:rsidRPr="00CB09D3">
        <w:rPr>
          <w:color w:val="000000"/>
          <w:sz w:val="24"/>
          <w:szCs w:val="24"/>
        </w:rPr>
        <w:t>о</w:t>
      </w:r>
      <w:r w:rsidRPr="00CB09D3">
        <w:rPr>
          <w:color w:val="000000"/>
          <w:sz w:val="24"/>
          <w:szCs w:val="24"/>
        </w:rPr>
        <w:t>вья. Ежегодно проводится традиционная Открытая Спартакиада среди людей с ограниченными возможностями здоровья – это реабилитация инвалидов, детей инвалидов средствами искусства в процессе творческой деятельности. Привлекая людей с ограниченными возможностями здоровья и ветеранов к активному и равному участию в культурной жизни города, создаются условия для взаимодействия и постоянного общения инвалидов с различным уровнем сохранности здоровья через организацию совместного процесса создания и широкого участия в творческой жизни; ра</w:t>
      </w:r>
      <w:r w:rsidRPr="00CB09D3">
        <w:rPr>
          <w:color w:val="000000"/>
          <w:sz w:val="24"/>
          <w:szCs w:val="24"/>
        </w:rPr>
        <w:t>з</w:t>
      </w:r>
      <w:r w:rsidRPr="00CB09D3">
        <w:rPr>
          <w:color w:val="000000"/>
          <w:sz w:val="24"/>
          <w:szCs w:val="24"/>
        </w:rPr>
        <w:t xml:space="preserve">виваются адаптационные навыки инвалидов в общественной и повседневной жизни. </w:t>
      </w:r>
    </w:p>
    <w:p w:rsidR="00CB09D3" w:rsidRPr="00CB09D3" w:rsidRDefault="00CB09D3" w:rsidP="00CB09D3">
      <w:pPr>
        <w:ind w:firstLine="851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В округе  действуют более 30 общественных организаций, среди которых организации в</w:t>
      </w:r>
      <w:r w:rsidRPr="00CB09D3">
        <w:rPr>
          <w:color w:val="000000"/>
          <w:sz w:val="24"/>
          <w:szCs w:val="24"/>
        </w:rPr>
        <w:t>о</w:t>
      </w:r>
      <w:r w:rsidRPr="00CB09D3">
        <w:rPr>
          <w:color w:val="000000"/>
          <w:sz w:val="24"/>
          <w:szCs w:val="24"/>
        </w:rPr>
        <w:t>лонтерского  направления, осуществляющие  взаимодействие с социальными  структурами  гор</w:t>
      </w:r>
      <w:r w:rsidRPr="00CB09D3">
        <w:rPr>
          <w:color w:val="000000"/>
          <w:sz w:val="24"/>
          <w:szCs w:val="24"/>
        </w:rPr>
        <w:t>о</w:t>
      </w:r>
      <w:r w:rsidRPr="00CB09D3">
        <w:rPr>
          <w:color w:val="000000"/>
          <w:sz w:val="24"/>
          <w:szCs w:val="24"/>
        </w:rPr>
        <w:t>да, оказывающие  необходимую помощь  пожилым людям, детям, инвалидам: волонтерский актив «РитМ XXI века», ржевская городская детская общественная организация « Круг»; общественная организация волонтеров-медиков  «Отряд «Милосердие» на базе ГБ ПОУ «Ржевский медицинский колледж»; волонтерский отряд «Школа добровольцев»  в МУ ДОД «Дом детского творчества»; волонтерская организация  «Добрые сердца» - МОУ СОШ № 5; Волонтерская организация  «О</w:t>
      </w:r>
      <w:r w:rsidRPr="00CB09D3">
        <w:rPr>
          <w:color w:val="000000"/>
          <w:sz w:val="24"/>
          <w:szCs w:val="24"/>
        </w:rPr>
        <w:t>т</w:t>
      </w:r>
      <w:r w:rsidRPr="00CB09D3">
        <w:rPr>
          <w:color w:val="000000"/>
          <w:sz w:val="24"/>
          <w:szCs w:val="24"/>
        </w:rPr>
        <w:t>зывчивые  сердца» - МОУ Лицей №</w:t>
      </w:r>
      <w:r w:rsidR="00F30B84">
        <w:rPr>
          <w:color w:val="000000"/>
          <w:sz w:val="24"/>
          <w:szCs w:val="24"/>
        </w:rPr>
        <w:t xml:space="preserve"> </w:t>
      </w:r>
      <w:r w:rsidRPr="00CB09D3">
        <w:rPr>
          <w:color w:val="000000"/>
          <w:sz w:val="24"/>
          <w:szCs w:val="24"/>
        </w:rPr>
        <w:t xml:space="preserve">35; добровольческий отряд «Солнечные сердца» - ГБОУ ПОУ "Ржевский технологический колледж». </w:t>
      </w:r>
    </w:p>
    <w:p w:rsidR="00CB09D3" w:rsidRPr="00CB09D3" w:rsidRDefault="00CB09D3" w:rsidP="00CB09D3">
      <w:pPr>
        <w:ind w:firstLine="851"/>
        <w:jc w:val="both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>Большую помощь оказывает  волонтерский отряд работающей молодежи «Добро 2020» при отделе молодежной политики  и отряд «Серебряные волонтеры», активно работающий при ГБУ «КЦСОН» Ржевского муниципального округа.</w:t>
      </w:r>
    </w:p>
    <w:p w:rsidR="00CB09D3" w:rsidRDefault="00CB09D3" w:rsidP="00CB09D3">
      <w:pPr>
        <w:ind w:firstLine="851"/>
        <w:rPr>
          <w:color w:val="000000"/>
          <w:sz w:val="24"/>
          <w:szCs w:val="24"/>
        </w:rPr>
      </w:pPr>
      <w:r w:rsidRPr="00CB09D3">
        <w:rPr>
          <w:color w:val="000000"/>
          <w:sz w:val="24"/>
          <w:szCs w:val="24"/>
        </w:rPr>
        <w:t xml:space="preserve"> </w:t>
      </w:r>
      <w:r w:rsidRPr="00CB09D3">
        <w:rPr>
          <w:color w:val="000000"/>
          <w:sz w:val="24"/>
          <w:szCs w:val="24"/>
        </w:rPr>
        <w:tab/>
        <w:t xml:space="preserve"> </w:t>
      </w:r>
    </w:p>
    <w:p w:rsidR="00F30B84" w:rsidRPr="00CB09D3" w:rsidRDefault="00F30B84" w:rsidP="00CB09D3">
      <w:pPr>
        <w:ind w:firstLine="851"/>
        <w:rPr>
          <w:color w:val="000000"/>
          <w:sz w:val="24"/>
          <w:szCs w:val="24"/>
        </w:rPr>
      </w:pPr>
    </w:p>
    <w:p w:rsidR="00CB09D3" w:rsidRPr="00CB09D3" w:rsidRDefault="00CB09D3" w:rsidP="00CB09D3">
      <w:pPr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2.6. Общая характеристика системы здравоохранения.</w:t>
      </w:r>
    </w:p>
    <w:p w:rsidR="00CB09D3" w:rsidRPr="00CB09D3" w:rsidRDefault="00CB09D3" w:rsidP="00CB09D3">
      <w:pPr>
        <w:jc w:val="center"/>
        <w:rPr>
          <w:b/>
          <w:sz w:val="24"/>
          <w:szCs w:val="24"/>
        </w:rPr>
      </w:pPr>
    </w:p>
    <w:p w:rsidR="00D03A0E" w:rsidRDefault="00CB09D3" w:rsidP="00D03A0E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На территории    Ржевского муниципал</w:t>
      </w:r>
      <w:r w:rsidR="00D03A0E">
        <w:rPr>
          <w:sz w:val="24"/>
          <w:szCs w:val="24"/>
        </w:rPr>
        <w:t xml:space="preserve">ьного округа   в     сфере    </w:t>
      </w:r>
      <w:r w:rsidRPr="00CB09D3">
        <w:rPr>
          <w:sz w:val="24"/>
          <w:szCs w:val="24"/>
        </w:rPr>
        <w:t>здравоохранения фун</w:t>
      </w:r>
      <w:r w:rsidRPr="00CB09D3">
        <w:rPr>
          <w:sz w:val="24"/>
          <w:szCs w:val="24"/>
        </w:rPr>
        <w:t>к</w:t>
      </w:r>
      <w:r w:rsidR="00F30B84">
        <w:rPr>
          <w:sz w:val="24"/>
          <w:szCs w:val="24"/>
        </w:rPr>
        <w:t>ционируют 5 учреждений</w:t>
      </w:r>
      <w:r w:rsidR="00D03A0E">
        <w:rPr>
          <w:sz w:val="24"/>
          <w:szCs w:val="24"/>
        </w:rPr>
        <w:t>: ГБУЗ «</w:t>
      </w:r>
      <w:r w:rsidR="00D03A0E" w:rsidRPr="00CB09D3">
        <w:rPr>
          <w:sz w:val="24"/>
          <w:szCs w:val="24"/>
        </w:rPr>
        <w:t>Ржевская центральная районная больница</w:t>
      </w:r>
      <w:r w:rsidR="00D03A0E">
        <w:rPr>
          <w:sz w:val="24"/>
          <w:szCs w:val="24"/>
        </w:rPr>
        <w:t>», ГБУЗ «Ржевский родильный дом», ГБУЗ «Стоматологическая поликлиника» г. Ржев, ГБУЗ «</w:t>
      </w:r>
      <w:r w:rsidR="00D03A0E" w:rsidRPr="00CB09D3">
        <w:rPr>
          <w:sz w:val="24"/>
          <w:szCs w:val="24"/>
        </w:rPr>
        <w:t>Ржевская ста</w:t>
      </w:r>
      <w:r w:rsidR="00D03A0E">
        <w:rPr>
          <w:sz w:val="24"/>
          <w:szCs w:val="24"/>
        </w:rPr>
        <w:t>нция ск</w:t>
      </w:r>
      <w:r w:rsidR="00D03A0E">
        <w:rPr>
          <w:sz w:val="24"/>
          <w:szCs w:val="24"/>
        </w:rPr>
        <w:t>о</w:t>
      </w:r>
      <w:r w:rsidR="00D03A0E">
        <w:rPr>
          <w:sz w:val="24"/>
          <w:szCs w:val="24"/>
        </w:rPr>
        <w:t>рой медицинской помощи», HУЗ «</w:t>
      </w:r>
      <w:r w:rsidR="00D03A0E" w:rsidRPr="00CB09D3">
        <w:rPr>
          <w:sz w:val="24"/>
          <w:szCs w:val="24"/>
        </w:rPr>
        <w:t xml:space="preserve">Узловая поликлиника на </w:t>
      </w:r>
      <w:r w:rsidR="00D03A0E">
        <w:rPr>
          <w:sz w:val="24"/>
          <w:szCs w:val="24"/>
        </w:rPr>
        <w:t>ст. Ржев ОАО «РЖД»</w:t>
      </w:r>
      <w:r w:rsidR="00D03A0E" w:rsidRPr="00CB09D3">
        <w:rPr>
          <w:sz w:val="24"/>
          <w:szCs w:val="24"/>
        </w:rPr>
        <w:t xml:space="preserve"> - поликлиника №</w:t>
      </w:r>
      <w:r w:rsidR="00D03A0E">
        <w:rPr>
          <w:sz w:val="24"/>
          <w:szCs w:val="24"/>
        </w:rPr>
        <w:t xml:space="preserve"> 2 на ст. Ржев.</w:t>
      </w:r>
    </w:p>
    <w:p w:rsidR="00F30B84" w:rsidRDefault="00F30B84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F30B84" w:rsidRPr="00CB09D3" w:rsidRDefault="00F30B84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Ведущим лечебно-профилактическим учреждением города является ГБУЗ </w:t>
      </w:r>
      <w:r w:rsidR="00F30B84">
        <w:rPr>
          <w:sz w:val="24"/>
          <w:szCs w:val="24"/>
        </w:rPr>
        <w:t>«</w:t>
      </w:r>
      <w:r w:rsidRPr="00CB09D3">
        <w:rPr>
          <w:sz w:val="24"/>
          <w:szCs w:val="24"/>
        </w:rPr>
        <w:t>Ржевская це</w:t>
      </w:r>
      <w:r w:rsidRPr="00CB09D3">
        <w:rPr>
          <w:sz w:val="24"/>
          <w:szCs w:val="24"/>
        </w:rPr>
        <w:t>н</w:t>
      </w:r>
      <w:r w:rsidR="00F30B84">
        <w:rPr>
          <w:sz w:val="24"/>
          <w:szCs w:val="24"/>
        </w:rPr>
        <w:t>тральная районная больница»</w:t>
      </w:r>
      <w:r w:rsidRPr="00CB09D3">
        <w:rPr>
          <w:sz w:val="24"/>
          <w:szCs w:val="24"/>
        </w:rPr>
        <w:t>, в состав которой входят 12 стационарных отделений: хирургич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ское (хирургия общая, хирургия детска</w:t>
      </w:r>
      <w:r w:rsidR="00F30B84">
        <w:rPr>
          <w:sz w:val="24"/>
          <w:szCs w:val="24"/>
        </w:rPr>
        <w:t>я, хирургия гнойная, урология),</w:t>
      </w:r>
      <w:r w:rsidRPr="00CB09D3">
        <w:rPr>
          <w:sz w:val="24"/>
          <w:szCs w:val="24"/>
        </w:rPr>
        <w:t xml:space="preserve"> травматологическое. СЦ ка</w:t>
      </w:r>
      <w:r w:rsidRPr="00CB09D3">
        <w:rPr>
          <w:sz w:val="24"/>
          <w:szCs w:val="24"/>
        </w:rPr>
        <w:t>р</w:t>
      </w:r>
      <w:r w:rsidRPr="00CB09D3">
        <w:rPr>
          <w:sz w:val="24"/>
          <w:szCs w:val="24"/>
        </w:rPr>
        <w:t>диология, терапевтическое (профиль: кардиология плановая, пульмонология, эндокринология, терапия общая), СЦ неврология, неврологическое, отделение ЛОР и офтальмологии, наркологич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ское,  инфекционное, педиатрическое, гериатрическое</w:t>
      </w:r>
      <w:r w:rsidR="00F30B84">
        <w:rPr>
          <w:sz w:val="24"/>
          <w:szCs w:val="24"/>
        </w:rPr>
        <w:t>, отделение паллиативной помощи.</w:t>
      </w:r>
    </w:p>
    <w:p w:rsidR="00CB09D3" w:rsidRPr="00CB09D3" w:rsidRDefault="00F30B84" w:rsidP="00F30B84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ГБУЗ «</w:t>
      </w:r>
      <w:r w:rsidR="00CB09D3" w:rsidRPr="00CB09D3">
        <w:rPr>
          <w:sz w:val="24"/>
          <w:szCs w:val="24"/>
        </w:rPr>
        <w:t>Ржевская центральная районная больница</w:t>
      </w:r>
      <w:r>
        <w:rPr>
          <w:sz w:val="24"/>
          <w:szCs w:val="24"/>
        </w:rPr>
        <w:t>»</w:t>
      </w:r>
      <w:r w:rsidR="00CB09D3" w:rsidRPr="00CB09D3">
        <w:rPr>
          <w:sz w:val="24"/>
          <w:szCs w:val="24"/>
        </w:rPr>
        <w:t xml:space="preserve"> оказывает медицинскую помощь  нас</w:t>
      </w:r>
      <w:r w:rsidR="00CB09D3" w:rsidRPr="00CB09D3">
        <w:rPr>
          <w:sz w:val="24"/>
          <w:szCs w:val="24"/>
        </w:rPr>
        <w:t>е</w:t>
      </w:r>
      <w:r w:rsidR="00CB09D3" w:rsidRPr="00CB09D3">
        <w:rPr>
          <w:sz w:val="24"/>
          <w:szCs w:val="24"/>
        </w:rPr>
        <w:t>лению Ржевского муниципального округа  в количестве 65</w:t>
      </w:r>
      <w:r>
        <w:rPr>
          <w:sz w:val="24"/>
          <w:szCs w:val="24"/>
        </w:rPr>
        <w:t>345 человек. Коечный фонд ГБУЗ «</w:t>
      </w:r>
      <w:r w:rsidR="00CB09D3" w:rsidRPr="00CB09D3">
        <w:rPr>
          <w:sz w:val="24"/>
          <w:szCs w:val="24"/>
        </w:rPr>
        <w:t>Ржевска</w:t>
      </w:r>
      <w:r>
        <w:rPr>
          <w:sz w:val="24"/>
          <w:szCs w:val="24"/>
        </w:rPr>
        <w:t>я центральная районная больница»</w:t>
      </w:r>
      <w:r w:rsidR="00CB09D3" w:rsidRPr="00CB09D3">
        <w:rPr>
          <w:sz w:val="24"/>
          <w:szCs w:val="24"/>
        </w:rPr>
        <w:t xml:space="preserve"> составляет 391  койка</w:t>
      </w:r>
      <w:r>
        <w:rPr>
          <w:sz w:val="24"/>
          <w:szCs w:val="24"/>
        </w:rPr>
        <w:t xml:space="preserve"> </w:t>
      </w:r>
      <w:r w:rsidR="00CB09D3" w:rsidRPr="00CB09D3">
        <w:rPr>
          <w:sz w:val="24"/>
          <w:szCs w:val="24"/>
        </w:rPr>
        <w:t>(из них круглосуточный ст</w:t>
      </w:r>
      <w:r w:rsidR="00CB09D3" w:rsidRPr="00CB09D3">
        <w:rPr>
          <w:sz w:val="24"/>
          <w:szCs w:val="24"/>
        </w:rPr>
        <w:t>а</w:t>
      </w:r>
      <w:r w:rsidR="00CB09D3" w:rsidRPr="00CB09D3">
        <w:rPr>
          <w:sz w:val="24"/>
          <w:szCs w:val="24"/>
        </w:rPr>
        <w:t>ционар  336 коек, дневной стационар 55 коек, реанимация – 12  коек).</w:t>
      </w:r>
    </w:p>
    <w:p w:rsidR="00CB09D3" w:rsidRPr="00CB09D3" w:rsidRDefault="00F30B84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ГБУЗ «Ржевский родильный дом»</w:t>
      </w:r>
      <w:r w:rsidR="00CB09D3" w:rsidRPr="00CB09D3">
        <w:rPr>
          <w:sz w:val="24"/>
          <w:szCs w:val="24"/>
        </w:rPr>
        <w:t>, куда входят: гинекологическое отделение, родильное от</w:t>
      </w:r>
      <w:r>
        <w:rPr>
          <w:sz w:val="24"/>
          <w:szCs w:val="24"/>
        </w:rPr>
        <w:t>деление и женская консультация.</w:t>
      </w:r>
    </w:p>
    <w:p w:rsidR="00D03A0E" w:rsidRPr="00CB09D3" w:rsidRDefault="00D03A0E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Медицинские учреждения оказывают первичную медико-социальную помощь, территор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ально объекты системы здравоохранения   доступны для населения, так как приближенны к месту жительства (месту работы или обучения), обеспечены транспортной доступностью для всех групп населения, в том числе инвалидов и других групп населения с ограниченными возможностями п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редвижения, для перевозки пациентов в случаях, угрожающих жизни и здоровью имеется возмо</w:t>
      </w:r>
      <w:r w:rsidRPr="00CB09D3">
        <w:rPr>
          <w:sz w:val="24"/>
          <w:szCs w:val="24"/>
        </w:rPr>
        <w:t>ж</w:t>
      </w:r>
      <w:r w:rsidRPr="00CB09D3">
        <w:rPr>
          <w:sz w:val="24"/>
          <w:szCs w:val="24"/>
        </w:rPr>
        <w:t>ностью беспрепятственного и бесплатного использования медицинскими работниками средств связи или транспортных средств.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Помимо государственных медицинских учреждений в городе имеется несколько  частных стоматологических кабинета, ООО «Ваш доктор», медицинский центры «Панацея»,  «Медсервис», «Вита плюс»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Для здравоохранения Ржевского муниципального округа характерна проблема дефицита кадров: наиболее остро ощущается нехватка врачебного и среднего медицинского персонала. Ни</w:t>
      </w:r>
      <w:r w:rsidRPr="00CB09D3">
        <w:rPr>
          <w:sz w:val="24"/>
          <w:szCs w:val="24"/>
        </w:rPr>
        <w:t>з</w:t>
      </w:r>
      <w:r w:rsidRPr="00CB09D3">
        <w:rPr>
          <w:sz w:val="24"/>
          <w:szCs w:val="24"/>
        </w:rPr>
        <w:t>кая заработная плата начинающих врачей, высокие профессиональные требования, круглосуто</w:t>
      </w:r>
      <w:r w:rsidRPr="00CB09D3">
        <w:rPr>
          <w:sz w:val="24"/>
          <w:szCs w:val="24"/>
        </w:rPr>
        <w:t>ч</w:t>
      </w:r>
      <w:r w:rsidRPr="00CB09D3">
        <w:rPr>
          <w:sz w:val="24"/>
          <w:szCs w:val="24"/>
        </w:rPr>
        <w:t>ный график работы, отсутствие жилья и невозможности его приобретения, все эти факты препя</w:t>
      </w:r>
      <w:r w:rsidRPr="00CB09D3">
        <w:rPr>
          <w:sz w:val="24"/>
          <w:szCs w:val="24"/>
        </w:rPr>
        <w:t>т</w:t>
      </w:r>
      <w:r w:rsidRPr="00CB09D3">
        <w:rPr>
          <w:sz w:val="24"/>
          <w:szCs w:val="24"/>
        </w:rPr>
        <w:t>ствуют тому, чтобы молодые специалисты приезжали на работу. Кроме этого врачи в основном предпенсионного и пенсионного возраста. Вопросы кадрового обеспечения требуют незамедл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тельного решения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FF0000"/>
          <w:sz w:val="24"/>
          <w:szCs w:val="24"/>
        </w:rPr>
      </w:pPr>
      <w:r w:rsidRPr="00CB09D3">
        <w:rPr>
          <w:sz w:val="24"/>
          <w:szCs w:val="24"/>
        </w:rPr>
        <w:t>С целью решения данного вопроса Администрация Ржевского муниципального округа р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шает кадровые проблемы целевым направлением выпускников школ на обучение в высшие уче</w:t>
      </w:r>
      <w:r w:rsidRPr="00CB09D3">
        <w:rPr>
          <w:sz w:val="24"/>
          <w:szCs w:val="24"/>
        </w:rPr>
        <w:t>б</w:t>
      </w:r>
      <w:r w:rsidRPr="00CB09D3">
        <w:rPr>
          <w:sz w:val="24"/>
          <w:szCs w:val="24"/>
        </w:rPr>
        <w:t xml:space="preserve">ные заведения, оказывая им поддержку в виде ежемесячной социальной выплаты.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80"/>
          <w:sz w:val="24"/>
          <w:szCs w:val="24"/>
        </w:rPr>
      </w:pPr>
      <w:r w:rsidRPr="00CB09D3">
        <w:rPr>
          <w:sz w:val="24"/>
          <w:szCs w:val="24"/>
        </w:rPr>
        <w:t>Для обеспечения положительной динамики развития здравоохранения предусмотрена ре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лизация ряда мероприятий, направленных на улучшение качества медицинской помощи</w:t>
      </w:r>
      <w:r w:rsidRPr="00CB09D3">
        <w:rPr>
          <w:b/>
          <w:color w:val="000080"/>
          <w:sz w:val="24"/>
          <w:szCs w:val="24"/>
        </w:rPr>
        <w:t xml:space="preserve">.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80"/>
          <w:sz w:val="24"/>
          <w:szCs w:val="24"/>
        </w:rPr>
        <w:sectPr w:rsidR="00CB09D3" w:rsidRPr="00CB09D3" w:rsidSect="008C3D73">
          <w:headerReference w:type="even" r:id="rId8"/>
          <w:headerReference w:type="default" r:id="rId9"/>
          <w:pgSz w:w="11906" w:h="16838"/>
          <w:pgMar w:top="1060" w:right="567" w:bottom="635" w:left="1134" w:header="720" w:footer="720" w:gutter="0"/>
          <w:pgNumType w:start="3"/>
          <w:cols w:space="708"/>
          <w:docGrid w:linePitch="326"/>
        </w:sect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80"/>
          <w:sz w:val="24"/>
          <w:szCs w:val="24"/>
        </w:rPr>
      </w:pPr>
    </w:p>
    <w:p w:rsidR="00CB09D3" w:rsidRPr="00CB09D3" w:rsidRDefault="00CB09D3" w:rsidP="00CB09D3">
      <w:pPr>
        <w:spacing w:line="276" w:lineRule="auto"/>
        <w:ind w:firstLine="708"/>
        <w:rPr>
          <w:b/>
          <w:sz w:val="24"/>
          <w:szCs w:val="24"/>
          <w:lang w:eastAsia="en-US"/>
        </w:rPr>
      </w:pPr>
    </w:p>
    <w:p w:rsidR="00CB09D3" w:rsidRPr="00CB09D3" w:rsidRDefault="00CB09D3" w:rsidP="00CB09D3">
      <w:pPr>
        <w:spacing w:line="276" w:lineRule="auto"/>
        <w:ind w:firstLine="708"/>
        <w:rPr>
          <w:b/>
          <w:sz w:val="24"/>
          <w:szCs w:val="24"/>
          <w:lang w:eastAsia="en-US"/>
        </w:rPr>
      </w:pPr>
      <w:r w:rsidRPr="00CB09D3">
        <w:rPr>
          <w:b/>
          <w:sz w:val="24"/>
          <w:szCs w:val="24"/>
          <w:lang w:eastAsia="en-US"/>
        </w:rPr>
        <w:t>2.7. Семейно-демографический паспорт муниципального образования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right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 xml:space="preserve">Таблица 1 </w:t>
      </w:r>
    </w:p>
    <w:p w:rsidR="00CB09D3" w:rsidRPr="00CB09D3" w:rsidRDefault="00CB09D3" w:rsidP="00CB09D3">
      <w:pPr>
        <w:widowControl w:val="0"/>
        <w:autoSpaceDE w:val="0"/>
        <w:autoSpaceDN w:val="0"/>
        <w:adjustRightInd w:val="0"/>
        <w:ind w:firstLine="720"/>
        <w:jc w:val="right"/>
        <w:rPr>
          <w:b/>
          <w:sz w:val="24"/>
          <w:szCs w:val="24"/>
        </w:rPr>
      </w:pPr>
    </w:p>
    <w:tbl>
      <w:tblPr>
        <w:tblW w:w="15551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/>
      </w:tblPr>
      <w:tblGrid>
        <w:gridCol w:w="539"/>
        <w:gridCol w:w="27"/>
        <w:gridCol w:w="4924"/>
        <w:gridCol w:w="2340"/>
        <w:gridCol w:w="1890"/>
        <w:gridCol w:w="1551"/>
        <w:gridCol w:w="1551"/>
        <w:gridCol w:w="2493"/>
        <w:gridCol w:w="236"/>
      </w:tblGrid>
      <w:tr w:rsidR="00CB09D3" w:rsidRPr="00CB09D3" w:rsidTr="00CB09D3">
        <w:trPr>
          <w:gridAfter w:val="1"/>
          <w:wAfter w:w="236" w:type="dxa"/>
          <w:trHeight w:val="727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N </w:t>
            </w:r>
            <w:r w:rsidRPr="00CB09D3">
              <w:rPr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Основные показатели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Единица 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Показатель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на </w:t>
            </w:r>
            <w:r w:rsidRPr="00CB09D3">
              <w:rPr>
                <w:sz w:val="24"/>
                <w:szCs w:val="24"/>
                <w:lang w:eastAsia="en-US"/>
              </w:rPr>
              <w:br/>
              <w:t>2022 год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15315" w:type="dxa"/>
            <w:gridSpan w:val="8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B09D3">
              <w:rPr>
                <w:b/>
                <w:sz w:val="24"/>
                <w:szCs w:val="24"/>
                <w:lang w:eastAsia="en-US"/>
              </w:rPr>
              <w:t>СФЕРА СЕМЕЙНОЙ ПОЛИТИКИ</w:t>
            </w: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CB09D3">
              <w:rPr>
                <w:color w:val="FF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многодетных семей всего: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из них: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3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4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5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6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7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8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9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10 детьми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семей с 11 и более детьми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505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85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18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9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  <w:r w:rsidRPr="00CB09D3">
              <w:rPr>
                <w:color w:val="FF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детей из многодетных малоим</w:t>
            </w:r>
            <w:r w:rsidRPr="00CB09D3">
              <w:rPr>
                <w:sz w:val="24"/>
                <w:szCs w:val="24"/>
                <w:lang w:eastAsia="en-US"/>
              </w:rPr>
              <w:t>у</w:t>
            </w:r>
            <w:r w:rsidRPr="00CB09D3">
              <w:rPr>
                <w:sz w:val="24"/>
                <w:szCs w:val="24"/>
                <w:lang w:eastAsia="en-US"/>
              </w:rPr>
              <w:t>щих семей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2042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612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 с детьми-инвалидами в возрасте до 18 лет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детей-инвалидов в  возрасте до 18 лет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опекунских семей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Детей одиноких матерей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524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 с разыскиваемыми родителями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приемных семей (в том числе семе</w:t>
            </w:r>
            <w:r w:rsidRPr="00CB09D3">
              <w:rPr>
                <w:sz w:val="24"/>
                <w:szCs w:val="24"/>
                <w:lang w:eastAsia="en-US"/>
              </w:rPr>
              <w:t>й</w:t>
            </w:r>
            <w:r w:rsidRPr="00CB09D3">
              <w:rPr>
                <w:sz w:val="24"/>
                <w:szCs w:val="24"/>
                <w:lang w:eastAsia="en-US"/>
              </w:rPr>
              <w:t>ных детских домов)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том числе детей, переданных в приемные семьи в прошедшем году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семей, находящихся в социально опасном положении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семей, находящихся на социальном сопровождении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детей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3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Открыто семейных воспитательных групп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них передано детей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5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 том числе в прошедшем году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15315" w:type="dxa"/>
            <w:gridSpan w:val="8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12. </w:t>
            </w:r>
          </w:p>
        </w:tc>
        <w:tc>
          <w:tcPr>
            <w:tcW w:w="14749" w:type="dxa"/>
            <w:gridSpan w:val="6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Все население,</w:t>
            </w:r>
          </w:p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 в том числе: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тыс. 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65.3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Муниципальный округ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65 345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в процентах от о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б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щей численности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CB09D3">
              <w:rPr>
                <w:color w:val="000000"/>
                <w:sz w:val="24"/>
                <w:szCs w:val="24"/>
                <w:lang w:val="en-US" w:eastAsia="en-US"/>
              </w:rPr>
              <w:t>100.0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3569EF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20" w:color="000000" w:fill="FFFFFF"/>
          </w:tcPr>
          <w:p w:rsidR="003569EF" w:rsidRPr="00CB09D3" w:rsidRDefault="003569EF" w:rsidP="003569EF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3569EF">
            <w:pPr>
              <w:spacing w:line="276" w:lineRule="auto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3569EF">
            <w:pPr>
              <w:spacing w:line="276" w:lineRule="auto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3569EF">
            <w:pPr>
              <w:spacing w:line="276" w:lineRule="auto"/>
              <w:rPr>
                <w:color w:val="FF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14749" w:type="dxa"/>
            <w:gridSpan w:val="6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vMerge w:val="restart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 w:val="restart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Население моложе трудоспособного     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br/>
              <w:t xml:space="preserve">возраста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10269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в процентах от о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б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щей численности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val="en-US" w:eastAsia="en-US"/>
              </w:rPr>
              <w:t>1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7</w:t>
            </w:r>
            <w:r w:rsidRPr="00CB09D3">
              <w:rPr>
                <w:color w:val="000000"/>
                <w:sz w:val="24"/>
                <w:szCs w:val="24"/>
                <w:lang w:val="en-US" w:eastAsia="en-US"/>
              </w:rPr>
              <w:t>.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Население трудоспособного возраста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36059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в процентах от о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б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щей численности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56,8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vMerge w:val="restart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924" w:type="dxa"/>
            <w:vMerge w:val="restart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Население старше трудоспособного     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br/>
              <w:t xml:space="preserve">возраста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19017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в процентах от о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б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щей численности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33,5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8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Численность женщин фертильного возраста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br/>
              <w:t xml:space="preserve">(15 - 49 лет)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13631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48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в т.ч. в возрасте 20-34 года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4821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14749" w:type="dxa"/>
            <w:gridSpan w:val="6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родившихся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368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общий коэффициент рождаемости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 н</w:t>
            </w:r>
            <w:r w:rsidRPr="00CB09D3">
              <w:rPr>
                <w:sz w:val="24"/>
                <w:szCs w:val="24"/>
                <w:lang w:eastAsia="en-US"/>
              </w:rPr>
              <w:t>а</w:t>
            </w:r>
            <w:r w:rsidRPr="00CB09D3">
              <w:rPr>
                <w:sz w:val="24"/>
                <w:szCs w:val="24"/>
                <w:lang w:eastAsia="en-US"/>
              </w:rPr>
              <w:t>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18.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Очередность рождений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Первых: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Вторых: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Третьих: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107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183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19.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Численность беременных женщин, страда</w:t>
            </w:r>
            <w:r w:rsidRPr="00CB09D3">
              <w:rPr>
                <w:sz w:val="24"/>
                <w:szCs w:val="24"/>
                <w:lang w:eastAsia="en-US"/>
              </w:rPr>
              <w:t>в</w:t>
            </w:r>
            <w:r w:rsidRPr="00CB09D3">
              <w:rPr>
                <w:sz w:val="24"/>
                <w:szCs w:val="24"/>
                <w:lang w:eastAsia="en-US"/>
              </w:rPr>
              <w:t>ших анемией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всего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 процентах к числу закончивших береме</w:t>
            </w:r>
            <w:r w:rsidRPr="00CB09D3">
              <w:rPr>
                <w:sz w:val="24"/>
                <w:szCs w:val="24"/>
                <w:lang w:eastAsia="en-US"/>
              </w:rPr>
              <w:t>н</w:t>
            </w:r>
            <w:r w:rsidRPr="00CB09D3">
              <w:rPr>
                <w:sz w:val="24"/>
                <w:szCs w:val="24"/>
                <w:lang w:eastAsia="en-US"/>
              </w:rPr>
              <w:t>ность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10,1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828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20.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прерываний беременности (включая миниаборты)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292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60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абортов на 100 родов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53,3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21.</w:t>
            </w:r>
          </w:p>
        </w:tc>
        <w:tc>
          <w:tcPr>
            <w:tcW w:w="14749" w:type="dxa"/>
            <w:gridSpan w:val="6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умерших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1229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общий коэффициент         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br/>
              <w:t xml:space="preserve">смертности  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 на 1000 н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9.2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22.</w:t>
            </w:r>
          </w:p>
        </w:tc>
        <w:tc>
          <w:tcPr>
            <w:tcW w:w="14749" w:type="dxa"/>
            <w:gridSpan w:val="6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Умершие по основным классам причин смерти – число умерших от:</w:t>
            </w:r>
          </w:p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некоторых инфекционных и паразитарных болезней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 том числе от туберкулеза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новообразований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болезней системы 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кровообращения      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559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болезней органов дыхания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болезней органов пищеварения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несчастных случаев, отравлений и травм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 том числе от транспортных травм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94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23.</w:t>
            </w:r>
          </w:p>
        </w:tc>
        <w:tc>
          <w:tcPr>
            <w:tcW w:w="14749" w:type="dxa"/>
            <w:gridSpan w:val="6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Смертность населения по основным классам причин смерти - число умерших на 100000 человек населения от:</w:t>
            </w: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некоторых инфекционных и паразитарных болезней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 том числе от туберкулеза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новообразований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197,4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болезней системы 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кровообращения          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855,4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болезней органов дыхания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41,3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болезней органов пищеварения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81,1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несчастных случаев, отравлений и травм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73,4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 в том числе от транспортных травм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100000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3,1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47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24.</w:t>
            </w:r>
          </w:p>
        </w:tc>
        <w:tc>
          <w:tcPr>
            <w:tcW w:w="14749" w:type="dxa"/>
            <w:gridSpan w:val="6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Младенческая смертность</w:t>
            </w: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Число детей, умерших в возрасте до 1 года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детей, умерших в возрасте до 1 года, на 1000 родившихся живыми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1000 р</w:t>
            </w:r>
            <w:r w:rsidRPr="00CB09D3">
              <w:rPr>
                <w:sz w:val="24"/>
                <w:szCs w:val="24"/>
                <w:lang w:eastAsia="en-US"/>
              </w:rPr>
              <w:t>о</w:t>
            </w:r>
            <w:r w:rsidRPr="00CB09D3">
              <w:rPr>
                <w:sz w:val="24"/>
                <w:szCs w:val="24"/>
                <w:lang w:eastAsia="en-US"/>
              </w:rPr>
              <w:t>дившихся живыми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3569EF">
        <w:trPr>
          <w:gridAfter w:val="1"/>
          <w:wAfter w:w="236" w:type="dxa"/>
          <w:trHeight w:val="157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25.</w:t>
            </w:r>
          </w:p>
        </w:tc>
        <w:tc>
          <w:tcPr>
            <w:tcW w:w="14749" w:type="dxa"/>
            <w:gridSpan w:val="6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Смертность населения в трудоспособном возрасте</w:t>
            </w: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умерших в трудоспособном возрасте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41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Смертность   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в трудоспособном возрасте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на 1000 населения в трудоспособном  </w:t>
            </w:r>
            <w:r w:rsidRPr="00CB09D3">
              <w:rPr>
                <w:sz w:val="24"/>
                <w:szCs w:val="24"/>
                <w:lang w:eastAsia="en-US"/>
              </w:rPr>
              <w:br/>
              <w:t>возрасте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5,1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53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26.</w:t>
            </w:r>
          </w:p>
        </w:tc>
        <w:tc>
          <w:tcPr>
            <w:tcW w:w="14749" w:type="dxa"/>
            <w:gridSpan w:val="6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Естественная убыль населения               </w:t>
            </w: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-578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45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Общий коэффициент естественной убыли</w:t>
            </w:r>
          </w:p>
        </w:tc>
        <w:tc>
          <w:tcPr>
            <w:tcW w:w="2340" w:type="dxa"/>
            <w:shd w:val="pct20" w:color="000000" w:fill="FFFFFF"/>
          </w:tcPr>
          <w:p w:rsidR="004B5FA0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человек на 1000 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</w:t>
            </w:r>
            <w:r w:rsidRPr="00CB09D3">
              <w:rPr>
                <w:sz w:val="24"/>
                <w:szCs w:val="24"/>
                <w:lang w:eastAsia="en-US"/>
              </w:rPr>
              <w:t>а</w:t>
            </w:r>
            <w:r w:rsidRPr="00CB09D3">
              <w:rPr>
                <w:sz w:val="24"/>
                <w:szCs w:val="24"/>
                <w:lang w:eastAsia="en-US"/>
              </w:rPr>
              <w:t>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-9,9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27. 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Браки и разводы: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Число браков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411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Общий коэффициент брачности</w:t>
            </w:r>
          </w:p>
        </w:tc>
        <w:tc>
          <w:tcPr>
            <w:tcW w:w="2340" w:type="dxa"/>
            <w:shd w:val="pct5" w:color="000000" w:fill="FFFFFF"/>
          </w:tcPr>
          <w:p w:rsidR="004B5FA0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единиц на 1000 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н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Число разводов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293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Общий коэффициент разводимости</w:t>
            </w:r>
          </w:p>
        </w:tc>
        <w:tc>
          <w:tcPr>
            <w:tcW w:w="2340" w:type="dxa"/>
            <w:shd w:val="pct5" w:color="000000" w:fill="FFFFFF"/>
          </w:tcPr>
          <w:p w:rsidR="004B5FA0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единиц на 1000 </w:t>
            </w:r>
          </w:p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н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CB09D3">
              <w:rPr>
                <w:color w:val="000000"/>
                <w:sz w:val="24"/>
                <w:szCs w:val="24"/>
                <w:lang w:eastAsia="en-US"/>
              </w:rPr>
              <w:t>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Число разводов на 1000 браков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713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28.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 xml:space="preserve">Миграция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41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Число прибывших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760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60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Число выбывших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1618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652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11"/>
        </w:trPr>
        <w:tc>
          <w:tcPr>
            <w:tcW w:w="15315" w:type="dxa"/>
            <w:gridSpan w:val="8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b/>
                <w:color w:val="000000"/>
                <w:sz w:val="24"/>
                <w:szCs w:val="24"/>
                <w:lang w:eastAsia="en-US"/>
              </w:rPr>
              <w:t>СОСТОЯНИЕ ЗДОРОВЬЯ НАСЕЛЕНИЯ</w:t>
            </w: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39" w:type="dxa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29.</w:t>
            </w:r>
          </w:p>
        </w:tc>
        <w:tc>
          <w:tcPr>
            <w:tcW w:w="4951" w:type="dxa"/>
            <w:gridSpan w:val="2"/>
            <w:vMerge w:val="restart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Количество      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зарегистрированных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заболеваний 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87012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 на 100 тысяч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152100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39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30.</w:t>
            </w:r>
          </w:p>
        </w:tc>
        <w:tc>
          <w:tcPr>
            <w:tcW w:w="14776" w:type="dxa"/>
            <w:gridSpan w:val="7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Заболеваемость             </w:t>
            </w: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39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общая   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CB09D3">
              <w:rPr>
                <w:color w:val="000000"/>
                <w:sz w:val="24"/>
                <w:szCs w:val="24"/>
                <w:lang w:eastAsia="en-US"/>
              </w:rPr>
              <w:t>39,2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туберкулезом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 тыс.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21,4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ВИЧ-инфекцией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 тыс.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наркоманией  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 тыс.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355,00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алкоголизмом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 тыс. населения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1740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39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51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злокачественными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новообразованиями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 на 100 тыс. населения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475,5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15315" w:type="dxa"/>
            <w:gridSpan w:val="8"/>
            <w:shd w:val="pct5" w:color="000000" w:fill="FFFFFF"/>
          </w:tcPr>
          <w:p w:rsidR="004B5FA0" w:rsidRDefault="004B5FA0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B09D3">
              <w:rPr>
                <w:b/>
                <w:sz w:val="24"/>
                <w:szCs w:val="24"/>
                <w:lang w:eastAsia="en-US"/>
              </w:rPr>
              <w:t>ОБЕСПЕЧЕННОСТЬ УСЛУГАМИ ОБРАЗОВАНИЯ</w:t>
            </w:r>
          </w:p>
        </w:tc>
      </w:tr>
      <w:tr w:rsidR="00CB09D3" w:rsidRPr="00CB09D3" w:rsidTr="00CB09D3">
        <w:trPr>
          <w:gridAfter w:val="1"/>
          <w:wAfter w:w="236" w:type="dxa"/>
          <w:trHeight w:val="36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31.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дошкольных образовательных орган</w:t>
            </w:r>
            <w:r w:rsidRPr="00CB09D3">
              <w:rPr>
                <w:sz w:val="24"/>
                <w:szCs w:val="24"/>
                <w:lang w:eastAsia="en-US"/>
              </w:rPr>
              <w:t>и</w:t>
            </w:r>
            <w:r w:rsidRPr="00CB09D3">
              <w:rPr>
                <w:sz w:val="24"/>
                <w:szCs w:val="24"/>
                <w:lang w:eastAsia="en-US"/>
              </w:rPr>
              <w:t xml:space="preserve">заций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всего   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32.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мест в дошкольных образов</w:t>
            </w:r>
            <w:r w:rsidRPr="00CB09D3">
              <w:rPr>
                <w:sz w:val="24"/>
                <w:szCs w:val="24"/>
                <w:lang w:eastAsia="en-US"/>
              </w:rPr>
              <w:t>а</w:t>
            </w:r>
            <w:r w:rsidRPr="00CB09D3">
              <w:rPr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3616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95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33.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Численность детей в дошкольном возрасте (1-6 лет)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3657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34.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Обеспеченность дошкольными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образовательными   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организациями     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мест на 100 детей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дошкольного       </w:t>
            </w:r>
            <w:r w:rsidRPr="00CB09D3">
              <w:rPr>
                <w:sz w:val="24"/>
                <w:szCs w:val="24"/>
                <w:lang w:eastAsia="en-US"/>
              </w:rPr>
              <w:br/>
              <w:t>возраста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8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35.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Охват детей в возрасте 1-6 лет дошкольными образовательными организациями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404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государственных общеобразовател</w:t>
            </w:r>
            <w:r w:rsidRPr="00CB09D3">
              <w:rPr>
                <w:sz w:val="24"/>
                <w:szCs w:val="24"/>
                <w:lang w:eastAsia="en-US"/>
              </w:rPr>
              <w:t>ь</w:t>
            </w:r>
            <w:r w:rsidRPr="00CB09D3">
              <w:rPr>
                <w:sz w:val="24"/>
                <w:szCs w:val="24"/>
                <w:lang w:eastAsia="en-US"/>
              </w:rPr>
              <w:t>ных организаций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8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37.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Численность  обучающихся в государстве</w:t>
            </w:r>
            <w:r w:rsidRPr="00CB09D3">
              <w:rPr>
                <w:sz w:val="24"/>
                <w:szCs w:val="24"/>
                <w:lang w:eastAsia="en-US"/>
              </w:rPr>
              <w:t>н</w:t>
            </w:r>
            <w:r w:rsidRPr="00CB09D3">
              <w:rPr>
                <w:sz w:val="24"/>
                <w:szCs w:val="24"/>
                <w:lang w:eastAsia="en-US"/>
              </w:rPr>
              <w:t>ных (муниципальных) дневных общеобраз</w:t>
            </w:r>
            <w:r w:rsidRPr="00CB09D3">
              <w:rPr>
                <w:sz w:val="24"/>
                <w:szCs w:val="24"/>
                <w:lang w:eastAsia="en-US"/>
              </w:rPr>
              <w:t>о</w:t>
            </w:r>
            <w:r w:rsidR="004B5FA0">
              <w:rPr>
                <w:sz w:val="24"/>
                <w:szCs w:val="24"/>
                <w:lang w:eastAsia="en-US"/>
              </w:rPr>
              <w:t xml:space="preserve">вательных  </w:t>
            </w:r>
            <w:r w:rsidRPr="00CB09D3">
              <w:rPr>
                <w:sz w:val="24"/>
                <w:szCs w:val="24"/>
                <w:lang w:eastAsia="en-US"/>
              </w:rPr>
              <w:t xml:space="preserve">организациях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6830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304"/>
        </w:trPr>
        <w:tc>
          <w:tcPr>
            <w:tcW w:w="15315" w:type="dxa"/>
            <w:gridSpan w:val="8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CB09D3">
              <w:rPr>
                <w:b/>
                <w:sz w:val="24"/>
                <w:szCs w:val="24"/>
                <w:lang w:eastAsia="en-US"/>
              </w:rPr>
              <w:lastRenderedPageBreak/>
              <w:t>ОБЕСПЕЧЕННОСТЬ УСЛУГАМИ ЗДРАВООХРАНЕНИЯ</w:t>
            </w:r>
          </w:p>
        </w:tc>
      </w:tr>
      <w:tr w:rsidR="00CB09D3" w:rsidRPr="00CB09D3" w:rsidTr="00CB09D3">
        <w:trPr>
          <w:gridAfter w:val="1"/>
          <w:wAfter w:w="236" w:type="dxa"/>
          <w:trHeight w:val="394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38.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медицинских учреждений:</w:t>
            </w:r>
          </w:p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в т.ч. ФАПов:                     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 (в т.ч ФАПов 36)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15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39.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Численность населения на одну больничную койку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65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40.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Численность врачей 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на 10000 чел.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1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41.</w:t>
            </w:r>
          </w:p>
        </w:tc>
        <w:tc>
          <w:tcPr>
            <w:tcW w:w="4924" w:type="dxa"/>
            <w:shd w:val="pct5" w:color="000000" w:fill="FFFFFF"/>
          </w:tcPr>
          <w:p w:rsidR="004B5FA0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Численность среднего медицинского 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перс</w:t>
            </w:r>
            <w:r w:rsidRPr="00CB09D3">
              <w:rPr>
                <w:sz w:val="24"/>
                <w:szCs w:val="24"/>
                <w:lang w:eastAsia="en-US"/>
              </w:rPr>
              <w:t>о</w:t>
            </w:r>
            <w:r w:rsidRPr="00CB09D3">
              <w:rPr>
                <w:sz w:val="24"/>
                <w:szCs w:val="24"/>
                <w:lang w:eastAsia="en-US"/>
              </w:rPr>
              <w:t>нала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на 10000 чел.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15315" w:type="dxa"/>
            <w:gridSpan w:val="8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ОБЕСПЕЧЕННОСТЬ ЖИЛЬЕМ</w:t>
            </w:r>
          </w:p>
        </w:tc>
      </w:tr>
      <w:tr w:rsidR="00CB09D3" w:rsidRPr="00CB09D3" w:rsidTr="004B5FA0">
        <w:trPr>
          <w:gridAfter w:val="1"/>
          <w:wAfter w:w="236" w:type="dxa"/>
          <w:trHeight w:val="227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42.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Количество выданных        </w:t>
            </w:r>
            <w:r w:rsidRPr="00CB09D3">
              <w:rPr>
                <w:sz w:val="24"/>
                <w:szCs w:val="24"/>
                <w:lang w:eastAsia="en-US"/>
              </w:rPr>
              <w:br/>
              <w:t xml:space="preserve">ипотечных кредитов - всего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Количество выданных сертификатов на м</w:t>
            </w:r>
            <w:r w:rsidRPr="00CB09D3">
              <w:rPr>
                <w:sz w:val="24"/>
                <w:szCs w:val="24"/>
                <w:lang w:eastAsia="en-US"/>
              </w:rPr>
              <w:t>а</w:t>
            </w:r>
            <w:r w:rsidRPr="00CB09D3">
              <w:rPr>
                <w:sz w:val="24"/>
                <w:szCs w:val="24"/>
                <w:lang w:eastAsia="en-US"/>
              </w:rPr>
              <w:t>теринский капитал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43.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Ввод жилья - всего         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тыс. кв. м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787,4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кв. м на 1 жителя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44.</w:t>
            </w: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Жилищные субсидии для оплаты </w:t>
            </w:r>
          </w:p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жилищно-коммунальных услуг: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48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семей, получавших субсидии на опл</w:t>
            </w:r>
            <w:r w:rsidRPr="00CB09D3">
              <w:rPr>
                <w:sz w:val="24"/>
                <w:szCs w:val="24"/>
                <w:lang w:eastAsia="en-US"/>
              </w:rPr>
              <w:t>а</w:t>
            </w:r>
            <w:r w:rsidRPr="00CB09D3">
              <w:rPr>
                <w:sz w:val="24"/>
                <w:szCs w:val="24"/>
                <w:lang w:eastAsia="en-US"/>
              </w:rPr>
              <w:t>ту жилого помещения и коммунальных услуг за отчетный период</w:t>
            </w:r>
          </w:p>
        </w:tc>
        <w:tc>
          <w:tcPr>
            <w:tcW w:w="234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596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4B5FA0">
            <w:pPr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Сумма начисленных субсидий населению на оплату жилого помещения и коммунальных услуг за отчетный период</w:t>
            </w:r>
          </w:p>
        </w:tc>
        <w:tc>
          <w:tcPr>
            <w:tcW w:w="234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15 062 417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45.</w:t>
            </w: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Число семей, состоящих на учете в качестве нуждающихся в жилых помещениях</w:t>
            </w:r>
          </w:p>
        </w:tc>
        <w:tc>
          <w:tcPr>
            <w:tcW w:w="2340" w:type="dxa"/>
            <w:vMerge w:val="restart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семей</w:t>
            </w: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2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из них:</w:t>
            </w:r>
          </w:p>
        </w:tc>
        <w:tc>
          <w:tcPr>
            <w:tcW w:w="2340" w:type="dxa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4B5FA0">
        <w:trPr>
          <w:gridAfter w:val="1"/>
          <w:wAfter w:w="236" w:type="dxa"/>
          <w:trHeight w:val="20"/>
        </w:trPr>
        <w:tc>
          <w:tcPr>
            <w:tcW w:w="566" w:type="dxa"/>
            <w:gridSpan w:val="2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многодетных </w:t>
            </w:r>
          </w:p>
        </w:tc>
        <w:tc>
          <w:tcPr>
            <w:tcW w:w="2340" w:type="dxa"/>
            <w:vMerge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20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B09D3" w:rsidRPr="00CB09D3" w:rsidTr="00CB09D3">
        <w:trPr>
          <w:gridAfter w:val="1"/>
          <w:wAfter w:w="236" w:type="dxa"/>
          <w:trHeight w:val="240"/>
        </w:trPr>
        <w:tc>
          <w:tcPr>
            <w:tcW w:w="566" w:type="dxa"/>
            <w:gridSpan w:val="2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924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 xml:space="preserve">малоимущих </w:t>
            </w:r>
          </w:p>
        </w:tc>
        <w:tc>
          <w:tcPr>
            <w:tcW w:w="2340" w:type="dxa"/>
            <w:vMerge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B09D3">
              <w:rPr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1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  <w:shd w:val="pct5" w:color="000000" w:fill="FFFFFF"/>
          </w:tcPr>
          <w:p w:rsidR="00CB09D3" w:rsidRPr="00CB09D3" w:rsidRDefault="00CB09D3" w:rsidP="00CB09D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b/>
          <w:color w:val="000080"/>
          <w:sz w:val="24"/>
          <w:szCs w:val="24"/>
        </w:rPr>
        <w:sectPr w:rsidR="00CB09D3" w:rsidRPr="00CB09D3" w:rsidSect="00CB09D3">
          <w:pgSz w:w="16838" w:h="11906" w:orient="landscape"/>
          <w:pgMar w:top="567" w:right="635" w:bottom="1134" w:left="1060" w:header="720" w:footer="720" w:gutter="0"/>
          <w:cols w:space="708"/>
          <w:titlePg/>
          <w:docGrid w:linePitch="326"/>
        </w:sectPr>
      </w:pPr>
    </w:p>
    <w:p w:rsidR="00CB09D3" w:rsidRPr="00CB09D3" w:rsidRDefault="00CB09D3" w:rsidP="00CB09D3">
      <w:pPr>
        <w:widowControl w:val="0"/>
        <w:autoSpaceDE w:val="0"/>
        <w:autoSpaceDN w:val="0"/>
        <w:adjustRightInd w:val="0"/>
        <w:jc w:val="both"/>
        <w:rPr>
          <w:b/>
          <w:color w:val="8DB3E2"/>
          <w:sz w:val="24"/>
          <w:szCs w:val="24"/>
        </w:rPr>
      </w:pPr>
    </w:p>
    <w:p w:rsidR="00CB09D3" w:rsidRPr="00CB09D3" w:rsidRDefault="00CB09D3" w:rsidP="00CB09D3">
      <w:pPr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2.8. Выводы.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Среди жителей Ржевского муниципального округа отмечается высокий уровень распр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страненности факторов риска развития неинфекционных заболеваний, в том числе являющихся лидирующими причинами смертности – сердечно - сосудистых и онкологических. Сохраняются недостаточная мотивация и ответственность граждан за сохранение собственного здоровья.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Одна из причин - недостаточная информированность жителей города  по вопросам здор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вья. В</w:t>
      </w:r>
      <w:r w:rsidRPr="00CB09D3">
        <w:rPr>
          <w:sz w:val="24"/>
          <w:szCs w:val="24"/>
        </w:rPr>
        <w:tab/>
        <w:t>связи с этим необходимы меры, повышающие приверженность населения к ЗОЖ, раннему выявлению факторов риска, а также ранней диагностике и лечению самих заболеваний.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Существует необходимость формирования системы непрерывного образования граждан и медицинских специалистов по проблемам ЗОЖ, в том числе здорового питания.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Отдельного внимания заслуживают проблемы наркомании и алкоголизма.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Процесс повышения мотивации населения, в том числе детей и подростков, к ведению ЗОЖ предполагает межведомственное многоуровневое взаимодействие, создание системы мотивации к ведению ЗОЖ и обеспечение для этого соответствующих условий, а также осуществление контр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ля за всеми этими процессами через проведение мониторинга.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Профилактические мероприятия должны стать ключевыми в борьбе с сердечно-сосудистыми и онкологическими заболеваниями, прежде всего среди граждан трудоспособного возраста. 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Анализ демографических факторов развития позволяет представить следующие выводы и рекомендации: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1. В настоящее время демография Ржевского муниципального округа  сочетает в себе нев</w:t>
      </w:r>
      <w:r w:rsidRPr="00CB09D3">
        <w:rPr>
          <w:sz w:val="24"/>
          <w:szCs w:val="24"/>
        </w:rPr>
        <w:t>ы</w:t>
      </w:r>
      <w:r w:rsidRPr="00CB09D3">
        <w:rPr>
          <w:sz w:val="24"/>
          <w:szCs w:val="24"/>
        </w:rPr>
        <w:t>сокий уровень рождаемости, высокий уровень смертности на фоне старения населения и сокращ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ния численности населения.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2. Потеря демографического роста привела к убыли населения и к ухудшению его полово</w:t>
      </w:r>
      <w:r w:rsidRPr="00CB09D3">
        <w:rPr>
          <w:sz w:val="24"/>
          <w:szCs w:val="24"/>
        </w:rPr>
        <w:t>з</w:t>
      </w:r>
      <w:r w:rsidRPr="00CB09D3">
        <w:rPr>
          <w:sz w:val="24"/>
          <w:szCs w:val="24"/>
        </w:rPr>
        <w:t>растной структуры.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3. Демографическая ситуация требует целенаправленного вмешательства в процессы во</w:t>
      </w:r>
      <w:r w:rsidRPr="00CB09D3">
        <w:rPr>
          <w:sz w:val="24"/>
          <w:szCs w:val="24"/>
        </w:rPr>
        <w:t>с</w:t>
      </w:r>
      <w:r w:rsidRPr="00CB09D3">
        <w:rPr>
          <w:sz w:val="24"/>
          <w:szCs w:val="24"/>
        </w:rPr>
        <w:t>производства населения, так как рост численности населения является необходимым условием  экономического роста.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4. Необходима реализация программы повышения демографического потенциала города  с целью повышения рождаемости и оздоровления населения.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Проблемы демографического развития в Ржевском муниципальном округе определяют действия Администрации  по предотвращению и нейтрализации демографических угроз, устойч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вому развитию округа и изыскиванию финансовых ресурсов на решение приоритетных проблем в области народонаселения.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</w:p>
    <w:p w:rsidR="00CB09D3" w:rsidRPr="00CB09D3" w:rsidRDefault="00CB09D3" w:rsidP="001A1A58">
      <w:pPr>
        <w:numPr>
          <w:ilvl w:val="0"/>
          <w:numId w:val="1"/>
        </w:numPr>
        <w:tabs>
          <w:tab w:val="left" w:pos="234"/>
        </w:tabs>
        <w:ind w:hanging="1571"/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ЦЕЛИ  МУНИЦИПАЛЬНОГО ПРОЕКТА</w:t>
      </w:r>
    </w:p>
    <w:p w:rsidR="00CB09D3" w:rsidRPr="00CB09D3" w:rsidRDefault="00CB09D3" w:rsidP="00CB09D3">
      <w:pPr>
        <w:ind w:left="-78" w:firstLine="786"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ind w:left="-78" w:firstLine="786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3.1.</w:t>
      </w:r>
      <w:r w:rsidRPr="00CB09D3">
        <w:rPr>
          <w:b/>
          <w:sz w:val="24"/>
          <w:szCs w:val="24"/>
        </w:rPr>
        <w:t xml:space="preserve"> </w:t>
      </w:r>
      <w:r w:rsidRPr="00CB09D3">
        <w:rPr>
          <w:sz w:val="24"/>
          <w:szCs w:val="24"/>
        </w:rPr>
        <w:t>Формирование среди жителей Ржевского муниципального округа мотивации к здор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вому образу жизни, снижение показателей смертности, а также снижение риска развития заболев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ний, в первую очередь, хронических неинфекционных заболеваний.</w:t>
      </w:r>
    </w:p>
    <w:p w:rsidR="00CB09D3" w:rsidRPr="00CB09D3" w:rsidRDefault="00CB09D3" w:rsidP="00CB09D3">
      <w:pPr>
        <w:ind w:left="-78" w:firstLine="786"/>
        <w:jc w:val="both"/>
        <w:rPr>
          <w:b/>
          <w:sz w:val="24"/>
          <w:szCs w:val="24"/>
        </w:rPr>
      </w:pPr>
      <w:r w:rsidRPr="00CB09D3">
        <w:rPr>
          <w:sz w:val="24"/>
          <w:szCs w:val="24"/>
        </w:rPr>
        <w:t>3.2. Создание условий для улучшения демографической ситуации на территории города Ржева,  укрепления института семьи и повышения качества жизни семей, проживающих на терр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тории Ржева.</w:t>
      </w:r>
    </w:p>
    <w:p w:rsidR="00CB09D3" w:rsidRPr="00CB09D3" w:rsidRDefault="00CB09D3" w:rsidP="00CB09D3">
      <w:pPr>
        <w:rPr>
          <w:sz w:val="24"/>
          <w:szCs w:val="24"/>
        </w:rPr>
      </w:pPr>
    </w:p>
    <w:p w:rsidR="00CB09D3" w:rsidRPr="00CB09D3" w:rsidRDefault="00CB09D3" w:rsidP="001A1A58">
      <w:pPr>
        <w:numPr>
          <w:ilvl w:val="0"/>
          <w:numId w:val="1"/>
        </w:numPr>
        <w:tabs>
          <w:tab w:val="left" w:pos="156"/>
        </w:tabs>
        <w:ind w:left="0" w:firstLine="0"/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ПРОГРАММЫ В РАМКАХ МУНИЦИПАЛЬНОГО ПРОЕКТА</w:t>
      </w:r>
    </w:p>
    <w:p w:rsidR="00CB09D3" w:rsidRPr="00CB09D3" w:rsidRDefault="00CB09D3" w:rsidP="00CB09D3">
      <w:pPr>
        <w:rPr>
          <w:sz w:val="24"/>
          <w:szCs w:val="24"/>
        </w:rPr>
      </w:pP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Достижение поставленных целей предполагается осуществить через реализацию</w:t>
      </w:r>
      <w:r w:rsidRPr="00CB09D3">
        <w:rPr>
          <w:b/>
          <w:sz w:val="24"/>
          <w:szCs w:val="24"/>
        </w:rPr>
        <w:t xml:space="preserve"> </w:t>
      </w:r>
      <w:r w:rsidRPr="00CB09D3">
        <w:rPr>
          <w:sz w:val="24"/>
          <w:szCs w:val="24"/>
        </w:rPr>
        <w:t>следу</w:t>
      </w:r>
      <w:r w:rsidRPr="00CB09D3">
        <w:rPr>
          <w:sz w:val="24"/>
          <w:szCs w:val="24"/>
        </w:rPr>
        <w:t>ю</w:t>
      </w:r>
      <w:r w:rsidRPr="00CB09D3">
        <w:rPr>
          <w:sz w:val="24"/>
          <w:szCs w:val="24"/>
        </w:rPr>
        <w:t>щих программ</w:t>
      </w:r>
      <w:r w:rsidRPr="00CB09D3">
        <w:rPr>
          <w:b/>
          <w:sz w:val="24"/>
          <w:szCs w:val="24"/>
        </w:rPr>
        <w:t>:</w:t>
      </w:r>
      <w:r w:rsidRPr="00CB09D3">
        <w:rPr>
          <w:sz w:val="24"/>
          <w:szCs w:val="24"/>
        </w:rPr>
        <w:t xml:space="preserve"> </w:t>
      </w:r>
    </w:p>
    <w:p w:rsidR="00CB09D3" w:rsidRPr="00CB09D3" w:rsidRDefault="00CB09D3" w:rsidP="00CB09D3">
      <w:pPr>
        <w:ind w:firstLine="709"/>
        <w:jc w:val="both"/>
        <w:rPr>
          <w:sz w:val="24"/>
          <w:szCs w:val="24"/>
        </w:rPr>
      </w:pPr>
      <w:r w:rsidRPr="00CB09D3">
        <w:rPr>
          <w:b/>
          <w:sz w:val="24"/>
          <w:szCs w:val="24"/>
        </w:rPr>
        <w:t>Программа 1</w:t>
      </w:r>
      <w:r w:rsidRPr="00CB09D3">
        <w:rPr>
          <w:sz w:val="24"/>
          <w:szCs w:val="24"/>
        </w:rPr>
        <w:t>: «Укрепление общественного здоровья на территории Ржевского муниц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пального округа Тверской области».</w:t>
      </w:r>
    </w:p>
    <w:p w:rsidR="00CB09D3" w:rsidRPr="00D03A0E" w:rsidRDefault="00CB09D3" w:rsidP="00D03A0E">
      <w:pPr>
        <w:ind w:firstLine="709"/>
        <w:jc w:val="both"/>
        <w:rPr>
          <w:sz w:val="24"/>
          <w:szCs w:val="24"/>
        </w:rPr>
      </w:pPr>
      <w:r w:rsidRPr="00CB09D3">
        <w:rPr>
          <w:sz w:val="24"/>
          <w:szCs w:val="24"/>
        </w:rPr>
        <w:tab/>
      </w:r>
      <w:r w:rsidRPr="00CB09D3">
        <w:rPr>
          <w:b/>
          <w:sz w:val="24"/>
          <w:szCs w:val="24"/>
        </w:rPr>
        <w:t>Программа 2</w:t>
      </w:r>
      <w:r w:rsidRPr="00CB09D3">
        <w:rPr>
          <w:sz w:val="24"/>
          <w:szCs w:val="24"/>
        </w:rPr>
        <w:t>: «Развитие демографической и семейной политики Ржевского муниципал</w:t>
      </w:r>
      <w:r w:rsidRPr="00CB09D3">
        <w:rPr>
          <w:sz w:val="24"/>
          <w:szCs w:val="24"/>
        </w:rPr>
        <w:t>ь</w:t>
      </w:r>
      <w:r w:rsidRPr="00CB09D3">
        <w:rPr>
          <w:sz w:val="24"/>
          <w:szCs w:val="24"/>
        </w:rPr>
        <w:t>ного округа Тверской области».</w:t>
      </w:r>
    </w:p>
    <w:p w:rsidR="00CB09D3" w:rsidRPr="00CB09D3" w:rsidRDefault="00CB09D3" w:rsidP="00CB09D3">
      <w:pPr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  <w:lang w:val="en-US"/>
        </w:rPr>
        <w:lastRenderedPageBreak/>
        <w:t>V</w:t>
      </w:r>
      <w:r w:rsidRPr="00CB09D3">
        <w:rPr>
          <w:b/>
          <w:sz w:val="24"/>
          <w:szCs w:val="24"/>
        </w:rPr>
        <w:t xml:space="preserve">. ПРОГРАММА </w:t>
      </w:r>
    </w:p>
    <w:p w:rsidR="00CB09D3" w:rsidRPr="00CB09D3" w:rsidRDefault="00CB09D3" w:rsidP="00CB09D3">
      <w:pPr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«Укрепление общественного здоровья на территории Ржевского муниципального округа Тверской области»</w:t>
      </w:r>
    </w:p>
    <w:p w:rsidR="00CB09D3" w:rsidRPr="00CB09D3" w:rsidRDefault="00CB09D3" w:rsidP="00CB09D3">
      <w:pPr>
        <w:rPr>
          <w:b/>
          <w:sz w:val="24"/>
          <w:szCs w:val="24"/>
        </w:rPr>
      </w:pP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b/>
          <w:sz w:val="24"/>
          <w:szCs w:val="24"/>
        </w:rPr>
        <w:t>5.1. Основание для разработки:</w:t>
      </w:r>
      <w:r w:rsidRPr="00CB09D3">
        <w:rPr>
          <w:sz w:val="24"/>
          <w:szCs w:val="24"/>
        </w:rPr>
        <w:t xml:space="preserve"> региональный проект «Формирование системы мотив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ции граждан к здоровому образу жизни,  включая здоровое питание и отказ от вредных привычек» (Тверская область)</w:t>
      </w:r>
    </w:p>
    <w:p w:rsidR="00CB09D3" w:rsidRPr="00CB09D3" w:rsidRDefault="00CB09D3" w:rsidP="00CB09D3">
      <w:pPr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5.2. Исполнители программы: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Администрация Ржевского муниципального округа;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ГБУЗ «Ржевская центральная районная больница»;</w:t>
      </w:r>
    </w:p>
    <w:p w:rsidR="00CB09D3" w:rsidRPr="00CB09D3" w:rsidRDefault="00D03A0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>- о</w:t>
      </w:r>
      <w:r w:rsidR="00CB09D3" w:rsidRPr="00CB09D3">
        <w:rPr>
          <w:sz w:val="24"/>
          <w:szCs w:val="24"/>
        </w:rPr>
        <w:t xml:space="preserve">тдел ЗАГС </w:t>
      </w:r>
      <w:r>
        <w:rPr>
          <w:sz w:val="24"/>
          <w:szCs w:val="24"/>
        </w:rPr>
        <w:t xml:space="preserve">Администрации </w:t>
      </w:r>
      <w:r w:rsidR="00CB09D3" w:rsidRPr="00CB09D3">
        <w:rPr>
          <w:sz w:val="24"/>
          <w:szCs w:val="24"/>
        </w:rPr>
        <w:t>Ржевского муниципального округа;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Управление обр</w:t>
      </w:r>
      <w:r w:rsidR="00D03A0E">
        <w:rPr>
          <w:sz w:val="24"/>
          <w:szCs w:val="24"/>
        </w:rPr>
        <w:t>азования и молодежной политики А</w:t>
      </w:r>
      <w:r w:rsidRPr="00CB09D3">
        <w:rPr>
          <w:sz w:val="24"/>
          <w:szCs w:val="24"/>
        </w:rPr>
        <w:t>дминистрации Ржевского муниц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пального округа;</w:t>
      </w:r>
    </w:p>
    <w:p w:rsidR="00CB09D3" w:rsidRPr="00CB09D3" w:rsidRDefault="00D03A0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>- Управление культуры А</w:t>
      </w:r>
      <w:r w:rsidR="00CB09D3"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 xml:space="preserve">- Комитет по физической культуре и спорту </w:t>
      </w:r>
      <w:r w:rsidR="00D03A0E">
        <w:rPr>
          <w:sz w:val="24"/>
          <w:szCs w:val="24"/>
        </w:rPr>
        <w:t>А</w:t>
      </w:r>
      <w:r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 xml:space="preserve">- </w:t>
      </w:r>
      <w:r w:rsidR="00D03A0E">
        <w:rPr>
          <w:sz w:val="24"/>
          <w:szCs w:val="24"/>
        </w:rPr>
        <w:t>о</w:t>
      </w:r>
      <w:r w:rsidRPr="00CB09D3">
        <w:rPr>
          <w:sz w:val="24"/>
          <w:szCs w:val="24"/>
        </w:rPr>
        <w:t xml:space="preserve">тдел экономики, инвестиций и предпринимательства </w:t>
      </w:r>
      <w:r w:rsidR="00D03A0E">
        <w:rPr>
          <w:sz w:val="24"/>
          <w:szCs w:val="24"/>
        </w:rPr>
        <w:t>А</w:t>
      </w:r>
      <w:r w:rsidRPr="00CB09D3">
        <w:rPr>
          <w:sz w:val="24"/>
          <w:szCs w:val="24"/>
        </w:rPr>
        <w:t>дминистрации Ржевского мун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ципального округа;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 xml:space="preserve">- </w:t>
      </w:r>
      <w:r w:rsidR="00D03A0E">
        <w:rPr>
          <w:sz w:val="24"/>
          <w:szCs w:val="24"/>
        </w:rPr>
        <w:t>о</w:t>
      </w:r>
      <w:r w:rsidRPr="00CB09D3">
        <w:rPr>
          <w:sz w:val="24"/>
          <w:szCs w:val="24"/>
        </w:rPr>
        <w:t xml:space="preserve">тдел транспорта и дорожного хозяйства </w:t>
      </w:r>
      <w:r w:rsidR="00D03A0E">
        <w:rPr>
          <w:sz w:val="24"/>
          <w:szCs w:val="24"/>
        </w:rPr>
        <w:t xml:space="preserve">Администрации </w:t>
      </w:r>
      <w:r w:rsidRPr="00CB09D3">
        <w:rPr>
          <w:sz w:val="24"/>
          <w:szCs w:val="24"/>
        </w:rPr>
        <w:t>Ржевского муниципального о</w:t>
      </w:r>
      <w:r w:rsidRPr="00CB09D3">
        <w:rPr>
          <w:sz w:val="24"/>
          <w:szCs w:val="24"/>
        </w:rPr>
        <w:t>к</w:t>
      </w:r>
      <w:r w:rsidRPr="00CB09D3">
        <w:rPr>
          <w:sz w:val="24"/>
          <w:szCs w:val="24"/>
        </w:rPr>
        <w:t>руга;</w:t>
      </w:r>
    </w:p>
    <w:p w:rsidR="00CB09D3" w:rsidRPr="00CB09D3" w:rsidRDefault="00D03A0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>- отдел ЖКХ А</w:t>
      </w:r>
      <w:r w:rsidR="00CB09D3"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D03A0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>- ГКУ Тверской области «</w:t>
      </w:r>
      <w:r w:rsidR="00CB09D3" w:rsidRPr="00CB09D3">
        <w:rPr>
          <w:sz w:val="24"/>
          <w:szCs w:val="24"/>
        </w:rPr>
        <w:t xml:space="preserve">ЦЗН </w:t>
      </w:r>
      <w:r>
        <w:rPr>
          <w:sz w:val="24"/>
          <w:szCs w:val="24"/>
        </w:rPr>
        <w:t>Ржевского муниципального округа»</w:t>
      </w:r>
      <w:r w:rsidR="00CB09D3" w:rsidRPr="00CB09D3">
        <w:rPr>
          <w:sz w:val="24"/>
          <w:szCs w:val="24"/>
        </w:rPr>
        <w:t>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МКДН и ЗП Ржевского муниципального округа;</w:t>
      </w:r>
    </w:p>
    <w:p w:rsidR="00CB09D3" w:rsidRDefault="00D03A0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 xml:space="preserve">- ГКУ ТО ЦСПН </w:t>
      </w:r>
      <w:r w:rsidR="00CB09D3" w:rsidRPr="00CB09D3">
        <w:rPr>
          <w:sz w:val="24"/>
          <w:szCs w:val="24"/>
        </w:rPr>
        <w:t xml:space="preserve"> г. Ржев и Ржевский район;</w:t>
      </w:r>
    </w:p>
    <w:p w:rsidR="00F112FE" w:rsidRDefault="00F112FE" w:rsidP="00CB09D3">
      <w:pPr>
        <w:ind w:firstLine="702"/>
        <w:rPr>
          <w:sz w:val="24"/>
          <w:szCs w:val="24"/>
        </w:rPr>
      </w:pPr>
      <w:r>
        <w:rPr>
          <w:sz w:val="24"/>
          <w:szCs w:val="24"/>
        </w:rPr>
        <w:t>-</w:t>
      </w:r>
      <w:r w:rsidR="00D03A0E">
        <w:rPr>
          <w:sz w:val="24"/>
          <w:szCs w:val="24"/>
        </w:rPr>
        <w:t xml:space="preserve"> </w:t>
      </w:r>
      <w:r>
        <w:rPr>
          <w:sz w:val="24"/>
          <w:szCs w:val="24"/>
        </w:rPr>
        <w:t>ГБУ СРЦН «</w:t>
      </w:r>
      <w:r w:rsidRPr="00F112FE">
        <w:rPr>
          <w:sz w:val="24"/>
          <w:szCs w:val="24"/>
        </w:rPr>
        <w:t>Мой семейный центр»</w:t>
      </w:r>
      <w:r>
        <w:rPr>
          <w:sz w:val="24"/>
          <w:szCs w:val="24"/>
        </w:rPr>
        <w:t xml:space="preserve"> г. Ржева;</w:t>
      </w:r>
    </w:p>
    <w:p w:rsidR="00F112FE" w:rsidRPr="00CB09D3" w:rsidRDefault="00F112FE" w:rsidP="00CB09D3">
      <w:pPr>
        <w:ind w:firstLine="702"/>
        <w:rPr>
          <w:sz w:val="24"/>
          <w:szCs w:val="24"/>
        </w:rPr>
      </w:pPr>
      <w:r w:rsidRPr="00F112FE">
        <w:rPr>
          <w:sz w:val="24"/>
          <w:szCs w:val="24"/>
        </w:rPr>
        <w:t>-</w:t>
      </w:r>
      <w:r w:rsidR="00D03A0E">
        <w:rPr>
          <w:sz w:val="24"/>
          <w:szCs w:val="24"/>
        </w:rPr>
        <w:t xml:space="preserve"> </w:t>
      </w:r>
      <w:r w:rsidRPr="00F112FE">
        <w:rPr>
          <w:sz w:val="24"/>
          <w:szCs w:val="24"/>
        </w:rPr>
        <w:t>ГБУ СРЦН «Мой семейный центр»</w:t>
      </w:r>
      <w:r>
        <w:rPr>
          <w:sz w:val="24"/>
          <w:szCs w:val="24"/>
        </w:rPr>
        <w:t xml:space="preserve"> Ржевского района;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КЦСОН г. Ржев и Ржевский район;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Межму</w:t>
      </w:r>
      <w:r w:rsidR="00D03A0E">
        <w:rPr>
          <w:sz w:val="24"/>
          <w:szCs w:val="24"/>
        </w:rPr>
        <w:t xml:space="preserve">ниципальный отдел МВД РФ </w:t>
      </w:r>
      <w:r w:rsidRPr="00CB09D3">
        <w:rPr>
          <w:sz w:val="24"/>
          <w:szCs w:val="24"/>
        </w:rPr>
        <w:t>«Ржевский»;</w:t>
      </w:r>
    </w:p>
    <w:p w:rsidR="00CB09D3" w:rsidRPr="00CB09D3" w:rsidRDefault="00CB09D3" w:rsidP="00CB09D3">
      <w:pPr>
        <w:ind w:firstLine="702"/>
        <w:rPr>
          <w:sz w:val="24"/>
          <w:szCs w:val="24"/>
        </w:rPr>
      </w:pPr>
      <w:r w:rsidRPr="00CB09D3">
        <w:rPr>
          <w:sz w:val="24"/>
          <w:szCs w:val="24"/>
        </w:rPr>
        <w:t>- Средства массовой информации Ржевского муниципального округа.</w:t>
      </w:r>
    </w:p>
    <w:p w:rsidR="00CB09D3" w:rsidRPr="00CB09D3" w:rsidRDefault="00CB09D3" w:rsidP="00CB09D3">
      <w:pPr>
        <w:rPr>
          <w:b/>
          <w:sz w:val="24"/>
          <w:szCs w:val="24"/>
        </w:rPr>
      </w:pPr>
    </w:p>
    <w:p w:rsidR="00CB09D3" w:rsidRPr="00CB09D3" w:rsidRDefault="00CB09D3" w:rsidP="00CB09D3">
      <w:pPr>
        <w:ind w:firstLine="702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5.3. Цели программы.</w:t>
      </w: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Формирование среди жителей округа мотивации к здоровому образу жизни, снижение п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казателей смертности, а также снижение риска развития заболеваний, в первую очередь, хронич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ских неинфекционных заболеваний.</w:t>
      </w:r>
    </w:p>
    <w:p w:rsidR="00CB09D3" w:rsidRPr="00CB09D3" w:rsidRDefault="00CB09D3" w:rsidP="00CB09D3">
      <w:pPr>
        <w:rPr>
          <w:sz w:val="24"/>
          <w:szCs w:val="24"/>
        </w:rPr>
      </w:pPr>
      <w:r w:rsidRPr="00CB09D3">
        <w:rPr>
          <w:sz w:val="24"/>
          <w:szCs w:val="24"/>
        </w:rPr>
        <w:t xml:space="preserve"> Для достижения поставленных целей необходимо решение следующих задач.</w:t>
      </w:r>
    </w:p>
    <w:p w:rsidR="00CB09D3" w:rsidRPr="00CB09D3" w:rsidRDefault="00CB09D3" w:rsidP="00CB09D3">
      <w:pPr>
        <w:rPr>
          <w:sz w:val="24"/>
          <w:szCs w:val="24"/>
        </w:rPr>
      </w:pPr>
    </w:p>
    <w:p w:rsidR="00CB09D3" w:rsidRPr="00CB09D3" w:rsidRDefault="00CB09D3" w:rsidP="00CB09D3">
      <w:pPr>
        <w:ind w:firstLine="702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5.4. Задачи программы.</w:t>
      </w: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1)</w:t>
      </w:r>
      <w:r w:rsidRPr="00CB09D3">
        <w:rPr>
          <w:b/>
          <w:sz w:val="24"/>
          <w:szCs w:val="24"/>
        </w:rPr>
        <w:t xml:space="preserve"> </w:t>
      </w:r>
      <w:r w:rsidRPr="00CB09D3">
        <w:rPr>
          <w:sz w:val="24"/>
          <w:szCs w:val="24"/>
        </w:rPr>
        <w:t>снижение смертности и улучшение здоровья населения, в первую очередь, трудоспосо</w:t>
      </w:r>
      <w:r w:rsidRPr="00CB09D3">
        <w:rPr>
          <w:sz w:val="24"/>
          <w:szCs w:val="24"/>
        </w:rPr>
        <w:t>б</w:t>
      </w:r>
      <w:r w:rsidRPr="00CB09D3">
        <w:rPr>
          <w:sz w:val="24"/>
          <w:szCs w:val="24"/>
        </w:rPr>
        <w:t>ного, за счет снижения распространенности факторов риска, выявления заболеваний на ранней стадии и путем  проведения профилактических осмотров и диспансеризации;</w:t>
      </w: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2) создание в Ржевском муниципальном округе  среды, способствующей ведению здоров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го образа жизни, выполнение запретительных мер в отношении курения и чрезмерного потребл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ния алкоголя;</w:t>
      </w:r>
    </w:p>
    <w:p w:rsidR="00CB09D3" w:rsidRPr="00CB09D3" w:rsidRDefault="00593486" w:rsidP="00CB09D3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3)</w:t>
      </w:r>
      <w:r w:rsidR="00CB09D3" w:rsidRPr="00CB09D3">
        <w:rPr>
          <w:sz w:val="24"/>
          <w:szCs w:val="24"/>
        </w:rPr>
        <w:t xml:space="preserve"> проведение информационно-коммуникативных мероприятий на предприятиях и в орг</w:t>
      </w:r>
      <w:r w:rsidR="00CB09D3" w:rsidRPr="00CB09D3">
        <w:rPr>
          <w:sz w:val="24"/>
          <w:szCs w:val="24"/>
        </w:rPr>
        <w:t>а</w:t>
      </w:r>
      <w:r w:rsidR="00CB09D3" w:rsidRPr="00CB09D3">
        <w:rPr>
          <w:sz w:val="24"/>
          <w:szCs w:val="24"/>
        </w:rPr>
        <w:t>низациях культуры, образования, соцзащиты по вопросам укрепления здоровья и профилактики хр</w:t>
      </w:r>
      <w:r w:rsidR="00CB09D3" w:rsidRPr="00CB09D3">
        <w:rPr>
          <w:sz w:val="24"/>
          <w:szCs w:val="24"/>
        </w:rPr>
        <w:t>о</w:t>
      </w:r>
      <w:r w:rsidR="00CB09D3" w:rsidRPr="00CB09D3">
        <w:rPr>
          <w:sz w:val="24"/>
          <w:szCs w:val="24"/>
        </w:rPr>
        <w:t>нических неинфекционных заболеваний;</w:t>
      </w:r>
    </w:p>
    <w:p w:rsidR="00CB09D3" w:rsidRPr="00593486" w:rsidRDefault="00593486" w:rsidP="00593486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4) </w:t>
      </w:r>
      <w:r w:rsidR="00CB09D3" w:rsidRPr="00CB09D3">
        <w:rPr>
          <w:sz w:val="24"/>
          <w:szCs w:val="24"/>
        </w:rPr>
        <w:t>развитие волонтерского движения  через разработку и внедрение социально-ориентированных проектов и участия волонтеров в реализации задач</w:t>
      </w:r>
      <w:r>
        <w:rPr>
          <w:sz w:val="24"/>
          <w:szCs w:val="24"/>
        </w:rPr>
        <w:t>.</w:t>
      </w:r>
    </w:p>
    <w:p w:rsidR="00CB09D3" w:rsidRPr="00CB09D3" w:rsidRDefault="00CB09D3" w:rsidP="00CB09D3">
      <w:pPr>
        <w:rPr>
          <w:b/>
          <w:sz w:val="16"/>
          <w:szCs w:val="16"/>
        </w:rPr>
      </w:pPr>
    </w:p>
    <w:p w:rsidR="00CB09D3" w:rsidRPr="00CB09D3" w:rsidRDefault="00CB09D3" w:rsidP="00CB09D3">
      <w:pPr>
        <w:contextualSpacing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contextualSpacing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contextualSpacing/>
        <w:jc w:val="both"/>
        <w:rPr>
          <w:b/>
          <w:sz w:val="24"/>
          <w:szCs w:val="24"/>
        </w:rPr>
        <w:sectPr w:rsidR="00CB09D3" w:rsidRPr="00CB09D3" w:rsidSect="00CB09D3">
          <w:pgSz w:w="11906" w:h="16838"/>
          <w:pgMar w:top="1060" w:right="567" w:bottom="635" w:left="1134" w:header="720" w:footer="720" w:gutter="0"/>
          <w:cols w:space="708"/>
          <w:titlePg/>
          <w:docGrid w:linePitch="326"/>
        </w:sectPr>
      </w:pPr>
    </w:p>
    <w:p w:rsidR="00CB09D3" w:rsidRPr="00CB09D3" w:rsidRDefault="00CB09D3" w:rsidP="00CB09D3">
      <w:pPr>
        <w:contextualSpacing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contextualSpacing/>
        <w:jc w:val="both"/>
        <w:rPr>
          <w:b/>
          <w:sz w:val="24"/>
          <w:szCs w:val="24"/>
        </w:rPr>
      </w:pPr>
    </w:p>
    <w:p w:rsidR="00CB09D3" w:rsidRPr="00CB09D3" w:rsidRDefault="00CB09D3" w:rsidP="00CB09D3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CB09D3">
        <w:rPr>
          <w:b/>
          <w:sz w:val="24"/>
          <w:szCs w:val="24"/>
        </w:rPr>
        <w:t xml:space="preserve">5.5. </w:t>
      </w:r>
      <w:r w:rsidRPr="00CB09D3">
        <w:rPr>
          <w:rFonts w:eastAsia="Calibri"/>
          <w:b/>
          <w:sz w:val="24"/>
          <w:szCs w:val="24"/>
          <w:lang w:eastAsia="en-US"/>
        </w:rPr>
        <w:t>План мероприятий по укреплению общественного здоровья населения Ржевского мун</w:t>
      </w:r>
      <w:r w:rsidRPr="00CB09D3">
        <w:rPr>
          <w:rFonts w:eastAsia="Calibri"/>
          <w:b/>
          <w:sz w:val="24"/>
          <w:szCs w:val="24"/>
          <w:lang w:eastAsia="en-US"/>
        </w:rPr>
        <w:t>и</w:t>
      </w:r>
      <w:r w:rsidRPr="00CB09D3">
        <w:rPr>
          <w:rFonts w:eastAsia="Calibri"/>
          <w:b/>
          <w:sz w:val="24"/>
          <w:szCs w:val="24"/>
          <w:lang w:eastAsia="en-US"/>
        </w:rPr>
        <w:t>ципального округа Тверс</w:t>
      </w:r>
      <w:r w:rsidR="008C3D73">
        <w:rPr>
          <w:rFonts w:eastAsia="Calibri"/>
          <w:b/>
          <w:sz w:val="24"/>
          <w:szCs w:val="24"/>
          <w:lang w:eastAsia="en-US"/>
        </w:rPr>
        <w:t>кой области период до 2028 года</w:t>
      </w:r>
    </w:p>
    <w:p w:rsidR="00CB09D3" w:rsidRPr="00CB09D3" w:rsidRDefault="00CB09D3" w:rsidP="00CB09D3">
      <w:pPr>
        <w:spacing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 w:rsidRPr="00CB09D3">
        <w:rPr>
          <w:rFonts w:eastAsia="Calibri"/>
          <w:b/>
          <w:sz w:val="24"/>
          <w:szCs w:val="24"/>
          <w:lang w:eastAsia="en-US"/>
        </w:rPr>
        <w:t>Таблица 2</w:t>
      </w:r>
    </w:p>
    <w:tbl>
      <w:tblPr>
        <w:tblW w:w="15652" w:type="dxa"/>
        <w:tblCellSpacing w:w="20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1077"/>
        <w:gridCol w:w="4156"/>
        <w:gridCol w:w="2088"/>
        <w:gridCol w:w="1404"/>
        <w:gridCol w:w="1107"/>
        <w:gridCol w:w="81"/>
        <w:gridCol w:w="845"/>
        <w:gridCol w:w="92"/>
        <w:gridCol w:w="45"/>
        <w:gridCol w:w="81"/>
        <w:gridCol w:w="1003"/>
        <w:gridCol w:w="45"/>
        <w:gridCol w:w="813"/>
        <w:gridCol w:w="354"/>
        <w:gridCol w:w="81"/>
        <w:gridCol w:w="81"/>
        <w:gridCol w:w="40"/>
        <w:gridCol w:w="867"/>
        <w:gridCol w:w="52"/>
        <w:gridCol w:w="109"/>
        <w:gridCol w:w="104"/>
        <w:gridCol w:w="40"/>
        <w:gridCol w:w="1087"/>
      </w:tblGrid>
      <w:tr w:rsidR="00CC137B" w:rsidRPr="008C3D73" w:rsidTr="00CC137B">
        <w:trPr>
          <w:trHeight w:val="211"/>
          <w:tblCellSpacing w:w="20" w:type="dxa"/>
        </w:trPr>
        <w:tc>
          <w:tcPr>
            <w:tcW w:w="1019" w:type="dxa"/>
            <w:vMerge w:val="restart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№</w:t>
            </w:r>
          </w:p>
          <w:p w:rsidR="00CB09D3" w:rsidRPr="008C3D73" w:rsidRDefault="00CB09D3" w:rsidP="00CB09D3">
            <w:pPr>
              <w:jc w:val="center"/>
              <w:rPr>
                <w:rFonts w:eastAsia="Calibri"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4124" w:type="dxa"/>
            <w:vMerge w:val="restart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Мероприятия</w:t>
            </w:r>
          </w:p>
        </w:tc>
        <w:tc>
          <w:tcPr>
            <w:tcW w:w="2051" w:type="dxa"/>
            <w:vMerge w:val="restart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Ответственные исполнители</w:t>
            </w:r>
          </w:p>
        </w:tc>
        <w:tc>
          <w:tcPr>
            <w:tcW w:w="1366" w:type="dxa"/>
            <w:vMerge w:val="restart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Источник финанси-рования</w:t>
            </w:r>
          </w:p>
        </w:tc>
        <w:tc>
          <w:tcPr>
            <w:tcW w:w="6852" w:type="dxa"/>
            <w:gridSpan w:val="19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 xml:space="preserve">Показатели, с разбивкой </w:t>
            </w:r>
          </w:p>
          <w:p w:rsidR="00CB09D3" w:rsidRPr="008C3D73" w:rsidRDefault="00CB09D3" w:rsidP="00CB09D3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по годам</w:t>
            </w: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vMerge/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124" w:type="dxa"/>
            <w:vMerge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051" w:type="dxa"/>
            <w:vMerge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66" w:type="dxa"/>
            <w:vMerge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50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943" w:type="dxa"/>
            <w:gridSpan w:val="3"/>
            <w:tcBorders>
              <w:lef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045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2025</w:t>
            </w:r>
          </w:p>
        </w:tc>
        <w:tc>
          <w:tcPr>
            <w:tcW w:w="1255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2026</w:t>
            </w:r>
          </w:p>
        </w:tc>
        <w:tc>
          <w:tcPr>
            <w:tcW w:w="949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2027</w:t>
            </w:r>
          </w:p>
        </w:tc>
        <w:tc>
          <w:tcPr>
            <w:tcW w:w="1310" w:type="dxa"/>
            <w:gridSpan w:val="5"/>
            <w:tcBorders>
              <w:lef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2028</w:t>
            </w: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1.</w:t>
            </w:r>
          </w:p>
        </w:tc>
        <w:tc>
          <w:tcPr>
            <w:tcW w:w="7621" w:type="dxa"/>
            <w:gridSpan w:val="3"/>
            <w:tcBorders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  <w:r w:rsidRPr="008C3D73">
              <w:rPr>
                <w:rFonts w:eastAsia="Calibri"/>
                <w:b/>
                <w:lang w:eastAsia="en-US"/>
              </w:rPr>
              <w:t>Задача 1   «Снижение смертности и улучшение здоровья населения, в первую очередь, трудоспособного, за счет снижения распространенности факторов ри</w:t>
            </w:r>
            <w:r w:rsidRPr="008C3D73">
              <w:rPr>
                <w:rFonts w:eastAsia="Calibri"/>
                <w:b/>
                <w:lang w:eastAsia="en-US"/>
              </w:rPr>
              <w:t>с</w:t>
            </w:r>
            <w:r w:rsidRPr="008C3D73">
              <w:rPr>
                <w:rFonts w:eastAsia="Calibri"/>
                <w:b/>
                <w:lang w:eastAsia="en-US"/>
              </w:rPr>
              <w:t>ка, выявления заболеваний на ранней стадии и путем проведения профилакт</w:t>
            </w:r>
            <w:r w:rsidRPr="008C3D73">
              <w:rPr>
                <w:rFonts w:eastAsia="Calibri"/>
                <w:b/>
                <w:lang w:eastAsia="en-US"/>
              </w:rPr>
              <w:t>и</w:t>
            </w:r>
            <w:r w:rsidRPr="008C3D73">
              <w:rPr>
                <w:rFonts w:eastAsia="Calibri"/>
                <w:b/>
                <w:lang w:eastAsia="en-US"/>
              </w:rPr>
              <w:t>ческих осмотров и диспансеризации»</w:t>
            </w:r>
          </w:p>
        </w:tc>
        <w:tc>
          <w:tcPr>
            <w:tcW w:w="1069" w:type="dxa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  <w:tc>
          <w:tcPr>
            <w:tcW w:w="979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  <w:tc>
          <w:tcPr>
            <w:tcW w:w="1090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  <w:tc>
          <w:tcPr>
            <w:tcW w:w="1174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  <w:tc>
          <w:tcPr>
            <w:tcW w:w="1082" w:type="dxa"/>
            <w:gridSpan w:val="5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  <w:tc>
          <w:tcPr>
            <w:tcW w:w="1258" w:type="dxa"/>
            <w:gridSpan w:val="4"/>
            <w:tcBorders>
              <w:left w:val="outset" w:sz="6" w:space="0" w:color="auto"/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  <w:p w:rsidR="00CB09D3" w:rsidRPr="008C3D73" w:rsidRDefault="00CB09D3" w:rsidP="00CB09D3">
            <w:pPr>
              <w:rPr>
                <w:rFonts w:ascii="Calibri" w:eastAsia="Calibri" w:hAnsi="Calibri"/>
                <w:highlight w:val="yellow"/>
                <w:lang w:eastAsia="en-US"/>
              </w:rPr>
            </w:pP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pPr>
              <w:rPr>
                <w:b/>
              </w:rPr>
            </w:pPr>
            <w:r w:rsidRPr="008C3D73">
              <w:rPr>
                <w:b/>
              </w:rPr>
              <w:t>1.1.</w:t>
            </w:r>
          </w:p>
        </w:tc>
        <w:tc>
          <w:tcPr>
            <w:tcW w:w="7621" w:type="dxa"/>
            <w:gridSpan w:val="3"/>
            <w:tcBorders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  <w:r w:rsidRPr="008C3D73">
              <w:rPr>
                <w:b/>
              </w:rPr>
              <w:t xml:space="preserve">Мероприятия, направленные на снижение смертности мужчин в возрасте 16-59 лет </w:t>
            </w:r>
          </w:p>
        </w:tc>
        <w:tc>
          <w:tcPr>
            <w:tcW w:w="1150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90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55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0" w:type="dxa"/>
            <w:gridSpan w:val="5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49" w:type="dxa"/>
            <w:gridSpan w:val="3"/>
            <w:tcBorders>
              <w:left w:val="outset" w:sz="6" w:space="0" w:color="auto"/>
            </w:tcBorders>
            <w:shd w:val="clear" w:color="auto" w:fill="auto"/>
          </w:tcPr>
          <w:p w:rsidR="00CB09D3" w:rsidRPr="008C3D73" w:rsidRDefault="00CB09D3" w:rsidP="00CB09D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  <w:r w:rsidRPr="008C3D73">
              <w:rPr>
                <w:rFonts w:eastAsia="Calibri"/>
                <w:lang w:eastAsia="en-US"/>
              </w:rPr>
              <w:t>1.1.1.</w:t>
            </w:r>
          </w:p>
        </w:tc>
        <w:tc>
          <w:tcPr>
            <w:tcW w:w="4124" w:type="dxa"/>
            <w:shd w:val="clear" w:color="auto" w:fill="auto"/>
          </w:tcPr>
          <w:p w:rsidR="00CC137B" w:rsidRPr="008C3D73" w:rsidRDefault="00CC137B" w:rsidP="00CB09D3">
            <w:pPr>
              <w:ind w:firstLine="44"/>
            </w:pPr>
            <w:r w:rsidRPr="008C3D73">
              <w:t>Ежегодно проводимые мед. осмотры</w:t>
            </w:r>
          </w:p>
          <w:p w:rsidR="00CC137B" w:rsidRPr="008C3D73" w:rsidRDefault="00CC137B" w:rsidP="00CB09D3">
            <w:pPr>
              <w:ind w:firstLine="44"/>
            </w:pPr>
            <w:r w:rsidRPr="008C3D73">
              <w:t xml:space="preserve">для граждан  предусмотренных </w:t>
            </w:r>
          </w:p>
          <w:p w:rsidR="00CC137B" w:rsidRPr="008C3D73" w:rsidRDefault="00CC137B" w:rsidP="00CB09D3">
            <w:pPr>
              <w:ind w:firstLine="44"/>
            </w:pPr>
            <w:r w:rsidRPr="008C3D73">
              <w:t xml:space="preserve">трудовым законодательством и </w:t>
            </w:r>
          </w:p>
          <w:p w:rsidR="00CC137B" w:rsidRPr="008C3D73" w:rsidRDefault="007215A5" w:rsidP="00CB09D3">
            <w:pPr>
              <w:ind w:firstLine="44"/>
            </w:pPr>
            <w:r>
              <w:t>иными нормативно-</w:t>
            </w:r>
            <w:r w:rsidR="00CC137B" w:rsidRPr="008C3D73">
              <w:t xml:space="preserve">правовыми </w:t>
            </w:r>
          </w:p>
          <w:p w:rsidR="00CC137B" w:rsidRPr="008C3D73" w:rsidRDefault="00CC137B" w:rsidP="00CB09D3">
            <w:pPr>
              <w:ind w:firstLine="44"/>
            </w:pPr>
            <w:r w:rsidRPr="008C3D73">
              <w:t>актами, содержащие нормы</w:t>
            </w:r>
          </w:p>
          <w:p w:rsidR="00CC137B" w:rsidRPr="008C3D73" w:rsidRDefault="00CC137B" w:rsidP="00CB09D3">
            <w:r w:rsidRPr="008C3D73">
              <w:t>трудового права</w:t>
            </w:r>
          </w:p>
        </w:tc>
        <w:tc>
          <w:tcPr>
            <w:tcW w:w="2051" w:type="dxa"/>
            <w:shd w:val="clear" w:color="auto" w:fill="auto"/>
          </w:tcPr>
          <w:p w:rsidR="00CC137B" w:rsidRPr="008C3D73" w:rsidRDefault="00CC137B" w:rsidP="00CB09D3">
            <w:pPr>
              <w:jc w:val="center"/>
            </w:pPr>
            <w:r w:rsidRPr="008C3D73">
              <w:t>Заместитель Главы Администрации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C137B" w:rsidRPr="008C3D73" w:rsidRDefault="00CC137B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C137B" w:rsidRPr="008C3D73" w:rsidRDefault="005B2323" w:rsidP="00CB09D3">
            <w:pPr>
              <w:tabs>
                <w:tab w:val="left" w:pos="4365"/>
              </w:tabs>
              <w:jc w:val="center"/>
              <w:rPr>
                <w:b/>
              </w:rPr>
            </w:pPr>
            <w:r>
              <w:rPr>
                <w:color w:val="000000"/>
              </w:rPr>
              <w:t>С</w:t>
            </w:r>
            <w:r w:rsidR="00CC137B" w:rsidRPr="008C3D73">
              <w:rPr>
                <w:color w:val="000000"/>
              </w:rPr>
              <w:t>редства  ОМС</w:t>
            </w:r>
          </w:p>
          <w:p w:rsidR="00CC137B" w:rsidRPr="008C3D73" w:rsidRDefault="00CC137B" w:rsidP="00CB09D3">
            <w:pPr>
              <w:jc w:val="center"/>
              <w:rPr>
                <w:b/>
              </w:rPr>
            </w:pPr>
          </w:p>
          <w:p w:rsidR="00CC137B" w:rsidRPr="008C3D73" w:rsidRDefault="00CC137B" w:rsidP="00CB09D3">
            <w:pPr>
              <w:jc w:val="center"/>
              <w:rPr>
                <w:b/>
              </w:rPr>
            </w:pPr>
          </w:p>
          <w:p w:rsidR="00CC137B" w:rsidRPr="008C3D73" w:rsidRDefault="00CC137B" w:rsidP="00CB09D3">
            <w:pPr>
              <w:jc w:val="center"/>
              <w:rPr>
                <w:b/>
              </w:rPr>
            </w:pPr>
          </w:p>
        </w:tc>
        <w:tc>
          <w:tcPr>
            <w:tcW w:w="1150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43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90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91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155" w:type="dxa"/>
            <w:gridSpan w:val="6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23" w:type="dxa"/>
            <w:tcBorders>
              <w:left w:val="outset" w:sz="6" w:space="0" w:color="auto"/>
              <w:right w:val="outset" w:sz="24" w:space="0" w:color="A0A0A0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  <w:r w:rsidRPr="008C3D73">
              <w:rPr>
                <w:b/>
              </w:rPr>
              <w:t>1.2.</w:t>
            </w:r>
          </w:p>
        </w:tc>
        <w:tc>
          <w:tcPr>
            <w:tcW w:w="8811" w:type="dxa"/>
            <w:gridSpan w:val="5"/>
            <w:tcBorders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  <w:r w:rsidRPr="008C3D73">
              <w:rPr>
                <w:b/>
              </w:rPr>
              <w:t xml:space="preserve">Мероприятия, направленные на снижение смертности женщин в возрасте 16-54 лет </w:t>
            </w:r>
          </w:p>
        </w:tc>
        <w:tc>
          <w:tcPr>
            <w:tcW w:w="943" w:type="dxa"/>
            <w:gridSpan w:val="3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</w:p>
        </w:tc>
        <w:tc>
          <w:tcPr>
            <w:tcW w:w="1045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</w:p>
        </w:tc>
        <w:tc>
          <w:tcPr>
            <w:tcW w:w="1353" w:type="dxa"/>
            <w:gridSpan w:val="6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</w:p>
        </w:tc>
        <w:tc>
          <w:tcPr>
            <w:tcW w:w="1093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</w:p>
        </w:tc>
        <w:tc>
          <w:tcPr>
            <w:tcW w:w="1068" w:type="dxa"/>
            <w:gridSpan w:val="2"/>
            <w:tcBorders>
              <w:lef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C137B" w:rsidRPr="008C3D73" w:rsidRDefault="00CC137B" w:rsidP="00CB09D3">
            <w:r w:rsidRPr="008C3D73">
              <w:t>1.2.1.</w:t>
            </w:r>
          </w:p>
        </w:tc>
        <w:tc>
          <w:tcPr>
            <w:tcW w:w="4124" w:type="dxa"/>
            <w:shd w:val="clear" w:color="auto" w:fill="auto"/>
          </w:tcPr>
          <w:p w:rsidR="00CC137B" w:rsidRPr="008C3D73" w:rsidRDefault="00CC137B" w:rsidP="00CB09D3">
            <w:r w:rsidRPr="008C3D73">
              <w:t>Скрининговые исследования для мужчин и   женщин согласно возрастных групп (дерм</w:t>
            </w:r>
            <w:r w:rsidRPr="008C3D73">
              <w:t>а</w:t>
            </w:r>
            <w:r w:rsidRPr="008C3D73">
              <w:t>тологический осмотр для исключения мел</w:t>
            </w:r>
            <w:r w:rsidRPr="008C3D73">
              <w:t>а</w:t>
            </w:r>
            <w:r w:rsidRPr="008C3D73">
              <w:t>номы, для выявления потенциально предр</w:t>
            </w:r>
            <w:r w:rsidRPr="008C3D73">
              <w:t>а</w:t>
            </w:r>
            <w:r w:rsidRPr="008C3D73">
              <w:t>ковых изменений и профилактики рака шейки матки)</w:t>
            </w:r>
          </w:p>
        </w:tc>
        <w:tc>
          <w:tcPr>
            <w:tcW w:w="2051" w:type="dxa"/>
            <w:shd w:val="clear" w:color="auto" w:fill="auto"/>
          </w:tcPr>
          <w:p w:rsidR="00CC137B" w:rsidRPr="008C3D73" w:rsidRDefault="00CC137B" w:rsidP="00CB09D3">
            <w:pPr>
              <w:jc w:val="center"/>
            </w:pPr>
            <w:r w:rsidRPr="008C3D73">
              <w:t>Заместитель Главы Администрации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C137B" w:rsidRPr="008C3D73" w:rsidRDefault="00CC137B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C137B" w:rsidRPr="008C3D73" w:rsidRDefault="005B2323" w:rsidP="00CB09D3">
            <w:pPr>
              <w:jc w:val="center"/>
            </w:pPr>
            <w:r>
              <w:t>С</w:t>
            </w:r>
            <w:r w:rsidR="00CC137B" w:rsidRPr="008C3D73">
              <w:t>редства ОМС,</w:t>
            </w:r>
          </w:p>
          <w:p w:rsidR="00CC137B" w:rsidRPr="008C3D73" w:rsidRDefault="00CC137B" w:rsidP="00CB09D3">
            <w:pPr>
              <w:jc w:val="center"/>
            </w:pPr>
            <w:r w:rsidRPr="008C3D73">
              <w:t>бюджет</w:t>
            </w:r>
          </w:p>
          <w:p w:rsidR="00CC137B" w:rsidRPr="008C3D73" w:rsidRDefault="00CC137B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1150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024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09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91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55" w:type="dxa"/>
            <w:gridSpan w:val="6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23" w:type="dxa"/>
            <w:tcBorders>
              <w:left w:val="outset" w:sz="6" w:space="0" w:color="auto"/>
              <w:right w:val="outset" w:sz="24" w:space="0" w:color="A0A0A0"/>
            </w:tcBorders>
            <w:shd w:val="clear" w:color="auto" w:fill="auto"/>
          </w:tcPr>
          <w:p w:rsidR="00CC137B" w:rsidRPr="008C3D73" w:rsidRDefault="00CC137B" w:rsidP="00CB09D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C137B" w:rsidRPr="008C3D73" w:rsidTr="00CC137B">
        <w:trPr>
          <w:trHeight w:val="148"/>
          <w:tblCellSpacing w:w="20" w:type="dxa"/>
        </w:trPr>
        <w:tc>
          <w:tcPr>
            <w:tcW w:w="1019" w:type="dxa"/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  <w:r w:rsidRPr="008C3D73">
              <w:rPr>
                <w:b/>
              </w:rPr>
              <w:t>1.3.</w:t>
            </w:r>
          </w:p>
        </w:tc>
        <w:tc>
          <w:tcPr>
            <w:tcW w:w="9875" w:type="dxa"/>
            <w:gridSpan w:val="9"/>
            <w:tcBorders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>
            <w:pPr>
              <w:rPr>
                <w:b/>
              </w:rPr>
            </w:pPr>
            <w:r w:rsidRPr="008C3D73">
              <w:rPr>
                <w:b/>
              </w:rPr>
              <w:t xml:space="preserve">Повышение охвата профилактическими осмотрами и диспансеризацией  </w:t>
            </w:r>
          </w:p>
        </w:tc>
        <w:tc>
          <w:tcPr>
            <w:tcW w:w="1009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C137B">
            <w:pPr>
              <w:rPr>
                <w:b/>
              </w:rPr>
            </w:pPr>
          </w:p>
        </w:tc>
        <w:tc>
          <w:tcPr>
            <w:tcW w:w="1291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C137B">
            <w:pPr>
              <w:rPr>
                <w:b/>
              </w:rPr>
            </w:pPr>
          </w:p>
        </w:tc>
        <w:tc>
          <w:tcPr>
            <w:tcW w:w="1155" w:type="dxa"/>
            <w:gridSpan w:val="6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C137B">
            <w:pPr>
              <w:rPr>
                <w:b/>
              </w:rPr>
            </w:pPr>
          </w:p>
        </w:tc>
        <w:tc>
          <w:tcPr>
            <w:tcW w:w="1023" w:type="dxa"/>
            <w:tcBorders>
              <w:left w:val="outset" w:sz="6" w:space="0" w:color="auto"/>
            </w:tcBorders>
            <w:shd w:val="clear" w:color="auto" w:fill="auto"/>
          </w:tcPr>
          <w:p w:rsidR="00CC137B" w:rsidRPr="008C3D73" w:rsidRDefault="00CC137B" w:rsidP="00CC137B">
            <w:pPr>
              <w:rPr>
                <w:b/>
              </w:rPr>
            </w:pPr>
          </w:p>
        </w:tc>
      </w:tr>
      <w:tr w:rsidR="00CC137B" w:rsidRPr="008C3D73" w:rsidTr="00CC137B">
        <w:trPr>
          <w:trHeight w:val="138"/>
          <w:tblCellSpacing w:w="20" w:type="dxa"/>
        </w:trPr>
        <w:tc>
          <w:tcPr>
            <w:tcW w:w="1019" w:type="dxa"/>
            <w:shd w:val="clear" w:color="auto" w:fill="auto"/>
          </w:tcPr>
          <w:p w:rsidR="00CC137B" w:rsidRPr="008C3D73" w:rsidRDefault="00CC137B" w:rsidP="00CB09D3">
            <w:r w:rsidRPr="008C3D73">
              <w:t>1.3.1.</w:t>
            </w:r>
          </w:p>
        </w:tc>
        <w:tc>
          <w:tcPr>
            <w:tcW w:w="4124" w:type="dxa"/>
            <w:shd w:val="clear" w:color="auto" w:fill="auto"/>
          </w:tcPr>
          <w:p w:rsidR="00CC137B" w:rsidRPr="008C3D73" w:rsidRDefault="00CC137B" w:rsidP="00CB09D3">
            <w:r w:rsidRPr="008C3D73">
              <w:t>- взрослого  населения</w:t>
            </w:r>
          </w:p>
          <w:p w:rsidR="00CC137B" w:rsidRPr="008C3D73" w:rsidRDefault="00CC137B" w:rsidP="00CB09D3"/>
        </w:tc>
        <w:tc>
          <w:tcPr>
            <w:tcW w:w="2051" w:type="dxa"/>
            <w:shd w:val="clear" w:color="auto" w:fill="auto"/>
          </w:tcPr>
          <w:p w:rsidR="00CC137B" w:rsidRPr="008C3D73" w:rsidRDefault="00CC137B" w:rsidP="00CB09D3">
            <w:pPr>
              <w:jc w:val="center"/>
            </w:pPr>
            <w:r w:rsidRPr="008C3D73">
              <w:t>Заместитель Главы Администрации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C137B" w:rsidRPr="008C3D73" w:rsidRDefault="00CC137B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C137B" w:rsidRPr="008C3D73" w:rsidRDefault="005B2323" w:rsidP="00CB09D3">
            <w:pPr>
              <w:jc w:val="center"/>
            </w:pPr>
            <w:r>
              <w:t>Средства ОМС</w:t>
            </w:r>
          </w:p>
          <w:p w:rsidR="00CC137B" w:rsidRPr="008C3D73" w:rsidRDefault="00CC137B" w:rsidP="00CB09D3">
            <w:pPr>
              <w:jc w:val="center"/>
            </w:pPr>
          </w:p>
        </w:tc>
        <w:tc>
          <w:tcPr>
            <w:tcW w:w="1150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024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009" w:type="dxa"/>
            <w:gridSpan w:val="2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291" w:type="dxa"/>
            <w:gridSpan w:val="4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155" w:type="dxa"/>
            <w:gridSpan w:val="6"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CC137B" w:rsidRPr="008C3D73" w:rsidRDefault="00CC137B" w:rsidP="00CB09D3"/>
        </w:tc>
        <w:tc>
          <w:tcPr>
            <w:tcW w:w="1023" w:type="dxa"/>
            <w:tcBorders>
              <w:left w:val="outset" w:sz="6" w:space="0" w:color="auto"/>
              <w:right w:val="outset" w:sz="24" w:space="0" w:color="A0A0A0"/>
            </w:tcBorders>
            <w:shd w:val="clear" w:color="auto" w:fill="auto"/>
          </w:tcPr>
          <w:p w:rsidR="00CC137B" w:rsidRPr="008C3D73" w:rsidRDefault="00CC137B" w:rsidP="00CB09D3"/>
        </w:tc>
      </w:tr>
      <w:tr w:rsidR="00CC137B" w:rsidRPr="008C3D73" w:rsidTr="00CC137B">
        <w:trPr>
          <w:trHeight w:val="120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1.3.2.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- детского населения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 xml:space="preserve">Заместитель Главы </w:t>
            </w:r>
            <w:r w:rsidR="00364552" w:rsidRPr="008C3D73">
              <w:t>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5B2323" w:rsidP="00CB09D3">
            <w:pPr>
              <w:jc w:val="center"/>
            </w:pPr>
            <w:r>
              <w:t>С</w:t>
            </w:r>
            <w:r w:rsidR="00CB09D3" w:rsidRPr="008C3D73">
              <w:t>редства ОМС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100%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94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lastRenderedPageBreak/>
              <w:t>1.4.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Заслушивание вопросов о ходе профилакт</w:t>
            </w:r>
            <w:r w:rsidRPr="008C3D73">
              <w:t>и</w:t>
            </w:r>
            <w:r w:rsidRPr="008C3D73">
              <w:t xml:space="preserve">ческих осмотров 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5B2323" w:rsidP="00CB09D3">
            <w:pPr>
              <w:jc w:val="center"/>
            </w:pPr>
            <w:r>
              <w:t>Б</w:t>
            </w:r>
            <w:r w:rsidR="00CB09D3" w:rsidRPr="008C3D73">
              <w:t>ез фина</w:t>
            </w:r>
            <w:r w:rsidR="00CB09D3" w:rsidRPr="008C3D73">
              <w:t>н</w:t>
            </w:r>
            <w:r>
              <w:t>сиро</w:t>
            </w:r>
            <w:r w:rsidR="00CB09D3"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ежеквартально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1.5.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Внедрение программ укрепления здоровья на рабочих местах – кол</w:t>
            </w:r>
            <w:r w:rsidRPr="008C3D73">
              <w:t>и</w:t>
            </w:r>
            <w:r w:rsidRPr="008C3D73">
              <w:t>чество программ, количество раб</w:t>
            </w:r>
            <w:r w:rsidRPr="008C3D73">
              <w:t>о</w:t>
            </w:r>
            <w:r w:rsidRPr="008C3D73">
              <w:t>тающих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Внебюд-жетные средства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 учреждение/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предприятие в год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B09D3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pPr>
              <w:rPr>
                <w:b/>
              </w:rPr>
            </w:pPr>
            <w:r w:rsidRPr="008C3D73">
              <w:rPr>
                <w:b/>
              </w:rPr>
              <w:t>2.</w:t>
            </w:r>
          </w:p>
        </w:tc>
        <w:tc>
          <w:tcPr>
            <w:tcW w:w="14513" w:type="dxa"/>
            <w:gridSpan w:val="22"/>
            <w:shd w:val="clear" w:color="auto" w:fill="auto"/>
          </w:tcPr>
          <w:p w:rsidR="00CB09D3" w:rsidRPr="008C3D73" w:rsidRDefault="00CB09D3" w:rsidP="00CB09D3">
            <w:r w:rsidRPr="008C3D73">
              <w:rPr>
                <w:b/>
                <w:bCs/>
              </w:rPr>
              <w:t>Задача 2  Создание в Ржевском муниципальном округе  среды, способствующей ведению здорового образа жизни, выполнение запретительных мер в отн</w:t>
            </w:r>
            <w:r w:rsidRPr="008C3D73">
              <w:rPr>
                <w:b/>
                <w:bCs/>
              </w:rPr>
              <w:t>о</w:t>
            </w:r>
            <w:r w:rsidRPr="008C3D73">
              <w:rPr>
                <w:b/>
                <w:bCs/>
              </w:rPr>
              <w:t xml:space="preserve">шении курения и чрезмерного потребления алкоголя 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2.1.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 xml:space="preserve">Размещение в соответствии с ФЗ-15 знаков о запрете курения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Бюджет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80% общественных мест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2.2.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Размещение в печатных и электронных СМИ материалов о вреде кур</w:t>
            </w:r>
            <w:r w:rsidRPr="008C3D73">
              <w:t>е</w:t>
            </w:r>
            <w:r w:rsidRPr="008C3D73">
              <w:t xml:space="preserve">ния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8C3D73" w:rsidRDefault="00593486" w:rsidP="00CB09D3">
            <w:pPr>
              <w:jc w:val="center"/>
            </w:pPr>
            <w:r w:rsidRPr="008C3D73">
              <w:t>Управляющий</w:t>
            </w:r>
            <w:r w:rsidR="00CB09D3" w:rsidRPr="008C3D73">
              <w:t xml:space="preserve"> </w:t>
            </w:r>
          </w:p>
          <w:p w:rsidR="008C3D73" w:rsidRDefault="00CB09D3" w:rsidP="00CB09D3">
            <w:pPr>
              <w:jc w:val="center"/>
            </w:pPr>
            <w:r w:rsidRPr="008C3D73">
              <w:t>делами Админис</w:t>
            </w:r>
            <w:r w:rsidRPr="008C3D73">
              <w:t>т</w:t>
            </w:r>
            <w:r w:rsidRPr="008C3D73">
              <w:t xml:space="preserve">рации Ржевского </w:t>
            </w:r>
          </w:p>
          <w:p w:rsidR="008C3D73" w:rsidRDefault="00CB09D3" w:rsidP="00CB09D3">
            <w:pPr>
              <w:jc w:val="center"/>
            </w:pPr>
            <w:r w:rsidRPr="008C3D73">
              <w:t>м</w:t>
            </w:r>
            <w:r w:rsidRPr="008C3D73">
              <w:t>у</w:t>
            </w:r>
            <w:r w:rsidRPr="008C3D73">
              <w:t xml:space="preserve">ниципального 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окр</w:t>
            </w:r>
            <w:r w:rsidRPr="008C3D73">
              <w:t>у</w:t>
            </w:r>
            <w:r w:rsidRPr="008C3D73">
              <w:t>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Бантеева С.В.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Местный бюджет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Не менее 5 материалов в год, обновление ежемесячно, постоянно действу</w:t>
            </w:r>
            <w:r w:rsidRPr="008C3D73">
              <w:t>ю</w:t>
            </w:r>
            <w:r w:rsidRPr="008C3D73">
              <w:t>щий раздел с обновлением 1 раз в 2 мес</w:t>
            </w:r>
            <w:r w:rsidRPr="008C3D73">
              <w:t>я</w:t>
            </w:r>
            <w:r w:rsidRPr="008C3D73">
              <w:t xml:space="preserve">ца 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2.3.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Рассмотрение вопросов, связанных с изб</w:t>
            </w:r>
            <w:r w:rsidRPr="008C3D73">
              <w:t>ы</w:t>
            </w:r>
            <w:r w:rsidRPr="008C3D73">
              <w:t>точным потреблением алкоголя на засед</w:t>
            </w:r>
            <w:r w:rsidRPr="008C3D73">
              <w:t>а</w:t>
            </w:r>
            <w:r w:rsidRPr="008C3D73">
              <w:t>ниях КДНиЗП, Совета о</w:t>
            </w:r>
            <w:r w:rsidRPr="008C3D73">
              <w:t>б</w:t>
            </w:r>
            <w:r w:rsidRPr="008C3D73">
              <w:t xml:space="preserve">щественности 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8C3D73">
              <w:t>сиро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 раз в квартал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2.4.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11 сентября День трезвости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8C3D73">
              <w:t>сиро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 раз в год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2.5.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Дни здоровья молодежи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Комитет по физич</w:t>
            </w:r>
            <w:r w:rsidRPr="008C3D73">
              <w:t>е</w:t>
            </w:r>
            <w:r w:rsidRPr="008C3D73">
              <w:t xml:space="preserve">ской культуре и спорту </w:t>
            </w:r>
            <w:r w:rsidR="00364552" w:rsidRPr="008C3D73">
              <w:t>Админис</w:t>
            </w:r>
            <w:r w:rsidR="00364552" w:rsidRPr="008C3D73">
              <w:t>т</w:t>
            </w:r>
            <w:r w:rsidR="00364552" w:rsidRPr="008C3D73">
              <w:t xml:space="preserve">рации </w:t>
            </w:r>
            <w:r w:rsidRPr="008C3D73">
              <w:t>Ржевского м</w:t>
            </w:r>
            <w:r w:rsidRPr="008C3D73">
              <w:t>у</w:t>
            </w:r>
            <w:r w:rsidRPr="008C3D73">
              <w:t xml:space="preserve">ниципального </w:t>
            </w:r>
            <w:r w:rsidRPr="008C3D73">
              <w:lastRenderedPageBreak/>
              <w:t>ок</w:t>
            </w:r>
            <w:r w:rsidR="00364552" w:rsidRPr="008C3D73">
              <w:t>руга, п</w:t>
            </w:r>
            <w:r w:rsidRPr="008C3D73">
              <w:t>редсед</w:t>
            </w:r>
            <w:r w:rsidRPr="008C3D73">
              <w:t>а</w:t>
            </w:r>
            <w:r w:rsidRPr="008C3D73">
              <w:t>тель Греб</w:t>
            </w:r>
            <w:r w:rsidRPr="008C3D73">
              <w:t>е</w:t>
            </w:r>
            <w:r w:rsidRPr="008C3D73">
              <w:t>нюк И.И.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lastRenderedPageBreak/>
              <w:t>Без фина</w:t>
            </w:r>
            <w:r w:rsidRPr="008C3D73">
              <w:t>н</w:t>
            </w:r>
            <w:r w:rsidR="008C3D73">
              <w:t>сиро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 раз в квартал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lastRenderedPageBreak/>
              <w:t>2.6.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Закрытие точек противозаконного потре</w:t>
            </w:r>
            <w:r w:rsidRPr="008C3D73">
              <w:t>б</w:t>
            </w:r>
            <w:r w:rsidRPr="008C3D73">
              <w:t>ления  и распространения а</w:t>
            </w:r>
            <w:r w:rsidRPr="008C3D73">
              <w:t>л</w:t>
            </w:r>
            <w:r w:rsidRPr="008C3D73">
              <w:t xml:space="preserve">коголя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8C3D73" w:rsidRDefault="00364552" w:rsidP="00CB09D3">
            <w:pPr>
              <w:jc w:val="center"/>
            </w:pPr>
            <w:r w:rsidRPr="008C3D73">
              <w:t>Первый з</w:t>
            </w:r>
            <w:r w:rsidR="00CB09D3" w:rsidRPr="008C3D73">
              <w:t>амест</w:t>
            </w:r>
            <w:r w:rsidR="00CB09D3" w:rsidRPr="008C3D73">
              <w:t>и</w:t>
            </w:r>
            <w:r w:rsidR="00CB09D3" w:rsidRPr="008C3D73">
              <w:t>тель Гла</w:t>
            </w:r>
            <w:r w:rsidRPr="008C3D73">
              <w:t xml:space="preserve">вы </w:t>
            </w:r>
          </w:p>
          <w:p w:rsidR="008C3D73" w:rsidRDefault="00364552" w:rsidP="00CB09D3">
            <w:pPr>
              <w:jc w:val="center"/>
            </w:pPr>
            <w:r w:rsidRPr="008C3D73">
              <w:t>А</w:t>
            </w:r>
            <w:r w:rsidR="00CB09D3" w:rsidRPr="008C3D73">
              <w:t xml:space="preserve">дминистрации Ржевского </w:t>
            </w:r>
          </w:p>
          <w:p w:rsidR="008C3D73" w:rsidRDefault="00CB09D3" w:rsidP="00CB09D3">
            <w:pPr>
              <w:jc w:val="center"/>
            </w:pPr>
            <w:r w:rsidRPr="008C3D73">
              <w:t>м</w:t>
            </w:r>
            <w:r w:rsidRPr="008C3D73">
              <w:t>у</w:t>
            </w:r>
            <w:r w:rsidRPr="008C3D73">
              <w:t xml:space="preserve">ниципального 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окр</w:t>
            </w:r>
            <w:r w:rsidRPr="008C3D73">
              <w:t>у</w:t>
            </w:r>
            <w:r w:rsidRPr="008C3D73">
              <w:t>га</w:t>
            </w:r>
          </w:p>
          <w:p w:rsidR="00593486" w:rsidRPr="008C3D73" w:rsidRDefault="00CB09D3" w:rsidP="008C3D73">
            <w:pPr>
              <w:jc w:val="center"/>
            </w:pPr>
            <w:r w:rsidRPr="008C3D73">
              <w:t>Берлизов Н.А.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8C3D73">
              <w:t>сиро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2.7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Организация и проведение Дней о</w:t>
            </w:r>
            <w:r w:rsidRPr="008C3D73">
              <w:t>т</w:t>
            </w:r>
            <w:r w:rsidRPr="008C3D73">
              <w:t xml:space="preserve">каза от курения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Бюджет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2 раза в год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2.8.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pPr>
              <w:rPr>
                <w:rFonts w:eastAsia="Calibri"/>
                <w:color w:val="000000"/>
                <w:lang w:eastAsia="en-US"/>
              </w:rPr>
            </w:pPr>
            <w:r w:rsidRPr="008C3D73">
              <w:rPr>
                <w:rFonts w:eastAsia="Calibri"/>
                <w:color w:val="000000"/>
                <w:lang w:eastAsia="en-US"/>
              </w:rPr>
              <w:t>Координация совместной работы МО МВД «Ржевский» с Админис</w:t>
            </w:r>
            <w:r w:rsidRPr="008C3D73">
              <w:rPr>
                <w:rFonts w:eastAsia="Calibri"/>
                <w:color w:val="000000"/>
                <w:lang w:eastAsia="en-US"/>
              </w:rPr>
              <w:t>т</w:t>
            </w:r>
            <w:r w:rsidRPr="008C3D73">
              <w:rPr>
                <w:rFonts w:eastAsia="Calibri"/>
                <w:color w:val="000000"/>
                <w:lang w:eastAsia="en-US"/>
              </w:rPr>
              <w:t>рацией города и СМИ в части, к</w:t>
            </w:r>
            <w:r w:rsidRPr="008C3D73">
              <w:rPr>
                <w:rFonts w:eastAsia="Calibri"/>
                <w:color w:val="000000"/>
                <w:lang w:eastAsia="en-US"/>
              </w:rPr>
              <w:t>а</w:t>
            </w:r>
            <w:r w:rsidRPr="008C3D73">
              <w:rPr>
                <w:rFonts w:eastAsia="Calibri"/>
                <w:color w:val="000000"/>
                <w:lang w:eastAsia="en-US"/>
              </w:rPr>
              <w:t xml:space="preserve">сающейся безопасности дорожного движения; </w:t>
            </w:r>
          </w:p>
          <w:p w:rsidR="00CB09D3" w:rsidRPr="008C3D73" w:rsidRDefault="00CB09D3" w:rsidP="00CB09D3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  <w:rPr>
                <w:rFonts w:eastAsia="Calibri"/>
                <w:bCs/>
                <w:lang w:eastAsia="en-US"/>
              </w:rPr>
            </w:pPr>
            <w:r w:rsidRPr="008C3D73">
              <w:rPr>
                <w:rFonts w:eastAsia="Calibri"/>
                <w:bCs/>
                <w:lang w:eastAsia="en-US"/>
              </w:rPr>
              <w:t>Заместитель Гла</w:t>
            </w:r>
            <w:r w:rsidR="00364552" w:rsidRPr="008C3D73">
              <w:rPr>
                <w:rFonts w:eastAsia="Calibri"/>
                <w:bCs/>
                <w:lang w:eastAsia="en-US"/>
              </w:rPr>
              <w:t>вы А</w:t>
            </w:r>
            <w:r w:rsidRPr="008C3D73">
              <w:rPr>
                <w:rFonts w:eastAsia="Calibri"/>
                <w:bCs/>
                <w:lang w:eastAsia="en-US"/>
              </w:rPr>
              <w:t xml:space="preserve">дминистрации </w:t>
            </w:r>
            <w:r w:rsidRPr="008C3D73">
              <w:t>Ржевского муниц</w:t>
            </w:r>
            <w:r w:rsidRPr="008C3D73">
              <w:t>и</w:t>
            </w:r>
            <w:r w:rsidRPr="008C3D73">
              <w:t xml:space="preserve">пального округа </w:t>
            </w:r>
            <w:r w:rsidR="00922B29" w:rsidRPr="008C3D73">
              <w:rPr>
                <w:rFonts w:eastAsia="Calibri"/>
                <w:bCs/>
                <w:lang w:eastAsia="en-US"/>
              </w:rPr>
              <w:t>Ямщик</w:t>
            </w:r>
            <w:r w:rsidR="00922B29" w:rsidRPr="008C3D73">
              <w:rPr>
                <w:rFonts w:eastAsia="Calibri"/>
                <w:bCs/>
                <w:lang w:eastAsia="en-US"/>
              </w:rPr>
              <w:t>о</w:t>
            </w:r>
            <w:r w:rsidR="00922B29" w:rsidRPr="008C3D73">
              <w:rPr>
                <w:rFonts w:eastAsia="Calibri"/>
                <w:bCs/>
                <w:lang w:eastAsia="en-US"/>
              </w:rPr>
              <w:t>ва Е.Н.</w:t>
            </w:r>
          </w:p>
          <w:p w:rsidR="00CB09D3" w:rsidRPr="008C3D73" w:rsidRDefault="00CB09D3" w:rsidP="00CB09D3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8C3D73">
              <w:rPr>
                <w:rFonts w:eastAsia="Calibri"/>
                <w:color w:val="000000"/>
                <w:lang w:eastAsia="en-US"/>
              </w:rPr>
              <w:t>МО МВД России «Ржевский»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364552" w:rsidRPr="008C3D73">
              <w:t>сир</w:t>
            </w:r>
            <w:r w:rsidR="00364552" w:rsidRPr="008C3D73">
              <w:t>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2.9.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pPr>
              <w:rPr>
                <w:rFonts w:eastAsia="Calibri"/>
                <w:color w:val="000000"/>
                <w:lang w:eastAsia="en-US"/>
              </w:rPr>
            </w:pPr>
            <w:r w:rsidRPr="008C3D73">
              <w:rPr>
                <w:rFonts w:eastAsia="Calibri"/>
                <w:color w:val="000000"/>
                <w:lang w:eastAsia="en-US"/>
              </w:rPr>
              <w:t>Функционирование при поликлин</w:t>
            </w:r>
            <w:r w:rsidRPr="008C3D73">
              <w:rPr>
                <w:rFonts w:eastAsia="Calibri"/>
                <w:color w:val="000000"/>
                <w:lang w:eastAsia="en-US"/>
              </w:rPr>
              <w:t>и</w:t>
            </w:r>
            <w:r w:rsidRPr="008C3D73">
              <w:rPr>
                <w:rFonts w:eastAsia="Calibri"/>
                <w:color w:val="000000"/>
                <w:lang w:eastAsia="en-US"/>
              </w:rPr>
              <w:t>ке ГБУЗ «Ржевская ЦРБ»  «Центра здоровья» с ц</w:t>
            </w:r>
            <w:r w:rsidRPr="008C3D73">
              <w:rPr>
                <w:rFonts w:eastAsia="Calibri"/>
                <w:color w:val="000000"/>
                <w:lang w:eastAsia="en-US"/>
              </w:rPr>
              <w:t>е</w:t>
            </w:r>
            <w:r w:rsidRPr="008C3D73">
              <w:rPr>
                <w:rFonts w:eastAsia="Calibri"/>
                <w:color w:val="000000"/>
                <w:lang w:eastAsia="en-US"/>
              </w:rPr>
              <w:t>лью формирования среды, способствующей ведению гражданами г.Ржева здорового о</w:t>
            </w:r>
            <w:r w:rsidRPr="008C3D73">
              <w:rPr>
                <w:rFonts w:eastAsia="Calibri"/>
                <w:color w:val="000000"/>
                <w:lang w:eastAsia="en-US"/>
              </w:rPr>
              <w:t>б</w:t>
            </w:r>
            <w:r w:rsidRPr="008C3D73">
              <w:rPr>
                <w:rFonts w:eastAsia="Calibri"/>
                <w:color w:val="000000"/>
                <w:lang w:eastAsia="en-US"/>
              </w:rPr>
              <w:t>раза жизни, включая здоровое пит</w:t>
            </w:r>
            <w:r w:rsidRPr="008C3D73">
              <w:rPr>
                <w:rFonts w:eastAsia="Calibri"/>
                <w:color w:val="000000"/>
                <w:lang w:eastAsia="en-US"/>
              </w:rPr>
              <w:t>а</w:t>
            </w:r>
            <w:r w:rsidRPr="008C3D73">
              <w:rPr>
                <w:rFonts w:eastAsia="Calibri"/>
                <w:color w:val="000000"/>
                <w:lang w:eastAsia="en-US"/>
              </w:rPr>
              <w:t>ние (в том числе, сокращение потребл</w:t>
            </w:r>
            <w:r w:rsidRPr="008C3D73">
              <w:rPr>
                <w:rFonts w:eastAsia="Calibri"/>
                <w:color w:val="000000"/>
                <w:lang w:eastAsia="en-US"/>
              </w:rPr>
              <w:t>е</w:t>
            </w:r>
            <w:r w:rsidRPr="008C3D73">
              <w:rPr>
                <w:rFonts w:eastAsia="Calibri"/>
                <w:color w:val="000000"/>
                <w:lang w:eastAsia="en-US"/>
              </w:rPr>
              <w:t>ния соли и сахара), защиты от табачного дыма, сниж</w:t>
            </w:r>
            <w:r w:rsidRPr="008C3D73">
              <w:rPr>
                <w:rFonts w:eastAsia="Calibri"/>
                <w:color w:val="000000"/>
                <w:lang w:eastAsia="en-US"/>
              </w:rPr>
              <w:t>е</w:t>
            </w:r>
            <w:r w:rsidRPr="008C3D73">
              <w:rPr>
                <w:rFonts w:eastAsia="Calibri"/>
                <w:color w:val="000000"/>
                <w:lang w:eastAsia="en-US"/>
              </w:rPr>
              <w:t>ния потре</w:t>
            </w:r>
            <w:r w:rsidRPr="008C3D73">
              <w:rPr>
                <w:rFonts w:eastAsia="Calibri"/>
                <w:color w:val="000000"/>
                <w:lang w:eastAsia="en-US"/>
              </w:rPr>
              <w:t>б</w:t>
            </w:r>
            <w:r w:rsidRPr="008C3D73">
              <w:rPr>
                <w:rFonts w:eastAsia="Calibri"/>
                <w:color w:val="000000"/>
                <w:lang w:eastAsia="en-US"/>
              </w:rPr>
              <w:t>ления алкоголя.</w:t>
            </w:r>
          </w:p>
          <w:p w:rsidR="00593486" w:rsidRPr="008C3D73" w:rsidRDefault="00593486" w:rsidP="00CB09D3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ind w:left="-65" w:right="-143"/>
              <w:jc w:val="center"/>
            </w:pPr>
            <w:r w:rsidRPr="008C3D73">
              <w:t>Бюджет учр</w:t>
            </w:r>
            <w:r w:rsidRPr="008C3D73">
              <w:t>е</w:t>
            </w:r>
            <w:r w:rsidRPr="008C3D73">
              <w:t>ждения,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бюджет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B09D3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pPr>
              <w:rPr>
                <w:b/>
              </w:rPr>
            </w:pPr>
            <w:r w:rsidRPr="008C3D73">
              <w:rPr>
                <w:b/>
              </w:rPr>
              <w:t>3.</w:t>
            </w:r>
          </w:p>
        </w:tc>
        <w:tc>
          <w:tcPr>
            <w:tcW w:w="14513" w:type="dxa"/>
            <w:gridSpan w:val="22"/>
            <w:shd w:val="clear" w:color="auto" w:fill="auto"/>
          </w:tcPr>
          <w:p w:rsidR="00CB09D3" w:rsidRPr="008C3D73" w:rsidRDefault="00CB09D3" w:rsidP="00CB09D3">
            <w:r w:rsidRPr="008C3D73">
              <w:rPr>
                <w:b/>
                <w:bCs/>
              </w:rPr>
              <w:t>Задача 3   Проведение</w:t>
            </w:r>
            <w:r w:rsidRPr="008C3D73">
              <w:t xml:space="preserve"> </w:t>
            </w:r>
            <w:r w:rsidRPr="008C3D73">
              <w:rPr>
                <w:b/>
                <w:bCs/>
              </w:rPr>
              <w:t>информационно-коммуникативных мероприятий на предприятиях и в организациях культуры, образования, соцзащиты по вопр</w:t>
            </w:r>
            <w:r w:rsidRPr="008C3D73">
              <w:rPr>
                <w:b/>
                <w:bCs/>
              </w:rPr>
              <w:t>о</w:t>
            </w:r>
            <w:r w:rsidRPr="008C3D73">
              <w:rPr>
                <w:b/>
                <w:bCs/>
              </w:rPr>
              <w:t>сам укрепления здоровья и профилактики хронических неинфекционных заболеваний</w:t>
            </w:r>
            <w:r w:rsidRPr="008C3D73">
              <w:t>.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3.1.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Проведение профилактических ме</w:t>
            </w:r>
            <w:r w:rsidR="00593486" w:rsidRPr="008C3D73">
              <w:t>ропри</w:t>
            </w:r>
            <w:r w:rsidRPr="008C3D73">
              <w:t>я</w:t>
            </w:r>
            <w:r w:rsidRPr="008C3D73">
              <w:t>тий для различных групп на</w:t>
            </w:r>
            <w:r w:rsidR="00593486" w:rsidRPr="008C3D73">
              <w:t>селения (масс</w:t>
            </w:r>
            <w:r w:rsidR="00593486" w:rsidRPr="008C3D73">
              <w:t>о</w:t>
            </w:r>
            <w:r w:rsidR="00593486" w:rsidRPr="008C3D73">
              <w:t>вых акций, флеш-</w:t>
            </w:r>
            <w:r w:rsidRPr="008C3D73">
              <w:t>мобов, дней здоровья, уроков здоро</w:t>
            </w:r>
            <w:r w:rsidR="00593486" w:rsidRPr="008C3D73">
              <w:t>вья и др.), приуро</w:t>
            </w:r>
            <w:r w:rsidRPr="008C3D73">
              <w:t>ченных к м</w:t>
            </w:r>
            <w:r w:rsidRPr="008C3D73">
              <w:t>е</w:t>
            </w:r>
            <w:r w:rsidRPr="008C3D73">
              <w:t>ждунаро</w:t>
            </w:r>
            <w:r w:rsidRPr="008C3D73">
              <w:t>д</w:t>
            </w:r>
            <w:r w:rsidR="008C3D73">
              <w:t>ным дням, объяв</w:t>
            </w:r>
            <w:r w:rsidRPr="008C3D73">
              <w:t>ленных ВОЗ, и Всеми</w:t>
            </w:r>
            <w:r w:rsidRPr="008C3D73">
              <w:t>р</w:t>
            </w:r>
            <w:r w:rsidRPr="008C3D73">
              <w:t>ным дням здоровья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Бюджет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округа, вн</w:t>
            </w:r>
            <w:r w:rsidRPr="008C3D73">
              <w:t>е</w:t>
            </w:r>
            <w:r w:rsidRPr="008C3D73">
              <w:t>бю</w:t>
            </w:r>
            <w:r w:rsidRPr="008C3D73">
              <w:t>д</w:t>
            </w:r>
            <w:r w:rsidR="00593486" w:rsidRPr="008C3D73">
              <w:t>жет</w:t>
            </w:r>
            <w:r w:rsidRPr="008C3D73">
              <w:t xml:space="preserve">ные средства  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 xml:space="preserve">По плану учреждений, 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количество  проведенных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мероприятий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lastRenderedPageBreak/>
              <w:t>3.2.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Реализация совместных профила</w:t>
            </w:r>
            <w:r w:rsidRPr="008C3D73">
              <w:t>к</w:t>
            </w:r>
            <w:r w:rsidRPr="008C3D73">
              <w:t>тических межведомственных прое</w:t>
            </w:r>
            <w:r w:rsidRPr="008C3D73">
              <w:t>к</w:t>
            </w:r>
            <w:r w:rsidRPr="008C3D73">
              <w:t>тов для различных групп населения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Бюджет</w:t>
            </w:r>
          </w:p>
          <w:p w:rsidR="005B232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 xml:space="preserve">пального округа, </w:t>
            </w:r>
          </w:p>
          <w:p w:rsidR="006B4C5F" w:rsidRDefault="00CB09D3" w:rsidP="00CB09D3">
            <w:pPr>
              <w:jc w:val="center"/>
            </w:pPr>
            <w:r w:rsidRPr="008C3D73">
              <w:t>внебюд</w:t>
            </w:r>
            <w:r w:rsidR="005B2323">
              <w:t>же</w:t>
            </w:r>
            <w:r w:rsidR="005B2323">
              <w:t>т</w:t>
            </w:r>
            <w:r w:rsidRPr="008C3D73">
              <w:t xml:space="preserve">ные 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средс</w:t>
            </w:r>
            <w:r w:rsidRPr="008C3D73">
              <w:t>т</w:t>
            </w:r>
            <w:r w:rsidRPr="008C3D73">
              <w:t>ва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1</w:t>
            </w:r>
          </w:p>
        </w:tc>
        <w:tc>
          <w:tcPr>
            <w:tcW w:w="2041" w:type="dxa"/>
            <w:gridSpan w:val="6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5</w:t>
            </w:r>
          </w:p>
        </w:tc>
        <w:tc>
          <w:tcPr>
            <w:tcW w:w="2735" w:type="dxa"/>
            <w:gridSpan w:val="10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5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3.3.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Проведение анкетирования для раннего в</w:t>
            </w:r>
            <w:r w:rsidRPr="008C3D73">
              <w:t>ы</w:t>
            </w:r>
            <w:r w:rsidRPr="008C3D73">
              <w:t>явления риска пагубного потребления алк</w:t>
            </w:r>
            <w:r w:rsidRPr="008C3D73">
              <w:t>о</w:t>
            </w:r>
            <w:r w:rsidRPr="008C3D73">
              <w:t>голя и (или) наркотических средств и пс</w:t>
            </w:r>
            <w:r w:rsidRPr="008C3D73">
              <w:t>и</w:t>
            </w:r>
            <w:r w:rsidRPr="008C3D73">
              <w:t>хотропных в</w:t>
            </w:r>
            <w:r w:rsidRPr="008C3D73">
              <w:t>е</w:t>
            </w:r>
            <w:r w:rsidRPr="008C3D73">
              <w:t>ществ без назначения врача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ind w:left="-65" w:right="-143"/>
              <w:jc w:val="center"/>
            </w:pPr>
            <w:r w:rsidRPr="008C3D73">
              <w:t>Бюджет</w:t>
            </w:r>
          </w:p>
          <w:p w:rsidR="00CB09D3" w:rsidRPr="008C3D73" w:rsidRDefault="00CB09D3" w:rsidP="00CB09D3">
            <w:pPr>
              <w:ind w:left="-65" w:right="-143"/>
              <w:jc w:val="center"/>
            </w:pPr>
            <w:r w:rsidRPr="008C3D73">
              <w:t>Ржевского муниципал</w:t>
            </w:r>
            <w:r w:rsidRPr="008C3D73">
              <w:t>ь</w:t>
            </w:r>
            <w:r w:rsidR="005B2323">
              <w:t>ного округа</w:t>
            </w:r>
            <w:r w:rsidRPr="008C3D73">
              <w:t>, внебю</w:t>
            </w:r>
            <w:r w:rsidRPr="008C3D73">
              <w:t>д</w:t>
            </w:r>
            <w:r w:rsidRPr="008C3D73">
              <w:t>жет-ные средс</w:t>
            </w:r>
            <w:r w:rsidRPr="008C3D73">
              <w:t>т</w:t>
            </w:r>
            <w:r w:rsidRPr="008C3D73">
              <w:t>ва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Охват населения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25% -50%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3.4.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Организация клубной деятельности по озд</w:t>
            </w:r>
            <w:r w:rsidRPr="008C3D73">
              <w:t>о</w:t>
            </w:r>
            <w:r w:rsidRPr="008C3D73">
              <w:t>ровлению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364552" w:rsidP="00CB09D3">
            <w:pPr>
              <w:jc w:val="center"/>
            </w:pPr>
            <w:r w:rsidRPr="008C3D73">
              <w:t>Ямщикова Е.Н</w:t>
            </w:r>
            <w:r w:rsidR="00CB09D3" w:rsidRPr="008C3D73">
              <w:t>.,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ГБУ «КЦСОН»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1366" w:type="dxa"/>
            <w:shd w:val="clear" w:color="auto" w:fill="auto"/>
          </w:tcPr>
          <w:p w:rsidR="005B2323" w:rsidRDefault="00CB09D3" w:rsidP="00CB09D3">
            <w:pPr>
              <w:ind w:left="-65" w:right="-143"/>
              <w:jc w:val="center"/>
            </w:pPr>
            <w:r w:rsidRPr="008C3D73">
              <w:t>За счет спо</w:t>
            </w:r>
            <w:r w:rsidRPr="008C3D73">
              <w:t>н</w:t>
            </w:r>
            <w:r w:rsidRPr="008C3D73">
              <w:t xml:space="preserve">сорских средств </w:t>
            </w:r>
          </w:p>
          <w:p w:rsidR="005B2323" w:rsidRDefault="00CB09D3" w:rsidP="00CB09D3">
            <w:pPr>
              <w:ind w:left="-65" w:right="-143"/>
              <w:jc w:val="center"/>
            </w:pPr>
            <w:r w:rsidRPr="008C3D73">
              <w:t>(бл</w:t>
            </w:r>
            <w:r w:rsidRPr="008C3D73">
              <w:t>а</w:t>
            </w:r>
            <w:r w:rsidRPr="008C3D73">
              <w:t xml:space="preserve">готвори-тельной </w:t>
            </w:r>
          </w:p>
          <w:p w:rsidR="00CB09D3" w:rsidRPr="008C3D73" w:rsidRDefault="00CB09D3" w:rsidP="00CB09D3">
            <w:pPr>
              <w:ind w:left="-65" w:right="-143"/>
              <w:jc w:val="center"/>
            </w:pPr>
            <w:r w:rsidRPr="008C3D73">
              <w:t>пом</w:t>
            </w:r>
            <w:r w:rsidRPr="008C3D73">
              <w:t>о</w:t>
            </w:r>
            <w:r w:rsidRPr="008C3D73">
              <w:t>щи)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3.5.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Обучение пожилых граждан на ф</w:t>
            </w:r>
            <w:r w:rsidRPr="008C3D73">
              <w:t>а</w:t>
            </w:r>
            <w:r w:rsidRPr="008C3D73">
              <w:t>культете «Здоровья, физической активности и долг</w:t>
            </w:r>
            <w:r w:rsidRPr="008C3D73">
              <w:t>о</w:t>
            </w:r>
            <w:r w:rsidRPr="008C3D73">
              <w:t>летия» Университета третьего возраста (проведение лекций, обучающих семинаров, практических занятий и т.д.)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ГБУ «КЦСОН»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ind w:left="-65" w:right="-143"/>
              <w:jc w:val="center"/>
            </w:pPr>
            <w:r w:rsidRPr="008C3D73">
              <w:t>Без финанс</w:t>
            </w:r>
            <w:r w:rsidRPr="008C3D73">
              <w:t>и</w:t>
            </w:r>
            <w:r w:rsidR="005B2323">
              <w:t>ро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3.4.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Показ видеороликов  пропаганд</w:t>
            </w:r>
            <w:r w:rsidRPr="008C3D73">
              <w:t>и</w:t>
            </w:r>
            <w:r w:rsidRPr="008C3D73">
              <w:t>рующих здоровый образ жизни</w:t>
            </w:r>
          </w:p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5B2323" w:rsidRDefault="005B2323" w:rsidP="00CB09D3">
            <w:pPr>
              <w:jc w:val="center"/>
            </w:pPr>
            <w:r>
              <w:t>В</w:t>
            </w:r>
            <w:r w:rsidR="00CB09D3" w:rsidRPr="008C3D73">
              <w:t>небюдже</w:t>
            </w:r>
            <w:r w:rsidR="00CB09D3" w:rsidRPr="008C3D73">
              <w:t>т</w:t>
            </w:r>
            <w:r w:rsidR="00CB09D3" w:rsidRPr="008C3D73">
              <w:t xml:space="preserve">ные 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средс</w:t>
            </w:r>
            <w:r w:rsidRPr="008C3D73">
              <w:t>т</w:t>
            </w:r>
            <w:r w:rsidRPr="008C3D73">
              <w:t>ва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постоянно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B09D3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pPr>
              <w:rPr>
                <w:b/>
              </w:rPr>
            </w:pPr>
            <w:r w:rsidRPr="008C3D73">
              <w:rPr>
                <w:b/>
              </w:rPr>
              <w:t>4.</w:t>
            </w:r>
          </w:p>
        </w:tc>
        <w:tc>
          <w:tcPr>
            <w:tcW w:w="14513" w:type="dxa"/>
            <w:gridSpan w:val="22"/>
            <w:shd w:val="clear" w:color="auto" w:fill="auto"/>
          </w:tcPr>
          <w:p w:rsidR="00CB09D3" w:rsidRPr="008C3D73" w:rsidRDefault="00CB09D3" w:rsidP="00CB09D3">
            <w:r w:rsidRPr="008C3D73">
              <w:rPr>
                <w:b/>
                <w:bCs/>
              </w:rPr>
              <w:t>Задача 4   Развитие волонтерского движения  и НКО через разработку и внедрение социально-ориентированных проектов и участия волонтеров в реализ</w:t>
            </w:r>
            <w:r w:rsidRPr="008C3D73">
              <w:rPr>
                <w:b/>
                <w:bCs/>
              </w:rPr>
              <w:t>а</w:t>
            </w:r>
            <w:r w:rsidRPr="008C3D73">
              <w:rPr>
                <w:b/>
                <w:bCs/>
              </w:rPr>
              <w:t>ции задач программы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4.1.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Создание и развитие потенциала НКО – к</w:t>
            </w:r>
            <w:r w:rsidRPr="008C3D73">
              <w:t>о</w:t>
            </w:r>
            <w:r w:rsidRPr="008C3D73">
              <w:t>личество НКО и членов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6B4C5F" w:rsidP="00CB09D3">
            <w:pPr>
              <w:jc w:val="center"/>
            </w:pPr>
            <w:r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364552" w:rsidRPr="008C3D73">
              <w:t>сир</w:t>
            </w:r>
            <w:r w:rsidR="00364552" w:rsidRPr="008C3D73">
              <w:t>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Увеличение числа волонтеров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lastRenderedPageBreak/>
              <w:t>4.2.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Привлечение  волонтеров к мер</w:t>
            </w:r>
            <w:r w:rsidRPr="008C3D73">
              <w:t>о</w:t>
            </w:r>
            <w:r w:rsidRPr="008C3D73">
              <w:t>приятиям – количество волонтеров и меропри</w:t>
            </w:r>
            <w:r w:rsidRPr="008C3D73">
              <w:t>я</w:t>
            </w:r>
            <w:r w:rsidRPr="008C3D73">
              <w:t xml:space="preserve">тий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Без фина</w:t>
            </w:r>
            <w:r w:rsidRPr="008C3D73">
              <w:t>н</w:t>
            </w:r>
            <w:r w:rsidR="00364552" w:rsidRPr="008C3D73">
              <w:t>сир</w:t>
            </w:r>
            <w:r w:rsidR="00364552" w:rsidRPr="008C3D73">
              <w:t>о</w:t>
            </w:r>
            <w:r w:rsidRPr="008C3D73">
              <w:t>вания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 плану Календаря событий</w:t>
            </w:r>
          </w:p>
          <w:p w:rsidR="00CB09D3" w:rsidRPr="008C3D73" w:rsidRDefault="00CB09D3" w:rsidP="00CB09D3">
            <w:pPr>
              <w:jc w:val="center"/>
            </w:pP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4.3.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>Тренинги для волонтеров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Бюджет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</w:p>
          <w:p w:rsidR="00CB09D3" w:rsidRPr="008C3D73" w:rsidRDefault="00CB09D3" w:rsidP="00CB09D3">
            <w:pPr>
              <w:jc w:val="center"/>
            </w:pPr>
            <w:r w:rsidRPr="008C3D73">
              <w:t>2 раз в год</w:t>
            </w:r>
          </w:p>
        </w:tc>
      </w:tr>
      <w:tr w:rsidR="00CC137B" w:rsidRPr="008C3D73" w:rsidTr="00CC137B">
        <w:trPr>
          <w:trHeight w:val="171"/>
          <w:tblCellSpacing w:w="20" w:type="dxa"/>
        </w:trPr>
        <w:tc>
          <w:tcPr>
            <w:tcW w:w="1019" w:type="dxa"/>
            <w:shd w:val="clear" w:color="auto" w:fill="auto"/>
          </w:tcPr>
          <w:p w:rsidR="00CB09D3" w:rsidRPr="008C3D73" w:rsidRDefault="00CB09D3" w:rsidP="00CB09D3">
            <w:r w:rsidRPr="008C3D73">
              <w:t>4.4.</w:t>
            </w:r>
          </w:p>
        </w:tc>
        <w:tc>
          <w:tcPr>
            <w:tcW w:w="4124" w:type="dxa"/>
            <w:shd w:val="clear" w:color="auto" w:fill="auto"/>
          </w:tcPr>
          <w:p w:rsidR="00CB09D3" w:rsidRPr="008C3D73" w:rsidRDefault="00CB09D3" w:rsidP="00CB09D3">
            <w:r w:rsidRPr="008C3D73">
              <w:t xml:space="preserve">Участие в грантах </w:t>
            </w:r>
          </w:p>
          <w:p w:rsidR="00CB09D3" w:rsidRPr="008C3D73" w:rsidRDefault="00CB09D3" w:rsidP="00CB09D3"/>
        </w:tc>
        <w:tc>
          <w:tcPr>
            <w:tcW w:w="2051" w:type="dxa"/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Заместитель Гла</w:t>
            </w:r>
            <w:r w:rsidR="00364552" w:rsidRPr="008C3D73">
              <w:t>вы А</w:t>
            </w:r>
            <w:r w:rsidRPr="008C3D73">
              <w:t>дминистрации Ржевского муниц</w:t>
            </w:r>
            <w:r w:rsidRPr="008C3D73">
              <w:t>и</w:t>
            </w:r>
            <w:r w:rsidRPr="008C3D73">
              <w:t>пального округа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Ямщикова Е.Н.</w:t>
            </w:r>
          </w:p>
        </w:tc>
        <w:tc>
          <w:tcPr>
            <w:tcW w:w="1366" w:type="dxa"/>
            <w:shd w:val="clear" w:color="auto" w:fill="auto"/>
          </w:tcPr>
          <w:p w:rsidR="00CB09D3" w:rsidRPr="008C3D73" w:rsidRDefault="00364552" w:rsidP="00CB09D3">
            <w:pPr>
              <w:jc w:val="center"/>
            </w:pPr>
            <w:r w:rsidRPr="008C3D73">
              <w:t>Б</w:t>
            </w:r>
            <w:r w:rsidR="00CB09D3" w:rsidRPr="008C3D73">
              <w:t>юджет</w:t>
            </w:r>
          </w:p>
          <w:p w:rsidR="00CB09D3" w:rsidRPr="008C3D73" w:rsidRDefault="00CB09D3" w:rsidP="00CB09D3">
            <w:pPr>
              <w:jc w:val="center"/>
            </w:pPr>
            <w:r w:rsidRPr="008C3D73">
              <w:t>Ржевского муниц</w:t>
            </w:r>
            <w:r w:rsidRPr="008C3D73">
              <w:t>и</w:t>
            </w:r>
            <w:r w:rsidRPr="008C3D73">
              <w:t>пального округа</w:t>
            </w:r>
          </w:p>
        </w:tc>
        <w:tc>
          <w:tcPr>
            <w:tcW w:w="6852" w:type="dxa"/>
            <w:gridSpan w:val="19"/>
            <w:tcBorders>
              <w:right w:val="outset" w:sz="24" w:space="0" w:color="A0A0A0"/>
            </w:tcBorders>
            <w:shd w:val="clear" w:color="auto" w:fill="auto"/>
          </w:tcPr>
          <w:p w:rsidR="00CB09D3" w:rsidRPr="008C3D73" w:rsidRDefault="00CB09D3" w:rsidP="00CB09D3">
            <w:pPr>
              <w:jc w:val="center"/>
            </w:pPr>
            <w:r w:rsidRPr="008C3D73">
              <w:t>По мере необходимости</w:t>
            </w:r>
          </w:p>
          <w:p w:rsidR="00CB09D3" w:rsidRPr="008C3D73" w:rsidRDefault="00CB09D3" w:rsidP="00CB09D3">
            <w:pPr>
              <w:jc w:val="center"/>
            </w:pPr>
          </w:p>
        </w:tc>
      </w:tr>
    </w:tbl>
    <w:p w:rsidR="00CB09D3" w:rsidRPr="00CB09D3" w:rsidRDefault="00CB09D3" w:rsidP="00CB09D3">
      <w:pPr>
        <w:spacing w:line="360" w:lineRule="auto"/>
        <w:ind w:left="709"/>
        <w:jc w:val="center"/>
        <w:rPr>
          <w:b/>
          <w:sz w:val="24"/>
          <w:szCs w:val="24"/>
        </w:rPr>
      </w:pPr>
    </w:p>
    <w:p w:rsidR="00CB09D3" w:rsidRPr="00CB09D3" w:rsidRDefault="00CB09D3" w:rsidP="00CB09D3">
      <w:pPr>
        <w:spacing w:line="360" w:lineRule="auto"/>
        <w:ind w:left="709"/>
        <w:jc w:val="center"/>
        <w:rPr>
          <w:b/>
          <w:sz w:val="24"/>
          <w:szCs w:val="24"/>
        </w:rPr>
      </w:pPr>
    </w:p>
    <w:p w:rsidR="00CB09D3" w:rsidRPr="00CB09D3" w:rsidRDefault="00CB09D3" w:rsidP="00CB09D3">
      <w:pPr>
        <w:spacing w:line="360" w:lineRule="auto"/>
        <w:ind w:left="709"/>
        <w:jc w:val="center"/>
        <w:rPr>
          <w:b/>
          <w:sz w:val="24"/>
          <w:szCs w:val="24"/>
        </w:rPr>
      </w:pPr>
    </w:p>
    <w:p w:rsidR="00CB09D3" w:rsidRPr="00CB09D3" w:rsidRDefault="00CB09D3" w:rsidP="00CB09D3">
      <w:pPr>
        <w:spacing w:line="360" w:lineRule="auto"/>
        <w:rPr>
          <w:b/>
          <w:sz w:val="24"/>
          <w:szCs w:val="24"/>
        </w:rPr>
        <w:sectPr w:rsidR="00CB09D3" w:rsidRPr="00CB09D3" w:rsidSect="00CB09D3">
          <w:pgSz w:w="16838" w:h="11906" w:orient="landscape"/>
          <w:pgMar w:top="567" w:right="635" w:bottom="1134" w:left="1060" w:header="720" w:footer="720" w:gutter="0"/>
          <w:cols w:space="708"/>
          <w:titlePg/>
          <w:docGrid w:linePitch="326"/>
        </w:sectPr>
      </w:pPr>
    </w:p>
    <w:p w:rsidR="00CB09D3" w:rsidRPr="00CB09D3" w:rsidRDefault="00CB09D3" w:rsidP="00CB09D3">
      <w:pPr>
        <w:spacing w:line="360" w:lineRule="auto"/>
        <w:rPr>
          <w:b/>
          <w:sz w:val="24"/>
          <w:szCs w:val="24"/>
        </w:rPr>
      </w:pPr>
    </w:p>
    <w:p w:rsidR="00CB09D3" w:rsidRPr="00CB09D3" w:rsidRDefault="00CB09D3" w:rsidP="00CB09D3">
      <w:pPr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  <w:lang w:val="en-US"/>
        </w:rPr>
        <w:t>VI</w:t>
      </w:r>
      <w:r w:rsidRPr="00CB09D3">
        <w:rPr>
          <w:b/>
          <w:sz w:val="24"/>
          <w:szCs w:val="24"/>
        </w:rPr>
        <w:t xml:space="preserve">.  ПРОГРАММА </w:t>
      </w:r>
    </w:p>
    <w:p w:rsidR="00CB09D3" w:rsidRPr="00CB09D3" w:rsidRDefault="00CB09D3" w:rsidP="00CB09D3">
      <w:pPr>
        <w:ind w:firstLine="78"/>
        <w:jc w:val="center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«Развитие демографической и семейной политики в Ржевском муниципальном округе Тверской области»</w:t>
      </w:r>
    </w:p>
    <w:p w:rsidR="00CB09D3" w:rsidRPr="00CB09D3" w:rsidRDefault="00CB09D3" w:rsidP="00CB09D3">
      <w:pPr>
        <w:spacing w:line="360" w:lineRule="auto"/>
        <w:rPr>
          <w:b/>
          <w:sz w:val="24"/>
          <w:szCs w:val="24"/>
        </w:rPr>
      </w:pP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b/>
          <w:sz w:val="24"/>
          <w:szCs w:val="24"/>
        </w:rPr>
        <w:t>6.1. Основание для разработки:</w:t>
      </w:r>
      <w:r w:rsidRPr="00CB09D3">
        <w:rPr>
          <w:sz w:val="24"/>
          <w:szCs w:val="24"/>
        </w:rPr>
        <w:t xml:space="preserve"> Постановление Правительства Тверской области от 27 февраля 2020 года № 60-пп «О государственной программе Тверской области «Развитие демогр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фической и семейной политики Тверской области» на 2020 - 2025 годы».</w:t>
      </w:r>
    </w:p>
    <w:p w:rsidR="00CB09D3" w:rsidRPr="00CB09D3" w:rsidRDefault="00CB09D3" w:rsidP="00CB09D3">
      <w:pPr>
        <w:ind w:firstLine="708"/>
        <w:jc w:val="both"/>
        <w:rPr>
          <w:b/>
          <w:sz w:val="16"/>
          <w:szCs w:val="16"/>
        </w:rPr>
      </w:pPr>
      <w:r w:rsidRPr="00CB09D3">
        <w:rPr>
          <w:b/>
          <w:sz w:val="16"/>
          <w:szCs w:val="16"/>
        </w:rPr>
        <w:tab/>
      </w:r>
    </w:p>
    <w:p w:rsidR="00CB09D3" w:rsidRPr="00CB09D3" w:rsidRDefault="00CB09D3" w:rsidP="00CB09D3">
      <w:pPr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6.2. Исполнители программы: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Администрация Ржевского муниципального округа;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ГБУЗ «Ржевская центральная районная больница»;</w:t>
      </w:r>
    </w:p>
    <w:p w:rsidR="00CB09D3" w:rsidRPr="00CB09D3" w:rsidRDefault="0023383D" w:rsidP="00CB09D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о</w:t>
      </w:r>
      <w:r w:rsidR="00CB09D3" w:rsidRPr="00CB09D3">
        <w:rPr>
          <w:sz w:val="24"/>
          <w:szCs w:val="24"/>
        </w:rPr>
        <w:t xml:space="preserve">тдел ЗАГС </w:t>
      </w:r>
      <w:r>
        <w:rPr>
          <w:sz w:val="24"/>
          <w:szCs w:val="24"/>
        </w:rPr>
        <w:t xml:space="preserve">Администрации </w:t>
      </w:r>
      <w:r w:rsidR="00CB09D3" w:rsidRPr="00CB09D3">
        <w:rPr>
          <w:sz w:val="24"/>
          <w:szCs w:val="24"/>
        </w:rPr>
        <w:t>Ржевского муниципального округа;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Управление обр</w:t>
      </w:r>
      <w:r w:rsidR="0023383D">
        <w:rPr>
          <w:sz w:val="24"/>
          <w:szCs w:val="24"/>
        </w:rPr>
        <w:t>азования и молодежной политики А</w:t>
      </w:r>
      <w:r w:rsidRPr="00CB09D3">
        <w:rPr>
          <w:sz w:val="24"/>
          <w:szCs w:val="24"/>
        </w:rPr>
        <w:t>дминистрации Ржевского муниц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пального округа;</w:t>
      </w:r>
    </w:p>
    <w:p w:rsidR="00CB09D3" w:rsidRPr="00CB09D3" w:rsidRDefault="0023383D" w:rsidP="00CB09D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Управление культуры А</w:t>
      </w:r>
      <w:r w:rsidR="00CB09D3"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Комитет по физической культуре и спорту</w:t>
      </w:r>
      <w:r w:rsidR="0023383D">
        <w:rPr>
          <w:sz w:val="24"/>
          <w:szCs w:val="24"/>
        </w:rPr>
        <w:t xml:space="preserve"> А</w:t>
      </w:r>
      <w:r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23383D" w:rsidP="00CB09D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о</w:t>
      </w:r>
      <w:r w:rsidR="00CB09D3" w:rsidRPr="00CB09D3">
        <w:rPr>
          <w:sz w:val="24"/>
          <w:szCs w:val="24"/>
        </w:rPr>
        <w:t>тдел экономики, ин</w:t>
      </w:r>
      <w:r>
        <w:rPr>
          <w:sz w:val="24"/>
          <w:szCs w:val="24"/>
        </w:rPr>
        <w:t>вестиций и предпринимательства А</w:t>
      </w:r>
      <w:r w:rsidR="00CB09D3" w:rsidRPr="00CB09D3">
        <w:rPr>
          <w:sz w:val="24"/>
          <w:szCs w:val="24"/>
        </w:rPr>
        <w:t>дминистрации Ржевского мун</w:t>
      </w:r>
      <w:r w:rsidR="00CB09D3" w:rsidRPr="00CB09D3">
        <w:rPr>
          <w:sz w:val="24"/>
          <w:szCs w:val="24"/>
        </w:rPr>
        <w:t>и</w:t>
      </w:r>
      <w:r w:rsidR="00CB09D3" w:rsidRPr="00CB09D3">
        <w:rPr>
          <w:sz w:val="24"/>
          <w:szCs w:val="24"/>
        </w:rPr>
        <w:t>ципального округа;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 xml:space="preserve">- </w:t>
      </w:r>
      <w:r w:rsidR="0023383D">
        <w:rPr>
          <w:sz w:val="24"/>
          <w:szCs w:val="24"/>
        </w:rPr>
        <w:t>о</w:t>
      </w:r>
      <w:r w:rsidRPr="00CB09D3">
        <w:rPr>
          <w:sz w:val="24"/>
          <w:szCs w:val="24"/>
        </w:rPr>
        <w:t xml:space="preserve">тдел транспорта и дорожного хозяйства </w:t>
      </w:r>
      <w:r w:rsidR="0023383D">
        <w:rPr>
          <w:sz w:val="24"/>
          <w:szCs w:val="24"/>
        </w:rPr>
        <w:t xml:space="preserve">Администрации </w:t>
      </w:r>
      <w:r w:rsidRPr="00CB09D3">
        <w:rPr>
          <w:sz w:val="24"/>
          <w:szCs w:val="24"/>
        </w:rPr>
        <w:t>Ржевского муниципального о</w:t>
      </w:r>
      <w:r w:rsidRPr="00CB09D3">
        <w:rPr>
          <w:sz w:val="24"/>
          <w:szCs w:val="24"/>
        </w:rPr>
        <w:t>к</w:t>
      </w:r>
      <w:r w:rsidRPr="00CB09D3">
        <w:rPr>
          <w:sz w:val="24"/>
          <w:szCs w:val="24"/>
        </w:rPr>
        <w:t>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 xml:space="preserve">- </w:t>
      </w:r>
      <w:r w:rsidR="0023383D">
        <w:rPr>
          <w:sz w:val="24"/>
          <w:szCs w:val="24"/>
        </w:rPr>
        <w:t>отдел ЖКХ А</w:t>
      </w:r>
      <w:r w:rsidRPr="00CB09D3">
        <w:rPr>
          <w:sz w:val="24"/>
          <w:szCs w:val="24"/>
        </w:rPr>
        <w:t>дминистрации Ржевского муниципального округа;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ГКУ Тверской област</w:t>
      </w:r>
      <w:r w:rsidR="00BF445A">
        <w:rPr>
          <w:sz w:val="24"/>
          <w:szCs w:val="24"/>
        </w:rPr>
        <w:t>и «</w:t>
      </w:r>
      <w:r w:rsidRPr="00CB09D3">
        <w:rPr>
          <w:sz w:val="24"/>
          <w:szCs w:val="24"/>
        </w:rPr>
        <w:t>ЦЗН</w:t>
      </w:r>
      <w:r w:rsidR="00BF445A">
        <w:rPr>
          <w:sz w:val="24"/>
          <w:szCs w:val="24"/>
        </w:rPr>
        <w:t>»</w:t>
      </w:r>
      <w:r w:rsidRPr="00CB09D3">
        <w:rPr>
          <w:sz w:val="24"/>
          <w:szCs w:val="24"/>
        </w:rPr>
        <w:t xml:space="preserve"> </w:t>
      </w:r>
      <w:r w:rsidR="00BF445A">
        <w:rPr>
          <w:sz w:val="24"/>
          <w:szCs w:val="24"/>
        </w:rPr>
        <w:t>Ржевского муниципального округа</w:t>
      </w:r>
      <w:r w:rsidRPr="00CB09D3">
        <w:rPr>
          <w:sz w:val="24"/>
          <w:szCs w:val="24"/>
        </w:rPr>
        <w:t>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МКДН и ЗП Ржевского муниципального округа;</w:t>
      </w:r>
    </w:p>
    <w:p w:rsid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ГКУ ТО ЦСПН г. Ржев и Ржевский район;</w:t>
      </w:r>
    </w:p>
    <w:p w:rsidR="00F112FE" w:rsidRDefault="00F112FE" w:rsidP="00CB09D3">
      <w:pPr>
        <w:ind w:firstLine="708"/>
        <w:rPr>
          <w:sz w:val="24"/>
          <w:szCs w:val="24"/>
        </w:rPr>
      </w:pPr>
      <w:r>
        <w:rPr>
          <w:sz w:val="24"/>
          <w:szCs w:val="24"/>
        </w:rPr>
        <w:t>-ГБУ СРЦН «Мой семейный центр» г. Ржева;</w:t>
      </w:r>
    </w:p>
    <w:p w:rsidR="00F112FE" w:rsidRPr="00CB09D3" w:rsidRDefault="00F112FE" w:rsidP="00CB09D3">
      <w:pPr>
        <w:ind w:firstLine="708"/>
        <w:rPr>
          <w:sz w:val="24"/>
          <w:szCs w:val="24"/>
        </w:rPr>
      </w:pPr>
      <w:r w:rsidRPr="00F112FE">
        <w:rPr>
          <w:sz w:val="24"/>
          <w:szCs w:val="24"/>
        </w:rPr>
        <w:t>-ГБУ СРЦН «Мой семейный центр»</w:t>
      </w:r>
      <w:r>
        <w:rPr>
          <w:sz w:val="24"/>
          <w:szCs w:val="24"/>
        </w:rPr>
        <w:t xml:space="preserve"> Ржевского района;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КЦСОН г. г. Ржев и Ржевский район;</w:t>
      </w:r>
    </w:p>
    <w:p w:rsidR="00CB09D3" w:rsidRPr="00CB09D3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Межмуниципальный отдел МВД РФ  «Ржевский»;</w:t>
      </w:r>
    </w:p>
    <w:p w:rsidR="00364552" w:rsidRDefault="00CB09D3" w:rsidP="00CB09D3">
      <w:pPr>
        <w:ind w:firstLine="708"/>
        <w:rPr>
          <w:sz w:val="24"/>
          <w:szCs w:val="24"/>
        </w:rPr>
      </w:pPr>
      <w:r w:rsidRPr="00CB09D3">
        <w:rPr>
          <w:sz w:val="24"/>
          <w:szCs w:val="24"/>
        </w:rPr>
        <w:t>- Средства массовой информации Ржевского муниципального округа.</w:t>
      </w:r>
    </w:p>
    <w:p w:rsidR="00CB09D3" w:rsidRPr="00CB09D3" w:rsidRDefault="00CB09D3" w:rsidP="00CB09D3">
      <w:pPr>
        <w:ind w:firstLine="708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6.3. Цели програ</w:t>
      </w:r>
      <w:r w:rsidRPr="00CB09D3">
        <w:rPr>
          <w:b/>
          <w:sz w:val="24"/>
          <w:szCs w:val="24"/>
        </w:rPr>
        <w:t>м</w:t>
      </w:r>
      <w:r w:rsidRPr="00CB09D3">
        <w:rPr>
          <w:b/>
          <w:sz w:val="24"/>
          <w:szCs w:val="24"/>
        </w:rPr>
        <w:t>мы.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Создание условий для улучшения демографической ситуации на территории Ржевского м</w:t>
      </w:r>
      <w:r w:rsidRPr="00CB09D3">
        <w:rPr>
          <w:sz w:val="24"/>
          <w:szCs w:val="24"/>
        </w:rPr>
        <w:t>у</w:t>
      </w:r>
      <w:r w:rsidRPr="00CB09D3">
        <w:rPr>
          <w:sz w:val="24"/>
          <w:szCs w:val="24"/>
        </w:rPr>
        <w:t>ниципального округа,  укрепления института семьи и повышения качества жизни семей, прож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вающих на территории Ржевского муниципального округа Тверской области.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2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6.4. Задачи программы.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1) повышение рождаемости, развитие учреждений родовспоможения и улучшение мед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цинской помощи женщинам во время беременности и родов, материальная поддержка семей при рождении и воспитании детей. Стимулирование устройства на воспитание в семьи детей-сирот и детей, оставшихся без попечения родителей;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2) укрепление института семьи, возрождение и сохранение духовно-нравственных  трад</w:t>
      </w:r>
      <w:r w:rsidRPr="00CB09D3">
        <w:rPr>
          <w:sz w:val="24"/>
          <w:szCs w:val="24"/>
        </w:rPr>
        <w:t>и</w:t>
      </w:r>
      <w:r w:rsidRPr="00CB09D3">
        <w:rPr>
          <w:sz w:val="24"/>
          <w:szCs w:val="24"/>
        </w:rPr>
        <w:t>ций семейных отношений, ориентация населения на расширенное демографическое воспроизво</w:t>
      </w:r>
      <w:r w:rsidRPr="00CB09D3">
        <w:rPr>
          <w:sz w:val="24"/>
          <w:szCs w:val="24"/>
        </w:rPr>
        <w:t>д</w:t>
      </w:r>
      <w:r w:rsidRPr="00CB09D3">
        <w:rPr>
          <w:sz w:val="24"/>
          <w:szCs w:val="24"/>
        </w:rPr>
        <w:t>ство;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3) оказание содействия гражданам, на иждивении которых находятся дети, в сочетании в</w:t>
      </w:r>
      <w:r w:rsidRPr="00CB09D3">
        <w:rPr>
          <w:sz w:val="24"/>
          <w:szCs w:val="24"/>
        </w:rPr>
        <w:t>ы</w:t>
      </w:r>
      <w:r w:rsidRPr="00CB09D3">
        <w:rPr>
          <w:sz w:val="24"/>
          <w:szCs w:val="24"/>
        </w:rPr>
        <w:t>полнения трудовых обязанностей и обязанностей, связанных с воспитанием детей. Повышение уровня занятости женщин, имеющих малолетних детей;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4) управление миграционными процессами в целях регулирования объемов замещающей миграции в соответствии с потребностями демографического развития области.</w:t>
      </w: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  <w:sectPr w:rsidR="00CB09D3" w:rsidRPr="00CB09D3" w:rsidSect="00CB09D3">
          <w:pgSz w:w="11906" w:h="16838"/>
          <w:pgMar w:top="1060" w:right="567" w:bottom="635" w:left="1134" w:header="720" w:footer="720" w:gutter="0"/>
          <w:cols w:space="708"/>
          <w:titlePg/>
          <w:docGrid w:linePitch="326"/>
        </w:sectPr>
      </w:pP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8"/>
        <w:jc w:val="both"/>
        <w:rPr>
          <w:sz w:val="24"/>
          <w:szCs w:val="24"/>
        </w:rPr>
      </w:pPr>
    </w:p>
    <w:p w:rsidR="00CB09D3" w:rsidRDefault="00CB09D3" w:rsidP="00CB09D3">
      <w:pPr>
        <w:ind w:firstLine="708"/>
        <w:jc w:val="both"/>
        <w:rPr>
          <w:b/>
          <w:sz w:val="24"/>
          <w:szCs w:val="24"/>
        </w:rPr>
      </w:pPr>
      <w:r w:rsidRPr="00CB09D3">
        <w:rPr>
          <w:b/>
          <w:sz w:val="24"/>
          <w:szCs w:val="24"/>
        </w:rPr>
        <w:t>6.5. План мероприятий по укреплению института семьи и улучшению демографической ситуации в Ржевском муниципальном о</w:t>
      </w:r>
      <w:r w:rsidRPr="00CB09D3">
        <w:rPr>
          <w:b/>
          <w:sz w:val="24"/>
          <w:szCs w:val="24"/>
        </w:rPr>
        <w:t>к</w:t>
      </w:r>
      <w:r w:rsidRPr="00CB09D3">
        <w:rPr>
          <w:b/>
          <w:sz w:val="24"/>
          <w:szCs w:val="24"/>
        </w:rPr>
        <w:t>руге на период до 2028 года.</w:t>
      </w:r>
    </w:p>
    <w:p w:rsidR="00B470A9" w:rsidRPr="00CB09D3" w:rsidRDefault="00B470A9" w:rsidP="00B470A9">
      <w:pPr>
        <w:jc w:val="both"/>
        <w:rPr>
          <w:b/>
          <w:sz w:val="24"/>
          <w:szCs w:val="24"/>
        </w:rPr>
      </w:pPr>
    </w:p>
    <w:p w:rsidR="00CB09D3" w:rsidRDefault="00CB09D3" w:rsidP="00CB09D3">
      <w:pPr>
        <w:spacing w:line="276" w:lineRule="auto"/>
        <w:ind w:left="1484"/>
        <w:jc w:val="right"/>
        <w:rPr>
          <w:rFonts w:eastAsia="Calibri"/>
          <w:b/>
          <w:sz w:val="24"/>
          <w:szCs w:val="24"/>
          <w:lang w:eastAsia="en-US"/>
        </w:rPr>
      </w:pPr>
      <w:r w:rsidRPr="00CB09D3">
        <w:rPr>
          <w:rFonts w:eastAsia="Calibri"/>
          <w:b/>
          <w:sz w:val="24"/>
          <w:szCs w:val="24"/>
          <w:lang w:eastAsia="en-US"/>
        </w:rPr>
        <w:t>Таблица 3</w:t>
      </w: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6"/>
        <w:gridCol w:w="2669"/>
        <w:gridCol w:w="1923"/>
        <w:gridCol w:w="1559"/>
        <w:gridCol w:w="1195"/>
        <w:gridCol w:w="1116"/>
        <w:gridCol w:w="1056"/>
        <w:gridCol w:w="1116"/>
        <w:gridCol w:w="1116"/>
        <w:gridCol w:w="1116"/>
        <w:gridCol w:w="2135"/>
      </w:tblGrid>
      <w:tr w:rsidR="009D623E" w:rsidRPr="00BF445A" w:rsidTr="009F2D26">
        <w:tc>
          <w:tcPr>
            <w:tcW w:w="876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№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п/п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Мероприятия</w:t>
            </w:r>
          </w:p>
        </w:tc>
        <w:tc>
          <w:tcPr>
            <w:tcW w:w="1923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Ответственные исполн</w:t>
            </w:r>
            <w:r w:rsidRPr="00BF445A">
              <w:rPr>
                <w:rFonts w:eastAsia="Calibri"/>
                <w:b/>
                <w:lang w:eastAsia="en-US"/>
              </w:rPr>
              <w:t>и</w:t>
            </w:r>
            <w:r w:rsidRPr="00BF445A">
              <w:rPr>
                <w:rFonts w:eastAsia="Calibri"/>
                <w:b/>
                <w:lang w:eastAsia="en-US"/>
              </w:rPr>
              <w:t>тели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Источник ф</w:t>
            </w:r>
            <w:r w:rsidRPr="00BF445A">
              <w:rPr>
                <w:rFonts w:eastAsia="Calibri"/>
                <w:b/>
                <w:lang w:eastAsia="en-US"/>
              </w:rPr>
              <w:t>и</w:t>
            </w:r>
            <w:r w:rsidRPr="00BF445A">
              <w:rPr>
                <w:rFonts w:eastAsia="Calibri"/>
                <w:b/>
                <w:lang w:eastAsia="en-US"/>
              </w:rPr>
              <w:t>нансир</w:t>
            </w:r>
            <w:r w:rsidRPr="00BF445A">
              <w:rPr>
                <w:rFonts w:eastAsia="Calibri"/>
                <w:b/>
                <w:lang w:eastAsia="en-US"/>
              </w:rPr>
              <w:t>о</w:t>
            </w:r>
            <w:r w:rsidRPr="00BF445A">
              <w:rPr>
                <w:rFonts w:eastAsia="Calibri"/>
                <w:b/>
                <w:lang w:eastAsia="en-US"/>
              </w:rPr>
              <w:t>вания</w:t>
            </w:r>
          </w:p>
        </w:tc>
        <w:tc>
          <w:tcPr>
            <w:tcW w:w="6715" w:type="dxa"/>
            <w:gridSpan w:val="6"/>
            <w:shd w:val="clear" w:color="auto" w:fill="auto"/>
          </w:tcPr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Необходимый объем ф</w:t>
            </w:r>
            <w:r w:rsidRPr="00BF445A">
              <w:rPr>
                <w:rFonts w:eastAsia="Calibri"/>
                <w:b/>
                <w:lang w:eastAsia="en-US"/>
              </w:rPr>
              <w:t>и</w:t>
            </w:r>
            <w:r w:rsidRPr="00BF445A">
              <w:rPr>
                <w:rFonts w:eastAsia="Calibri"/>
                <w:b/>
                <w:lang w:eastAsia="en-US"/>
              </w:rPr>
              <w:t>нансирования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с разбивкой по годам, тыс. руб.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135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Примеч</w:t>
            </w:r>
            <w:r w:rsidRPr="00BF445A">
              <w:rPr>
                <w:rFonts w:eastAsia="Calibri"/>
                <w:b/>
                <w:lang w:eastAsia="en-US"/>
              </w:rPr>
              <w:t>а</w:t>
            </w:r>
            <w:r w:rsidRPr="00BF445A">
              <w:rPr>
                <w:rFonts w:eastAsia="Calibri"/>
                <w:b/>
                <w:lang w:eastAsia="en-US"/>
              </w:rPr>
              <w:t>ния</w:t>
            </w:r>
          </w:p>
        </w:tc>
      </w:tr>
      <w:tr w:rsidR="00D21878" w:rsidRPr="00BF445A" w:rsidTr="009F2D26">
        <w:tc>
          <w:tcPr>
            <w:tcW w:w="876" w:type="dxa"/>
            <w:vMerge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23" w:type="dxa"/>
            <w:vMerge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2023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2024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2025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2026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2027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2028</w:t>
            </w:r>
          </w:p>
        </w:tc>
        <w:tc>
          <w:tcPr>
            <w:tcW w:w="2135" w:type="dxa"/>
            <w:vMerge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9D623E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Задача 1 «Повышение рождаемости, развитие учреждений родовспоможения и улучшение медицинской помощи женщинам во время беременности и родов, м</w:t>
            </w:r>
            <w:r w:rsidRPr="00BF445A">
              <w:rPr>
                <w:rFonts w:eastAsia="Calibri"/>
                <w:b/>
                <w:lang w:eastAsia="en-US"/>
              </w:rPr>
              <w:t>а</w:t>
            </w:r>
            <w:r w:rsidRPr="00BF445A">
              <w:rPr>
                <w:rFonts w:eastAsia="Calibri"/>
                <w:b/>
                <w:lang w:eastAsia="en-US"/>
              </w:rPr>
              <w:t>териальная поддержка семей при рождении и воспитании детей. Стимулирование устройства на воспитание в семьи детей-сирот и детей, оставшихся без попеч</w:t>
            </w:r>
            <w:r w:rsidRPr="00BF445A">
              <w:rPr>
                <w:rFonts w:eastAsia="Calibri"/>
                <w:b/>
                <w:lang w:eastAsia="en-US"/>
              </w:rPr>
              <w:t>е</w:t>
            </w:r>
            <w:r w:rsidRPr="00BF445A">
              <w:rPr>
                <w:rFonts w:eastAsia="Calibri"/>
                <w:b/>
                <w:lang w:eastAsia="en-US"/>
              </w:rPr>
              <w:t>ния р</w:t>
            </w:r>
            <w:r w:rsidRPr="00BF445A">
              <w:rPr>
                <w:rFonts w:eastAsia="Calibri"/>
                <w:b/>
                <w:lang w:eastAsia="en-US"/>
              </w:rPr>
              <w:t>о</w:t>
            </w:r>
            <w:r w:rsidRPr="00BF445A">
              <w:rPr>
                <w:rFonts w:eastAsia="Calibri"/>
                <w:b/>
                <w:lang w:eastAsia="en-US"/>
              </w:rPr>
              <w:t>дителей»</w:t>
            </w:r>
          </w:p>
        </w:tc>
      </w:tr>
      <w:tr w:rsidR="009D623E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1.1.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Мероприятия, направленные на сохранение репродуктивного здоровья населения путем совершенствования профилактической и лечебно-диагностической п</w:t>
            </w:r>
            <w:r w:rsidRPr="00BF445A">
              <w:rPr>
                <w:rFonts w:eastAsia="Calibri"/>
                <w:b/>
                <w:lang w:eastAsia="en-US"/>
              </w:rPr>
              <w:t>о</w:t>
            </w:r>
            <w:r w:rsidRPr="00BF445A">
              <w:rPr>
                <w:rFonts w:eastAsia="Calibri"/>
                <w:b/>
                <w:lang w:eastAsia="en-US"/>
              </w:rPr>
              <w:t>мощи.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1.1.1.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143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Повышение охвата и улучш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ние качества профилактич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ских осмотров детского нас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ления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 xml:space="preserve">ГБУЗ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«Рже</w:t>
            </w:r>
            <w:r w:rsidRPr="00BF445A">
              <w:rPr>
                <w:rFonts w:eastAsia="Calibri"/>
                <w:bCs/>
                <w:lang w:eastAsia="en-US"/>
              </w:rPr>
              <w:t>в</w:t>
            </w:r>
            <w:r w:rsidRPr="00BF445A">
              <w:rPr>
                <w:rFonts w:eastAsia="Calibri"/>
                <w:bCs/>
                <w:lang w:eastAsia="en-US"/>
              </w:rPr>
              <w:t>ская ЦРБ»</w:t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1.1.2.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143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Реализация меропри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тий по предупреждению и борьбе с социально значимыми заб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левани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ми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 xml:space="preserve">ГБУЗ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«Рже</w:t>
            </w:r>
            <w:r w:rsidRPr="00BF445A">
              <w:rPr>
                <w:rFonts w:eastAsia="Calibri"/>
                <w:bCs/>
                <w:lang w:eastAsia="en-US"/>
              </w:rPr>
              <w:t>в</w:t>
            </w:r>
            <w:r w:rsidRPr="00BF445A">
              <w:rPr>
                <w:rFonts w:eastAsia="Calibri"/>
                <w:bCs/>
                <w:lang w:eastAsia="en-US"/>
              </w:rPr>
              <w:t>ская ЦРБ»</w:t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1.1.3.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143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Качественное оказание мед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цинской помощи пострада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шим при д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рожно–транспортных происш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 xml:space="preserve">ствиях 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 xml:space="preserve">ГБУЗ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«Рже</w:t>
            </w:r>
            <w:r w:rsidRPr="00BF445A">
              <w:rPr>
                <w:rFonts w:eastAsia="Calibri"/>
                <w:bCs/>
                <w:lang w:eastAsia="en-US"/>
              </w:rPr>
              <w:t>в</w:t>
            </w:r>
            <w:r w:rsidRPr="00BF445A">
              <w:rPr>
                <w:rFonts w:eastAsia="Calibri"/>
                <w:bCs/>
                <w:lang w:eastAsia="en-US"/>
              </w:rPr>
              <w:t>ская ЦРБ»</w:t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1.1.4.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143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и провед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ние мониторинга здоровья 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тей и подростков гор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да Ржева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ГБУЗ </w:t>
            </w:r>
          </w:p>
          <w:p w:rsidR="009D623E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«Рже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ская ЦРБ», Адм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нистрация города Рж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ва</w:t>
            </w:r>
          </w:p>
          <w:p w:rsidR="005D3CAD" w:rsidRPr="00BF445A" w:rsidRDefault="005D3CAD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9D623E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1.2.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Мероприятия, направленные на охрану здоровья семьи, материнства детства.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1.2.1.</w:t>
            </w:r>
          </w:p>
        </w:tc>
        <w:tc>
          <w:tcPr>
            <w:tcW w:w="2669" w:type="dxa"/>
            <w:shd w:val="clear" w:color="auto" w:fill="auto"/>
          </w:tcPr>
          <w:p w:rsidR="009D623E" w:rsidRDefault="009D623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Проведение профилактич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ских бесед в школах по борьбе с наркоманией и т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бакокурением для мотивир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вания несовершенноле</w:t>
            </w:r>
            <w:r w:rsidRPr="00BF445A">
              <w:rPr>
                <w:rFonts w:eastAsia="Calibri"/>
                <w:color w:val="000000"/>
                <w:lang w:eastAsia="en-US"/>
              </w:rPr>
              <w:t>т</w:t>
            </w:r>
            <w:r w:rsidRPr="00BF445A">
              <w:rPr>
                <w:rFonts w:eastAsia="Calibri"/>
                <w:color w:val="000000"/>
                <w:lang w:eastAsia="en-US"/>
              </w:rPr>
              <w:t>них жителей города Ржева к в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дению здорового образа жизни </w:t>
            </w:r>
          </w:p>
          <w:p w:rsidR="005D3CAD" w:rsidRPr="00BF445A" w:rsidRDefault="005D3CAD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дежной пол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тики Админис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 xml:space="preserve">ного округа, ГБУЗ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«Рже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ская ЦРБ»</w:t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vMerge w:val="restart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1.2.2.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Функционирование при п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ликлинике ГБУЗ «Ржевская ЦРБ»  «Це</w:t>
            </w:r>
            <w:r w:rsidRPr="00BF445A">
              <w:rPr>
                <w:rFonts w:eastAsia="Calibri"/>
                <w:color w:val="000000"/>
                <w:lang w:eastAsia="en-US"/>
              </w:rPr>
              <w:t>н</w:t>
            </w:r>
            <w:r w:rsidRPr="00BF445A">
              <w:rPr>
                <w:rFonts w:eastAsia="Calibri"/>
                <w:color w:val="000000"/>
                <w:lang w:eastAsia="en-US"/>
              </w:rPr>
              <w:t>тра здоровья» с целью фо</w:t>
            </w:r>
            <w:r w:rsidRPr="00BF445A">
              <w:rPr>
                <w:rFonts w:eastAsia="Calibri"/>
                <w:color w:val="000000"/>
                <w:lang w:eastAsia="en-US"/>
              </w:rPr>
              <w:t>р</w:t>
            </w:r>
            <w:r w:rsidRPr="00BF445A">
              <w:rPr>
                <w:rFonts w:eastAsia="Calibri"/>
                <w:color w:val="000000"/>
                <w:lang w:eastAsia="en-US"/>
              </w:rPr>
              <w:t>мирования среды, способствующей вед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нию гражданами г. Ржева здор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вого образа жизни, включая здоровое питание (в том числе, сокращение потре</w:t>
            </w:r>
            <w:r w:rsidRPr="00BF445A">
              <w:rPr>
                <w:rFonts w:eastAsia="Calibri"/>
                <w:color w:val="000000"/>
                <w:lang w:eastAsia="en-US"/>
              </w:rPr>
              <w:t>б</w:t>
            </w:r>
            <w:r w:rsidRPr="00BF445A">
              <w:rPr>
                <w:rFonts w:eastAsia="Calibri"/>
                <w:color w:val="000000"/>
                <w:lang w:eastAsia="en-US"/>
              </w:rPr>
              <w:t>ления соли и сахара), защ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ты от табачного дыма, сн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жения потребления алког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ля.</w:t>
            </w:r>
          </w:p>
        </w:tc>
        <w:tc>
          <w:tcPr>
            <w:tcW w:w="1923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begin"/>
            </w:r>
            <w:r w:rsidRPr="00BF445A">
              <w:rPr>
                <w:rFonts w:eastAsia="Calibri"/>
                <w:color w:val="000000"/>
                <w:lang w:eastAsia="en-US"/>
              </w:rPr>
              <w:instrText xml:space="preserve"> HYPERLINK "http://xn----9sbele1dc8b.xn--p1ai/" \t "_blank" </w:instrTex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separate"/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«Рже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ская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ЦРБ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», </w:t>
            </w:r>
            <w:r w:rsidRPr="00BF445A">
              <w:rPr>
                <w:rFonts w:eastAsia="Calibri"/>
                <w:lang w:eastAsia="en-US"/>
              </w:rPr>
              <w:t>Упра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ление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разования и молодежной п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ли</w:t>
            </w:r>
            <w:r w:rsidR="00C54660" w:rsidRPr="00BF445A">
              <w:rPr>
                <w:rFonts w:eastAsia="Calibri"/>
                <w:lang w:eastAsia="en-US"/>
              </w:rPr>
              <w:t>тики А</w:t>
            </w:r>
            <w:r w:rsidRPr="00BF445A">
              <w:rPr>
                <w:rFonts w:eastAsia="Calibri"/>
                <w:lang w:eastAsia="en-US"/>
              </w:rPr>
              <w:t>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муниципал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vMerge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65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Межведомственное взаим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действие по выявлению и постановке на учет в же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ские консультации береме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ных женщин из группы с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циального риска: работн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ками социал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ных служб в женскую ко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сультацию о выявленной береме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 xml:space="preserve">ной 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ind w:left="-65"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ГКУ ТО «ЦСПН» 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района,</w:t>
            </w:r>
          </w:p>
          <w:p w:rsidR="00785C9C" w:rsidRDefault="009D623E" w:rsidP="005D3CAD">
            <w:pPr>
              <w:ind w:left="-65"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ГБУЗ 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«Рже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ская ЦРБ»</w:t>
            </w:r>
          </w:p>
        </w:tc>
        <w:tc>
          <w:tcPr>
            <w:tcW w:w="1559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1.2.3.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Диспансерное набл</w:t>
            </w:r>
            <w:r w:rsidRPr="00BF445A">
              <w:rPr>
                <w:rFonts w:eastAsia="Calibri"/>
                <w:color w:val="000000"/>
                <w:lang w:eastAsia="en-US"/>
              </w:rPr>
              <w:t>ю</w:t>
            </w:r>
            <w:r w:rsidRPr="00BF445A">
              <w:rPr>
                <w:rFonts w:eastAsia="Calibri"/>
                <w:color w:val="000000"/>
                <w:lang w:eastAsia="en-US"/>
              </w:rPr>
              <w:t>дение по беременн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сти </w:t>
            </w:r>
          </w:p>
        </w:tc>
        <w:tc>
          <w:tcPr>
            <w:tcW w:w="1923" w:type="dxa"/>
            <w:shd w:val="clear" w:color="auto" w:fill="auto"/>
          </w:tcPr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ГБУЗ ТО 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1.2.4.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Выявление группы риска</w:t>
            </w:r>
          </w:p>
        </w:tc>
        <w:tc>
          <w:tcPr>
            <w:tcW w:w="1923" w:type="dxa"/>
            <w:shd w:val="clear" w:color="auto" w:fill="auto"/>
          </w:tcPr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ГБУЗ ТО 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1.2.5.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Маршрутизация береме</w:t>
            </w:r>
            <w:r w:rsidRPr="00BF445A">
              <w:rPr>
                <w:rFonts w:eastAsia="Calibri"/>
                <w:color w:val="000000"/>
                <w:lang w:eastAsia="en-US"/>
              </w:rPr>
              <w:t>н</w:t>
            </w:r>
            <w:r w:rsidRPr="00BF445A">
              <w:rPr>
                <w:rFonts w:eastAsia="Calibri"/>
                <w:color w:val="000000"/>
                <w:lang w:eastAsia="en-US"/>
              </w:rPr>
              <w:t>ных женщин в у</w:t>
            </w:r>
            <w:r w:rsidRPr="00BF445A">
              <w:rPr>
                <w:rFonts w:eastAsia="Calibri"/>
                <w:color w:val="000000"/>
                <w:lang w:eastAsia="en-US"/>
              </w:rPr>
              <w:t>ч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реждения </w:t>
            </w:r>
            <w:r w:rsidRPr="00BF445A">
              <w:rPr>
                <w:rFonts w:eastAsia="Calibri"/>
                <w:color w:val="000000"/>
                <w:lang w:val="en-US" w:eastAsia="en-US"/>
              </w:rPr>
              <w:t>III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 уровня в зависимости от гру</w:t>
            </w:r>
            <w:r w:rsidRPr="00BF445A">
              <w:rPr>
                <w:rFonts w:eastAsia="Calibri"/>
                <w:color w:val="000000"/>
                <w:lang w:eastAsia="en-US"/>
              </w:rPr>
              <w:t>п</w:t>
            </w:r>
            <w:r w:rsidRPr="00BF445A">
              <w:rPr>
                <w:rFonts w:eastAsia="Calibri"/>
                <w:color w:val="000000"/>
                <w:lang w:eastAsia="en-US"/>
              </w:rPr>
              <w:t>пы риска</w:t>
            </w:r>
          </w:p>
        </w:tc>
        <w:tc>
          <w:tcPr>
            <w:tcW w:w="1923" w:type="dxa"/>
            <w:shd w:val="clear" w:color="auto" w:fill="auto"/>
          </w:tcPr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ГБУЗ ТО 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ind w:left="-65" w:right="-143"/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1.2.6.</w:t>
            </w:r>
          </w:p>
        </w:tc>
        <w:tc>
          <w:tcPr>
            <w:tcW w:w="2669" w:type="dxa"/>
            <w:shd w:val="clear" w:color="auto" w:fill="auto"/>
          </w:tcPr>
          <w:p w:rsidR="00785C9C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Профилактика </w:t>
            </w:r>
          </w:p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преждевр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менных родов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ТО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22B29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1.2.7.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ind w:right="-143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Обеспечение береме</w:t>
            </w:r>
            <w:r w:rsidRPr="00BF445A">
              <w:rPr>
                <w:rFonts w:eastAsia="Calibri"/>
                <w:color w:val="000000"/>
                <w:lang w:eastAsia="en-US"/>
              </w:rPr>
              <w:t>н</w:t>
            </w:r>
            <w:r w:rsidRPr="00BF445A">
              <w:rPr>
                <w:rFonts w:eastAsia="Calibri"/>
                <w:color w:val="000000"/>
                <w:lang w:eastAsia="en-US"/>
              </w:rPr>
              <w:t>ных женщин витаминами бе</w:t>
            </w:r>
            <w:r w:rsidRPr="00BF445A">
              <w:rPr>
                <w:rFonts w:eastAsia="Calibri"/>
                <w:color w:val="000000"/>
                <w:lang w:eastAsia="en-US"/>
              </w:rPr>
              <w:t>с</w:t>
            </w:r>
            <w:r w:rsidRPr="00BF445A">
              <w:rPr>
                <w:rFonts w:eastAsia="Calibri"/>
                <w:color w:val="000000"/>
                <w:lang w:eastAsia="en-US"/>
              </w:rPr>
              <w:t>платно, препар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тами железа с целью профилактики ан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мии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ТО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22B29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1.2.8.</w:t>
            </w:r>
          </w:p>
        </w:tc>
        <w:tc>
          <w:tcPr>
            <w:tcW w:w="2669" w:type="dxa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Консультирование бер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менных женщин в рамках «Школы матерей» следу</w:t>
            </w:r>
            <w:r w:rsidRPr="00BF445A">
              <w:rPr>
                <w:rFonts w:eastAsia="Calibri"/>
                <w:color w:val="000000"/>
                <w:lang w:eastAsia="en-US"/>
              </w:rPr>
              <w:t>ю</w:t>
            </w:r>
            <w:r w:rsidRPr="00BF445A">
              <w:rPr>
                <w:rFonts w:eastAsia="Calibri"/>
                <w:color w:val="000000"/>
                <w:lang w:eastAsia="en-US"/>
              </w:rPr>
              <w:t>щими специалист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ми:</w:t>
            </w:r>
          </w:p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lastRenderedPageBreak/>
              <w:t>а) акушер – гинекол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гом</w:t>
            </w:r>
          </w:p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б) неонатологом</w:t>
            </w:r>
          </w:p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в) психологом</w:t>
            </w:r>
          </w:p>
          <w:p w:rsidR="009D623E" w:rsidRPr="00BF445A" w:rsidRDefault="009D623E" w:rsidP="005D3CAD">
            <w:pPr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г) юристом.</w:t>
            </w:r>
          </w:p>
        </w:tc>
        <w:tc>
          <w:tcPr>
            <w:tcW w:w="1923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lastRenderedPageBreak/>
              <w:t xml:space="preserve">ГБУЗ ТО 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85C9C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Бюджет</w:t>
            </w:r>
          </w:p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 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9D623E" w:rsidRPr="00BF445A" w:rsidRDefault="00922B29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9D623E" w:rsidRPr="00BF445A" w:rsidRDefault="009D623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9D623E" w:rsidRPr="00BF445A" w:rsidTr="009F2D26">
        <w:tc>
          <w:tcPr>
            <w:tcW w:w="876" w:type="dxa"/>
            <w:shd w:val="clear" w:color="auto" w:fill="auto"/>
          </w:tcPr>
          <w:p w:rsidR="009D623E" w:rsidRPr="00BF445A" w:rsidRDefault="009D623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lastRenderedPageBreak/>
              <w:t>1.3.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9D623E" w:rsidRPr="00BF445A" w:rsidRDefault="009D623E" w:rsidP="005D3CAD">
            <w:pPr>
              <w:rPr>
                <w:rFonts w:eastAsia="Calibri"/>
                <w:b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Мероприятия, направленные на оказание государственной помощи отдельным категориям семей, имеющим детей, в решении ж</w:t>
            </w:r>
            <w:r w:rsidRPr="00BF445A">
              <w:rPr>
                <w:rFonts w:eastAsia="Calibri"/>
                <w:b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b/>
                <w:color w:val="000000"/>
                <w:lang w:eastAsia="en-US"/>
              </w:rPr>
              <w:t>лищных проблем.</w:t>
            </w:r>
          </w:p>
        </w:tc>
      </w:tr>
      <w:tr w:rsidR="00D21878" w:rsidRPr="00BF445A" w:rsidTr="009F2D26">
        <w:tc>
          <w:tcPr>
            <w:tcW w:w="876" w:type="dxa"/>
            <w:vMerge w:val="restart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1.3.1.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Приобретение жилых п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мещений для мал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имущих многодетных семей, ну</w:t>
            </w:r>
            <w:r w:rsidRPr="00BF445A">
              <w:rPr>
                <w:rFonts w:eastAsia="Calibri"/>
                <w:lang w:eastAsia="en-US"/>
              </w:rPr>
              <w:t>ж</w:t>
            </w:r>
            <w:r w:rsidRPr="00BF445A">
              <w:rPr>
                <w:rFonts w:eastAsia="Calibri"/>
                <w:lang w:eastAsia="en-US"/>
              </w:rPr>
              <w:t>дающихся в улучшении ж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лищных усл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вий</w:t>
            </w:r>
          </w:p>
        </w:tc>
        <w:tc>
          <w:tcPr>
            <w:tcW w:w="1923" w:type="dxa"/>
            <w:vMerge w:val="restart"/>
            <w:shd w:val="clear" w:color="auto" w:fill="auto"/>
          </w:tcPr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Отдел ЖКХ </w:t>
            </w:r>
          </w:p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дм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и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 xml:space="preserve">нистрации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муниципального о</w:t>
            </w:r>
            <w:r w:rsidRPr="00BF445A">
              <w:rPr>
                <w:rFonts w:eastAsia="Calibri"/>
                <w:color w:val="000000"/>
                <w:lang w:eastAsia="en-US"/>
              </w:rPr>
              <w:t>к</w:t>
            </w:r>
            <w:r w:rsidRPr="00BF445A">
              <w:rPr>
                <w:rFonts w:eastAsia="Calibri"/>
                <w:color w:val="000000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 разм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ре 20% -  за счет средств бю</w:t>
            </w:r>
            <w:r w:rsidRPr="00BF445A">
              <w:rPr>
                <w:rFonts w:eastAsia="Calibri"/>
                <w:color w:val="000000"/>
                <w:lang w:eastAsia="en-US"/>
              </w:rPr>
              <w:t>д</w:t>
            </w:r>
            <w:r w:rsidRPr="00BF445A">
              <w:rPr>
                <w:rFonts w:eastAsia="Calibri"/>
                <w:color w:val="000000"/>
                <w:lang w:eastAsia="en-US"/>
              </w:rPr>
              <w:t>жета Ржевск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го муниц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пального окр</w:t>
            </w:r>
            <w:r w:rsidRPr="00BF445A">
              <w:rPr>
                <w:rFonts w:eastAsia="Calibri"/>
                <w:color w:val="000000"/>
                <w:lang w:eastAsia="en-US"/>
              </w:rPr>
              <w:t>у</w:t>
            </w:r>
            <w:r w:rsidRPr="00BF445A">
              <w:rPr>
                <w:rFonts w:eastAsia="Calibri"/>
                <w:color w:val="000000"/>
                <w:lang w:eastAsia="en-US"/>
              </w:rPr>
              <w:t>га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633,00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922B29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Муниципальная пр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грамма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 «Социальная по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держка населения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округа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="00785C9C">
              <w:rPr>
                <w:rFonts w:eastAsia="Calibri"/>
                <w:lang w:eastAsia="en-US"/>
              </w:rPr>
              <w:t xml:space="preserve">ласти» </w:t>
            </w:r>
            <w:r w:rsidRPr="00BF445A">
              <w:rPr>
                <w:rFonts w:eastAsia="Calibri"/>
                <w:lang w:eastAsia="en-US"/>
              </w:rPr>
              <w:t>на 2023-2028 г</w:t>
            </w:r>
            <w:r w:rsidRPr="00BF445A">
              <w:rPr>
                <w:rFonts w:eastAsia="Calibri"/>
                <w:lang w:eastAsia="en-US"/>
              </w:rPr>
              <w:t>о</w:t>
            </w:r>
            <w:r w:rsidR="00785C9C">
              <w:rPr>
                <w:rFonts w:eastAsia="Calibri"/>
                <w:lang w:eastAsia="en-US"/>
              </w:rPr>
              <w:t>ды</w:t>
            </w:r>
          </w:p>
        </w:tc>
      </w:tr>
      <w:tr w:rsidR="00D21878" w:rsidRPr="00BF445A" w:rsidTr="009F2D26">
        <w:tc>
          <w:tcPr>
            <w:tcW w:w="876" w:type="dxa"/>
            <w:vMerge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vMerge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 разм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ре 80% - за счет средств обл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стного бюдж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та Тверской о</w:t>
            </w:r>
            <w:r w:rsidRPr="00BF445A">
              <w:rPr>
                <w:rFonts w:eastAsia="Calibri"/>
                <w:color w:val="000000"/>
                <w:lang w:eastAsia="en-US"/>
              </w:rPr>
              <w:t>б</w:t>
            </w:r>
            <w:r w:rsidRPr="00BF445A">
              <w:rPr>
                <w:rFonts w:eastAsia="Calibri"/>
                <w:color w:val="000000"/>
                <w:lang w:eastAsia="en-US"/>
              </w:rPr>
              <w:t>ласти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vMerge w:val="restart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1.3.2.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Приобретение жилых п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мещений гражданам из чи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ла детей–сирот и детей, о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тавшихся без попечения род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телей</w:t>
            </w:r>
          </w:p>
        </w:tc>
        <w:tc>
          <w:tcPr>
            <w:tcW w:w="1923" w:type="dxa"/>
            <w:vMerge w:val="restart"/>
            <w:shd w:val="clear" w:color="auto" w:fill="auto"/>
          </w:tcPr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Отдел ЖКХ </w:t>
            </w:r>
          </w:p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дм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и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 xml:space="preserve">нистрации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муниципального о</w:t>
            </w:r>
            <w:r w:rsidRPr="00BF445A">
              <w:rPr>
                <w:rFonts w:eastAsia="Calibri"/>
                <w:color w:val="000000"/>
                <w:lang w:eastAsia="en-US"/>
              </w:rPr>
              <w:t>к</w:t>
            </w:r>
            <w:r w:rsidRPr="00BF445A">
              <w:rPr>
                <w:rFonts w:eastAsia="Calibri"/>
                <w:color w:val="000000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 разм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ре 20% - за счет средств обл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стного бюдж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та Тверской о</w:t>
            </w:r>
            <w:r w:rsidRPr="00BF445A">
              <w:rPr>
                <w:rFonts w:eastAsia="Calibri"/>
                <w:color w:val="000000"/>
                <w:lang w:eastAsia="en-US"/>
              </w:rPr>
              <w:t>б</w:t>
            </w:r>
            <w:r w:rsidRPr="00BF445A">
              <w:rPr>
                <w:rFonts w:eastAsia="Calibri"/>
                <w:color w:val="000000"/>
                <w:lang w:eastAsia="en-US"/>
              </w:rPr>
              <w:t>ласти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vMerge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vMerge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23" w:type="dxa"/>
            <w:vMerge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53B0E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в разм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ре 80% - за счет средств фед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рального  бюдж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та</w:t>
            </w:r>
          </w:p>
          <w:p w:rsidR="004B69D9" w:rsidRPr="00BF445A" w:rsidRDefault="004B69D9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1.3.3.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65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Ремонт жилых помещ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ний, находящихся в муниципал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ной собственности, закре</w:t>
            </w:r>
            <w:r w:rsidRPr="00BF445A">
              <w:rPr>
                <w:rFonts w:eastAsia="Calibri"/>
                <w:lang w:eastAsia="en-US"/>
              </w:rPr>
              <w:t>п</w:t>
            </w:r>
            <w:r w:rsidRPr="00BF445A">
              <w:rPr>
                <w:rFonts w:eastAsia="Calibri"/>
                <w:lang w:eastAsia="en-US"/>
              </w:rPr>
              <w:t>ленных за детьми-сиротами и детьми, оставшимися без попечения родит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лей</w:t>
            </w:r>
          </w:p>
        </w:tc>
        <w:tc>
          <w:tcPr>
            <w:tcW w:w="1923" w:type="dxa"/>
            <w:shd w:val="clear" w:color="auto" w:fill="auto"/>
          </w:tcPr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Отдел ЖКХ </w:t>
            </w:r>
          </w:p>
          <w:p w:rsidR="00785C9C" w:rsidRDefault="00C54660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дм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>и</w:t>
            </w:r>
            <w:r w:rsidR="00753B0E" w:rsidRPr="00BF445A">
              <w:rPr>
                <w:rFonts w:eastAsia="Calibri"/>
                <w:color w:val="000000"/>
                <w:lang w:eastAsia="en-US"/>
              </w:rPr>
              <w:t xml:space="preserve">нистрации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муниципального о</w:t>
            </w:r>
            <w:r w:rsidRPr="00BF445A">
              <w:rPr>
                <w:rFonts w:eastAsia="Calibri"/>
                <w:color w:val="000000"/>
                <w:lang w:eastAsia="en-US"/>
              </w:rPr>
              <w:t>к</w:t>
            </w:r>
            <w:r w:rsidRPr="00BF445A">
              <w:rPr>
                <w:rFonts w:eastAsia="Calibri"/>
                <w:color w:val="000000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85C9C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 xml:space="preserve">Местный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бю</w:t>
            </w:r>
            <w:r w:rsidRPr="00BF445A">
              <w:rPr>
                <w:rFonts w:eastAsia="Calibri"/>
                <w:bCs/>
                <w:lang w:eastAsia="en-US"/>
              </w:rPr>
              <w:t>д</w:t>
            </w:r>
            <w:r w:rsidRPr="00BF445A">
              <w:rPr>
                <w:rFonts w:eastAsia="Calibri"/>
                <w:bCs/>
                <w:lang w:eastAsia="en-US"/>
              </w:rPr>
              <w:t>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>100</w:t>
            </w:r>
          </w:p>
        </w:tc>
        <w:tc>
          <w:tcPr>
            <w:tcW w:w="2135" w:type="dxa"/>
            <w:shd w:val="clear" w:color="auto" w:fill="auto"/>
          </w:tcPr>
          <w:p w:rsidR="00753B0E" w:rsidRDefault="00922B29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Муниципальная пр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грамма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 «Социальная по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держка населения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округа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="00785C9C">
              <w:rPr>
                <w:rFonts w:eastAsia="Calibri"/>
                <w:lang w:eastAsia="en-US"/>
              </w:rPr>
              <w:t xml:space="preserve">ласти» </w:t>
            </w:r>
            <w:r w:rsidRPr="00BF445A">
              <w:rPr>
                <w:rFonts w:eastAsia="Calibri"/>
                <w:lang w:eastAsia="en-US"/>
              </w:rPr>
              <w:t>на 2023-2028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ды</w:t>
            </w:r>
          </w:p>
          <w:p w:rsidR="004B69D9" w:rsidRPr="00BF445A" w:rsidRDefault="004B69D9" w:rsidP="005D3CAD">
            <w:pPr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1.3.4.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Организация процед</w:t>
            </w:r>
            <w:r w:rsidRPr="00BF445A">
              <w:rPr>
                <w:rFonts w:eastAsia="Calibri"/>
                <w:color w:val="000000"/>
                <w:lang w:eastAsia="en-US"/>
              </w:rPr>
              <w:t>у</w:t>
            </w:r>
            <w:r w:rsidRPr="00BF445A">
              <w:rPr>
                <w:rFonts w:eastAsia="Calibri"/>
                <w:color w:val="000000"/>
                <w:lang w:eastAsia="en-US"/>
              </w:rPr>
              <w:t>ры по приобретению квартир  м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лодыми семьями (улучшение жилищных усл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вий)</w:t>
            </w:r>
          </w:p>
        </w:tc>
        <w:tc>
          <w:tcPr>
            <w:tcW w:w="1923" w:type="dxa"/>
            <w:shd w:val="clear" w:color="auto" w:fill="auto"/>
          </w:tcPr>
          <w:p w:rsidR="007400E5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Комитет по физ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ческой кул</w:t>
            </w:r>
            <w:r w:rsidRPr="00BF445A">
              <w:rPr>
                <w:rFonts w:eastAsia="Calibri"/>
                <w:color w:val="000000"/>
                <w:lang w:eastAsia="en-US"/>
              </w:rPr>
              <w:t>ь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туре и спорту, </w:t>
            </w:r>
          </w:p>
          <w:p w:rsidR="007400E5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председатель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Гр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бенюк И.И.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400E5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</w:t>
            </w:r>
            <w:r w:rsidR="00753B0E" w:rsidRPr="00BF445A">
              <w:rPr>
                <w:rFonts w:eastAsia="Calibri"/>
                <w:bCs/>
                <w:lang w:eastAsia="en-US"/>
              </w:rPr>
              <w:t>ес</w:t>
            </w:r>
            <w:r w:rsidR="00753B0E" w:rsidRPr="00BF445A">
              <w:rPr>
                <w:rFonts w:eastAsia="Calibri"/>
                <w:bCs/>
                <w:lang w:eastAsia="en-US"/>
              </w:rPr>
              <w:t>т</w:t>
            </w:r>
            <w:r w:rsidR="00753B0E" w:rsidRPr="00BF445A">
              <w:rPr>
                <w:rFonts w:eastAsia="Calibri"/>
                <w:bCs/>
                <w:lang w:eastAsia="en-US"/>
              </w:rPr>
              <w:t>ный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1 622</w:t>
            </w:r>
          </w:p>
        </w:tc>
        <w:tc>
          <w:tcPr>
            <w:tcW w:w="2135" w:type="dxa"/>
            <w:shd w:val="clear" w:color="auto" w:fill="auto"/>
          </w:tcPr>
          <w:p w:rsidR="00753B0E" w:rsidRPr="00D13CC7" w:rsidRDefault="00922B29" w:rsidP="005D3CA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13CC7">
              <w:rPr>
                <w:rFonts w:eastAsia="Calibri"/>
                <w:sz w:val="18"/>
                <w:szCs w:val="18"/>
                <w:lang w:eastAsia="en-US"/>
              </w:rPr>
              <w:t>Муниципальная пр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грамма Ржевского м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ниципального 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руга «Социальная по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держка населения Ржевского муниципального окр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га Тверской 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="00785C9C" w:rsidRPr="00D13CC7">
              <w:rPr>
                <w:rFonts w:eastAsia="Calibri"/>
                <w:sz w:val="18"/>
                <w:szCs w:val="18"/>
                <w:lang w:eastAsia="en-US"/>
              </w:rPr>
              <w:t xml:space="preserve">ласти» 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на 2023-2028 г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ды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1.3.5.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65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Ремонт жилых помещ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ний, находящихся в муниципал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ной собственности, закре</w:t>
            </w:r>
            <w:r w:rsidRPr="00BF445A">
              <w:rPr>
                <w:rFonts w:eastAsia="Calibri"/>
                <w:lang w:eastAsia="en-US"/>
              </w:rPr>
              <w:t>п</w:t>
            </w:r>
            <w:r w:rsidRPr="00BF445A">
              <w:rPr>
                <w:rFonts w:eastAsia="Calibri"/>
                <w:lang w:eastAsia="en-US"/>
              </w:rPr>
              <w:t>ленных за детьми – сиротами и детьми, оста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шимися без попечения родит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лей</w:t>
            </w:r>
          </w:p>
        </w:tc>
        <w:tc>
          <w:tcPr>
            <w:tcW w:w="1923" w:type="dxa"/>
            <w:shd w:val="clear" w:color="auto" w:fill="auto"/>
          </w:tcPr>
          <w:p w:rsidR="007400E5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Администрация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400E5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Местный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бю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D13CC7" w:rsidRDefault="00922B29" w:rsidP="005D3CA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13CC7">
              <w:rPr>
                <w:rFonts w:eastAsia="Calibri"/>
                <w:sz w:val="18"/>
                <w:szCs w:val="18"/>
                <w:lang w:eastAsia="en-US"/>
              </w:rPr>
              <w:t>Муниципальная пр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грамма Ржевского м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ниципального 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руга «Социальная по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держка населения Ржевского муниципального окр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у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га Тверской 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б</w:t>
            </w:r>
            <w:r w:rsidR="00785C9C" w:rsidRPr="00D13CC7">
              <w:rPr>
                <w:rFonts w:eastAsia="Calibri"/>
                <w:sz w:val="18"/>
                <w:szCs w:val="18"/>
                <w:lang w:eastAsia="en-US"/>
              </w:rPr>
              <w:t xml:space="preserve">ласти» 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на 2023-2028 г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D13CC7">
              <w:rPr>
                <w:rFonts w:eastAsia="Calibri"/>
                <w:sz w:val="18"/>
                <w:szCs w:val="18"/>
                <w:lang w:eastAsia="en-US"/>
              </w:rPr>
              <w:t>ды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1.3.6.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конкур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ной процедуры по приобрет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нию квартир детям сирот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м</w:t>
            </w:r>
          </w:p>
        </w:tc>
        <w:tc>
          <w:tcPr>
            <w:tcW w:w="1923" w:type="dxa"/>
            <w:shd w:val="clear" w:color="auto" w:fill="auto"/>
          </w:tcPr>
          <w:p w:rsidR="007400E5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Администрация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753B0E" w:rsidRDefault="00753B0E" w:rsidP="005D3CAD">
            <w:pPr>
              <w:jc w:val="both"/>
              <w:rPr>
                <w:rFonts w:eastAsia="Calibri"/>
                <w:b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Итого:</w:t>
            </w:r>
          </w:p>
          <w:p w:rsidR="00D13CC7" w:rsidRPr="00BF445A" w:rsidRDefault="00D13CC7" w:rsidP="005D3CAD">
            <w:pPr>
              <w:jc w:val="both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2 355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1 722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1 722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1 722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1 722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1 722</w:t>
            </w: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53B0E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Мероприятия, направленные на совершенствование системы социальной поддержки семей, имеющих детей.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1.4.1.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143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Программа «Развитие образ</w:t>
            </w:r>
            <w:r w:rsidRPr="00BF445A">
              <w:rPr>
                <w:rFonts w:eastAsia="Calibri"/>
                <w:bCs/>
                <w:lang w:eastAsia="en-US"/>
              </w:rPr>
              <w:t>о</w:t>
            </w:r>
            <w:r w:rsidRPr="00BF445A">
              <w:rPr>
                <w:rFonts w:eastAsia="Calibri"/>
                <w:bCs/>
                <w:lang w:eastAsia="en-US"/>
              </w:rPr>
              <w:t>вания Ржевского муниц</w:t>
            </w:r>
            <w:r w:rsidRPr="00BF445A">
              <w:rPr>
                <w:rFonts w:eastAsia="Calibri"/>
                <w:bCs/>
                <w:lang w:eastAsia="en-US"/>
              </w:rPr>
              <w:t>и</w:t>
            </w:r>
            <w:r w:rsidRPr="00BF445A">
              <w:rPr>
                <w:rFonts w:eastAsia="Calibri"/>
                <w:bCs/>
                <w:lang w:eastAsia="en-US"/>
              </w:rPr>
              <w:t>пального округа Тверской области» на 2023-2028 г</w:t>
            </w:r>
            <w:r w:rsidRPr="00BF445A">
              <w:rPr>
                <w:rFonts w:eastAsia="Calibri"/>
                <w:bCs/>
                <w:lang w:eastAsia="en-US"/>
              </w:rPr>
              <w:t>о</w:t>
            </w:r>
            <w:r w:rsidRPr="00BF445A">
              <w:rPr>
                <w:rFonts w:eastAsia="Calibri"/>
                <w:bCs/>
                <w:lang w:eastAsia="en-US"/>
              </w:rPr>
              <w:t>ды.</w:t>
            </w:r>
          </w:p>
          <w:p w:rsidR="00753B0E" w:rsidRPr="00BF445A" w:rsidRDefault="00753B0E" w:rsidP="005D3CAD">
            <w:pPr>
              <w:ind w:right="-143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Подпрограмма 1 «Разв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тие дошкольного обр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зования Ржевском мун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ципальном округе Тверской обл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сти»</w:t>
            </w:r>
          </w:p>
          <w:p w:rsidR="00917136" w:rsidRPr="00BF445A" w:rsidRDefault="00753B0E" w:rsidP="005D3CAD">
            <w:pPr>
              <w:ind w:right="-143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Расходы компенсации части родительской платы за пр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смотр и уход</w:t>
            </w:r>
          </w:p>
        </w:tc>
        <w:tc>
          <w:tcPr>
            <w:tcW w:w="1923" w:type="dxa"/>
            <w:shd w:val="clear" w:color="auto" w:fill="auto"/>
          </w:tcPr>
          <w:p w:rsidR="00917136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Управление </w:t>
            </w:r>
          </w:p>
          <w:p w:rsidR="00917136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образования и </w:t>
            </w:r>
          </w:p>
          <w:p w:rsidR="00917136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молодежной </w:t>
            </w:r>
          </w:p>
          <w:p w:rsidR="00917136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политики </w:t>
            </w:r>
          </w:p>
          <w:p w:rsidR="00917136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Администр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Облас</w:t>
            </w:r>
            <w:r w:rsidRPr="00BF445A">
              <w:rPr>
                <w:rFonts w:eastAsia="Calibri"/>
                <w:color w:val="000000"/>
                <w:lang w:eastAsia="en-US"/>
              </w:rPr>
              <w:t>т</w:t>
            </w:r>
            <w:r w:rsidRPr="00BF445A">
              <w:rPr>
                <w:rFonts w:eastAsia="Calibri"/>
                <w:color w:val="000000"/>
                <w:lang w:eastAsia="en-US"/>
              </w:rPr>
              <w:t>ной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14 623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1.4.2.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143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Единое пособие    </w:t>
            </w:r>
          </w:p>
        </w:tc>
        <w:tc>
          <w:tcPr>
            <w:tcW w:w="1923" w:type="dxa"/>
            <w:shd w:val="clear" w:color="auto" w:fill="auto"/>
          </w:tcPr>
          <w:p w:rsidR="00656131" w:rsidRPr="00656131" w:rsidRDefault="00753B0E" w:rsidP="005D3CA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6131">
              <w:rPr>
                <w:rFonts w:eastAsia="Calibri"/>
                <w:sz w:val="18"/>
                <w:szCs w:val="18"/>
                <w:lang w:eastAsia="en-US"/>
              </w:rPr>
              <w:t xml:space="preserve">ГКУ ТО </w:t>
            </w:r>
            <w:r w:rsidR="00656131" w:rsidRPr="00656131">
              <w:rPr>
                <w:rFonts w:eastAsia="Calibri"/>
                <w:sz w:val="18"/>
                <w:szCs w:val="18"/>
                <w:lang w:eastAsia="en-US"/>
              </w:rPr>
              <w:t>«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ЦСПН</w:t>
            </w:r>
            <w:r w:rsidR="00656131" w:rsidRPr="00656131">
              <w:rPr>
                <w:rFonts w:eastAsia="Calibri"/>
                <w:sz w:val="18"/>
                <w:szCs w:val="18"/>
                <w:lang w:eastAsia="en-US"/>
              </w:rPr>
              <w:t>»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 xml:space="preserve"> г.Ржева и </w:t>
            </w:r>
          </w:p>
          <w:p w:rsidR="00753B0E" w:rsidRPr="00656131" w:rsidRDefault="00753B0E" w:rsidP="005D3CA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6131">
              <w:rPr>
                <w:rFonts w:eastAsia="Calibri"/>
                <w:sz w:val="18"/>
                <w:szCs w:val="18"/>
                <w:lang w:eastAsia="en-US"/>
              </w:rPr>
              <w:t>Ржевского рай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на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1.4.3.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Выдача свид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тельств на материнский кап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тал</w:t>
            </w:r>
          </w:p>
        </w:tc>
        <w:tc>
          <w:tcPr>
            <w:tcW w:w="1923" w:type="dxa"/>
            <w:shd w:val="clear" w:color="auto" w:fill="auto"/>
          </w:tcPr>
          <w:p w:rsidR="00656131" w:rsidRPr="00656131" w:rsidRDefault="00753B0E" w:rsidP="005D3CA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6131">
              <w:rPr>
                <w:rFonts w:eastAsia="Calibri"/>
                <w:sz w:val="18"/>
                <w:szCs w:val="18"/>
                <w:lang w:eastAsia="en-US"/>
              </w:rPr>
              <w:t xml:space="preserve">ГКУ ТО </w:t>
            </w:r>
            <w:r w:rsidR="00656131" w:rsidRPr="00656131">
              <w:rPr>
                <w:rFonts w:eastAsia="Calibri"/>
                <w:sz w:val="18"/>
                <w:szCs w:val="18"/>
                <w:lang w:eastAsia="en-US"/>
              </w:rPr>
              <w:t xml:space="preserve">«ЦСПН» 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г.Ржева и</w:t>
            </w:r>
          </w:p>
          <w:p w:rsidR="00753B0E" w:rsidRPr="00656131" w:rsidRDefault="00753B0E" w:rsidP="005D3CA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56131">
              <w:rPr>
                <w:rFonts w:eastAsia="Calibri"/>
                <w:sz w:val="18"/>
                <w:szCs w:val="18"/>
                <w:lang w:eastAsia="en-US"/>
              </w:rPr>
              <w:t xml:space="preserve"> Ржевского ра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й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она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Итого:</w:t>
            </w:r>
          </w:p>
          <w:p w:rsidR="00753B0E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</w:p>
          <w:p w:rsidR="00D13CC7" w:rsidRPr="00BF445A" w:rsidRDefault="00D13CC7" w:rsidP="005D3CAD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BF445A">
              <w:rPr>
                <w:rFonts w:eastAsia="Calibri"/>
                <w:b/>
                <w:color w:val="000000"/>
                <w:lang w:eastAsia="en-US"/>
              </w:rPr>
              <w:t>14 623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15 843,6</w:t>
            </w: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53B0E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lastRenderedPageBreak/>
              <w:t>1.5.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Мероприятия, направленные на повышение доступности образовательных и оздоровительных услуг для семей, имеющих д</w:t>
            </w:r>
            <w:r w:rsidRPr="00BF445A">
              <w:rPr>
                <w:rFonts w:eastAsia="Calibri"/>
                <w:b/>
                <w:lang w:eastAsia="en-US"/>
              </w:rPr>
              <w:t>е</w:t>
            </w:r>
            <w:r w:rsidRPr="00BF445A">
              <w:rPr>
                <w:rFonts w:eastAsia="Calibri"/>
                <w:b/>
                <w:lang w:eastAsia="en-US"/>
              </w:rPr>
              <w:t>тей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1.5.1.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65"/>
              <w:jc w:val="both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Бесплатное посещ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ние:</w:t>
            </w:r>
          </w:p>
          <w:p w:rsidR="00753B0E" w:rsidRPr="00BF445A" w:rsidRDefault="00753B0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  - для детей инвал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дов.</w:t>
            </w:r>
          </w:p>
          <w:p w:rsidR="00753B0E" w:rsidRPr="00BF445A" w:rsidRDefault="00753B0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Бесплатное посещ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ние или 50% от стоимости посещ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ния:</w:t>
            </w:r>
          </w:p>
          <w:p w:rsidR="00753B0E" w:rsidRPr="00BF445A" w:rsidRDefault="00753B0E" w:rsidP="005D3CAD">
            <w:pPr>
              <w:ind w:right="-65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  - для детей из малообесп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ченных семей</w:t>
            </w:r>
            <w:r w:rsidRPr="00BF445A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r w:rsidRPr="00BF445A">
              <w:rPr>
                <w:rFonts w:eastAsia="Calibri"/>
                <w:color w:val="000000"/>
                <w:lang w:eastAsia="en-US"/>
              </w:rPr>
              <w:t>и многоде</w:t>
            </w:r>
            <w:r w:rsidRPr="00BF445A">
              <w:rPr>
                <w:rFonts w:eastAsia="Calibri"/>
                <w:color w:val="000000"/>
                <w:lang w:eastAsia="en-US"/>
              </w:rPr>
              <w:t>т</w:t>
            </w:r>
            <w:r w:rsidRPr="00BF445A">
              <w:rPr>
                <w:rFonts w:eastAsia="Calibri"/>
                <w:color w:val="000000"/>
                <w:lang w:eastAsia="en-US"/>
              </w:rPr>
              <w:t>ных с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мей.</w:t>
            </w:r>
          </w:p>
          <w:p w:rsidR="00753B0E" w:rsidRPr="00BF445A" w:rsidRDefault="00753B0E" w:rsidP="005D3CAD">
            <w:pPr>
              <w:ind w:right="-65"/>
              <w:rPr>
                <w:rFonts w:eastAsia="Calibri"/>
                <w:color w:val="FF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Семья, в которой два ребе</w:t>
            </w:r>
            <w:r w:rsidRPr="00BF445A">
              <w:rPr>
                <w:rFonts w:eastAsia="Calibri"/>
                <w:color w:val="000000"/>
                <w:lang w:eastAsia="en-US"/>
              </w:rPr>
              <w:t>н</w:t>
            </w:r>
            <w:r w:rsidRPr="00BF445A">
              <w:rPr>
                <w:rFonts w:eastAsia="Calibri"/>
                <w:color w:val="000000"/>
                <w:lang w:eastAsia="en-US"/>
              </w:rPr>
              <w:t>ка посещают у</w:t>
            </w:r>
            <w:r w:rsidRPr="00BF445A">
              <w:rPr>
                <w:rFonts w:eastAsia="Calibri"/>
                <w:color w:val="000000"/>
                <w:lang w:eastAsia="en-US"/>
              </w:rPr>
              <w:t>ч</w:t>
            </w:r>
            <w:r w:rsidRPr="00BF445A">
              <w:rPr>
                <w:rFonts w:eastAsia="Calibri"/>
                <w:color w:val="000000"/>
                <w:lang w:eastAsia="en-US"/>
              </w:rPr>
              <w:t>реждение, за первого ребенка оплачивает  полную стоимость, за втор</w:t>
            </w:r>
            <w:r w:rsidRPr="00BF445A">
              <w:rPr>
                <w:rFonts w:eastAsia="Calibri"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color w:val="000000"/>
                <w:lang w:eastAsia="en-US"/>
              </w:rPr>
              <w:t>го – 50%.</w:t>
            </w:r>
          </w:p>
        </w:tc>
        <w:tc>
          <w:tcPr>
            <w:tcW w:w="1923" w:type="dxa"/>
            <w:shd w:val="clear" w:color="auto" w:fill="auto"/>
          </w:tcPr>
          <w:p w:rsidR="00656131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 xml:space="preserve">Управление </w:t>
            </w:r>
          </w:p>
          <w:p w:rsidR="00656131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 xml:space="preserve">культуры </w:t>
            </w:r>
          </w:p>
          <w:p w:rsidR="00656131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>Администр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 xml:space="preserve">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lang w:eastAsia="en-US"/>
              </w:rPr>
              <w:t>муниципального о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к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1.5.2.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ind w:right="-65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Организация оказания услу</w:t>
            </w:r>
            <w:r w:rsidR="00656131">
              <w:rPr>
                <w:rFonts w:eastAsia="Calibri"/>
                <w:bCs/>
                <w:lang w:eastAsia="en-US"/>
              </w:rPr>
              <w:t>г психолого-</w:t>
            </w:r>
            <w:r w:rsidRPr="00BF445A">
              <w:rPr>
                <w:rFonts w:eastAsia="Calibri"/>
                <w:bCs/>
                <w:lang w:eastAsia="en-US"/>
              </w:rPr>
              <w:t>пед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гогической, методической и консульт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тивной помощи родителям (законным представит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лям) детей, а также гражданам, желающим принять на во</w:t>
            </w:r>
            <w:r w:rsidRPr="00BF445A">
              <w:rPr>
                <w:rFonts w:eastAsia="Calibri"/>
                <w:bCs/>
                <w:lang w:eastAsia="en-US"/>
              </w:rPr>
              <w:t>с</w:t>
            </w:r>
            <w:r w:rsidRPr="00BF445A">
              <w:rPr>
                <w:rFonts w:eastAsia="Calibri"/>
                <w:bCs/>
                <w:lang w:eastAsia="en-US"/>
              </w:rPr>
              <w:t>питание  свои семьи детей, оставшихся без попеч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ния  род</w:t>
            </w:r>
            <w:r w:rsidRPr="00BF445A">
              <w:rPr>
                <w:rFonts w:eastAsia="Calibri"/>
                <w:bCs/>
                <w:lang w:eastAsia="en-US"/>
              </w:rPr>
              <w:t>и</w:t>
            </w:r>
            <w:r w:rsidRPr="00BF445A">
              <w:rPr>
                <w:rFonts w:eastAsia="Calibri"/>
                <w:bCs/>
                <w:lang w:eastAsia="en-US"/>
              </w:rPr>
              <w:t>телей</w:t>
            </w:r>
          </w:p>
        </w:tc>
        <w:tc>
          <w:tcPr>
            <w:tcW w:w="1923" w:type="dxa"/>
            <w:shd w:val="clear" w:color="auto" w:fill="auto"/>
          </w:tcPr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Управление </w:t>
            </w:r>
          </w:p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образования и </w:t>
            </w:r>
          </w:p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молодежной </w:t>
            </w:r>
          </w:p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поли</w:t>
            </w:r>
            <w:r w:rsidR="00C54660" w:rsidRPr="00BF445A">
              <w:rPr>
                <w:rFonts w:eastAsia="Calibri"/>
                <w:lang w:eastAsia="en-US"/>
              </w:rPr>
              <w:t xml:space="preserve">тики </w:t>
            </w:r>
          </w:p>
          <w:p w:rsidR="00656131" w:rsidRDefault="00C54660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</w:t>
            </w:r>
            <w:r w:rsidR="00753B0E" w:rsidRPr="00BF445A">
              <w:rPr>
                <w:rFonts w:eastAsia="Calibri"/>
                <w:lang w:eastAsia="en-US"/>
              </w:rPr>
              <w:t>дминистр</w:t>
            </w:r>
            <w:r w:rsidR="00753B0E" w:rsidRPr="00BF445A">
              <w:rPr>
                <w:rFonts w:eastAsia="Calibri"/>
                <w:lang w:eastAsia="en-US"/>
              </w:rPr>
              <w:t>а</w:t>
            </w:r>
            <w:r w:rsidR="00753B0E" w:rsidRPr="00BF445A">
              <w:rPr>
                <w:rFonts w:eastAsia="Calibri"/>
                <w:lang w:eastAsia="en-US"/>
              </w:rPr>
              <w:t xml:space="preserve">ции Ржевского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1.5.3.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Предоставление услуг д</w:t>
            </w:r>
            <w:r w:rsidRPr="00BF445A">
              <w:rPr>
                <w:rFonts w:eastAsia="Calibri"/>
                <w:bCs/>
                <w:lang w:eastAsia="en-US"/>
              </w:rPr>
              <w:t>о</w:t>
            </w:r>
            <w:r w:rsidRPr="00BF445A">
              <w:rPr>
                <w:rFonts w:eastAsia="Calibri"/>
                <w:bCs/>
                <w:lang w:eastAsia="en-US"/>
              </w:rPr>
              <w:t>полнительного обр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зования</w:t>
            </w: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highlight w:val="yellow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дежной пол</w:t>
            </w:r>
            <w:r w:rsidRPr="00BF445A">
              <w:rPr>
                <w:rFonts w:eastAsia="Calibri"/>
                <w:lang w:eastAsia="en-US"/>
              </w:rPr>
              <w:t>и</w:t>
            </w:r>
            <w:r w:rsidR="00C54660" w:rsidRPr="00BF445A">
              <w:rPr>
                <w:rFonts w:eastAsia="Calibri"/>
                <w:lang w:eastAsia="en-US"/>
              </w:rPr>
              <w:t>тики А</w:t>
            </w:r>
            <w:r w:rsidRPr="00BF445A">
              <w:rPr>
                <w:rFonts w:eastAsia="Calibri"/>
                <w:lang w:eastAsia="en-US"/>
              </w:rPr>
              <w:t>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Мес</w:t>
            </w:r>
            <w:r w:rsidRPr="00BF445A">
              <w:rPr>
                <w:rFonts w:eastAsia="Calibri"/>
                <w:bCs/>
                <w:lang w:eastAsia="en-US"/>
              </w:rPr>
              <w:t>т</w:t>
            </w:r>
            <w:r w:rsidRPr="00BF445A">
              <w:rPr>
                <w:rFonts w:eastAsia="Calibri"/>
                <w:bCs/>
                <w:lang w:eastAsia="en-US"/>
              </w:rPr>
              <w:t>ный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бюджет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656131" w:rsidRDefault="00753B0E" w:rsidP="005D3CAD">
            <w:pPr>
              <w:ind w:right="-108"/>
              <w:rPr>
                <w:rFonts w:eastAsia="Calibri"/>
                <w:sz w:val="18"/>
                <w:szCs w:val="18"/>
                <w:lang w:eastAsia="en-US"/>
              </w:rPr>
            </w:pP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Муниципальная пр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о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грамма Ржевского мун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и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ципального округа Тве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р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ской области «Ра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з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витие образ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о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вания 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Ржевского муниципал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ь</w:t>
            </w:r>
            <w:r w:rsidRPr="00656131">
              <w:rPr>
                <w:rFonts w:eastAsia="Calibri"/>
                <w:sz w:val="18"/>
                <w:szCs w:val="18"/>
                <w:lang w:eastAsia="en-US"/>
              </w:rPr>
              <w:t>ного округа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 xml:space="preserve"> Тверской обл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а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сти» на 2023 – 2028 г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о</w:t>
            </w:r>
            <w:r w:rsidRPr="00656131">
              <w:rPr>
                <w:rFonts w:eastAsia="Calibri"/>
                <w:bCs/>
                <w:color w:val="000000"/>
                <w:sz w:val="18"/>
                <w:szCs w:val="18"/>
                <w:lang w:eastAsia="en-US"/>
              </w:rPr>
              <w:t>ды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Итого:</w:t>
            </w: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53B0E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1.6.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Мероприятия, направленные на стимулирование устройства на воспитание в семьи детей-сирот и детей, оставшихся без попечения р</w:t>
            </w:r>
            <w:r w:rsidRPr="00BF445A">
              <w:rPr>
                <w:rFonts w:eastAsia="Calibri"/>
                <w:b/>
                <w:bCs/>
                <w:lang w:eastAsia="en-US"/>
              </w:rPr>
              <w:t>о</w:t>
            </w:r>
            <w:r w:rsidRPr="00BF445A">
              <w:rPr>
                <w:rFonts w:eastAsia="Calibri"/>
                <w:b/>
                <w:bCs/>
                <w:lang w:eastAsia="en-US"/>
              </w:rPr>
              <w:t>дителей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1.6.1.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Развитие семейных форм устройства 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тей-сирот и детей, оставшихся без поп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чения родит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лей</w:t>
            </w:r>
          </w:p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Чествование приемных с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мей памятным п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дарком  за достойное восп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тание детей</w:t>
            </w:r>
          </w:p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ГКУ 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ласти «Центр соц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альной поддержки населения»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рода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>она</w:t>
            </w:r>
          </w:p>
        </w:tc>
        <w:tc>
          <w:tcPr>
            <w:tcW w:w="1559" w:type="dxa"/>
            <w:shd w:val="clear" w:color="auto" w:fill="auto"/>
          </w:tcPr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Благотвори-тельные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сре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ства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1.6.2.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фестиваля з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мещающих семей «Повед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ем миру о счастливой с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мье»</w:t>
            </w:r>
          </w:p>
        </w:tc>
        <w:tc>
          <w:tcPr>
            <w:tcW w:w="1923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ГКУ 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ласти «Центр соц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альной поддержки населения»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рода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>она,</w:t>
            </w:r>
          </w:p>
          <w:p w:rsidR="00DA4859" w:rsidRPr="00656131" w:rsidRDefault="00DA4859" w:rsidP="005D3CAD">
            <w:pPr>
              <w:ind w:left="-65" w:right="-65"/>
              <w:jc w:val="center"/>
            </w:pPr>
            <w:r w:rsidRPr="00BF445A">
              <w:rPr>
                <w:rFonts w:eastAsia="Calibri"/>
                <w:lang w:eastAsia="en-US"/>
              </w:rPr>
              <w:t>ГБУ «СРЦН»</w:t>
            </w:r>
            <w:r w:rsidRPr="00BF445A">
              <w:t xml:space="preserve"> </w:t>
            </w:r>
            <w:r w:rsidRPr="00BF445A">
              <w:rPr>
                <w:rFonts w:eastAsia="Calibri"/>
                <w:lang w:eastAsia="en-US"/>
              </w:rPr>
              <w:t>«Мой семе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 xml:space="preserve">ный центр»  </w:t>
            </w:r>
          </w:p>
          <w:p w:rsidR="00656131" w:rsidRPr="00F10D60" w:rsidRDefault="00DA4859" w:rsidP="00F10D60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656131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Благотвори-тельные </w:t>
            </w:r>
          </w:p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сре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ства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1.6.3.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Информирование гр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ждан о семейном жи</w:t>
            </w:r>
            <w:r w:rsidRPr="00BF445A">
              <w:rPr>
                <w:rFonts w:eastAsia="Calibri"/>
                <w:lang w:eastAsia="en-US"/>
              </w:rPr>
              <w:t>з</w:t>
            </w:r>
            <w:r w:rsidRPr="00BF445A">
              <w:rPr>
                <w:rFonts w:eastAsia="Calibri"/>
                <w:lang w:eastAsia="en-US"/>
              </w:rPr>
              <w:t>неустройстве  детей-сирот и детей, оста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шихся без попечения род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телей на встречах с жител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ми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 xml:space="preserve">рода </w:t>
            </w:r>
          </w:p>
        </w:tc>
        <w:tc>
          <w:tcPr>
            <w:tcW w:w="1923" w:type="dxa"/>
            <w:shd w:val="clear" w:color="auto" w:fill="auto"/>
          </w:tcPr>
          <w:p w:rsidR="00656131" w:rsidRPr="00F10D60" w:rsidRDefault="00753B0E" w:rsidP="00F10D60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ГКУ 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ласти «Центр соц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альной поддержки населения»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рода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>она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53B0E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Задача 2 «Укрепление института семьи, возрождение и сохранение духовно-нравственных  традиций семейных отношений, ориентация населения на расшире</w:t>
            </w:r>
            <w:r w:rsidRPr="00BF445A">
              <w:rPr>
                <w:rFonts w:eastAsia="Calibri"/>
                <w:b/>
                <w:bCs/>
                <w:lang w:eastAsia="en-US"/>
              </w:rPr>
              <w:t>н</w:t>
            </w:r>
            <w:r w:rsidRPr="00BF445A">
              <w:rPr>
                <w:rFonts w:eastAsia="Calibri"/>
                <w:b/>
                <w:bCs/>
                <w:lang w:eastAsia="en-US"/>
              </w:rPr>
              <w:t>ное демографическое воспроизводство»</w:t>
            </w:r>
            <w:r w:rsidRPr="00BF445A">
              <w:rPr>
                <w:rFonts w:eastAsia="Calibri"/>
                <w:b/>
                <w:u w:val="single"/>
                <w:lang w:eastAsia="en-US"/>
              </w:rPr>
              <w:t xml:space="preserve"> </w:t>
            </w:r>
          </w:p>
        </w:tc>
      </w:tr>
      <w:tr w:rsidR="00753B0E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2.1.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Мероприятия, направленные на возрождение и сохранение духовно-нравственных  традиций семейных отношений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2.1.1.</w:t>
            </w:r>
          </w:p>
        </w:tc>
        <w:tc>
          <w:tcPr>
            <w:tcW w:w="2669" w:type="dxa"/>
            <w:shd w:val="clear" w:color="auto" w:fill="auto"/>
          </w:tcPr>
          <w:p w:rsidR="00753B0E" w:rsidRPr="00BF445A" w:rsidRDefault="00753B0E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деятел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ности Координацио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ного Совета по духо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но- нравственному воспитанию детей Ржевск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пального округа </w:t>
            </w:r>
          </w:p>
        </w:tc>
        <w:tc>
          <w:tcPr>
            <w:tcW w:w="1923" w:type="dxa"/>
            <w:shd w:val="clear" w:color="auto" w:fill="auto"/>
          </w:tcPr>
          <w:p w:rsidR="00656131" w:rsidRPr="00BF445A" w:rsidRDefault="00753B0E" w:rsidP="00F10D60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Администрация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ципального округа, 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 xml:space="preserve">дежной политики </w:t>
            </w:r>
            <w:r w:rsidR="00D21878"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министрации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753B0E" w:rsidRPr="00BF445A" w:rsidRDefault="00753B0E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753B0E" w:rsidRPr="00BF445A" w:rsidRDefault="00753B0E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2.1.2.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деятел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ности творческих пед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гогических лаборат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рий по духовно – нравственному восп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танию</w:t>
            </w:r>
          </w:p>
        </w:tc>
        <w:tc>
          <w:tcPr>
            <w:tcW w:w="1923" w:type="dxa"/>
            <w:shd w:val="clear" w:color="auto" w:fill="auto"/>
          </w:tcPr>
          <w:p w:rsidR="00D21878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дежной пол</w:t>
            </w:r>
            <w:r w:rsidRPr="00BF445A">
              <w:rPr>
                <w:rFonts w:eastAsia="Calibri"/>
                <w:lang w:eastAsia="en-US"/>
              </w:rPr>
              <w:t>и</w:t>
            </w:r>
            <w:r w:rsidR="00C54660" w:rsidRPr="00BF445A">
              <w:rPr>
                <w:rFonts w:eastAsia="Calibri"/>
                <w:lang w:eastAsia="en-US"/>
              </w:rPr>
              <w:t>тики А</w:t>
            </w:r>
            <w:r w:rsidRPr="00BF445A">
              <w:rPr>
                <w:rFonts w:eastAsia="Calibri"/>
                <w:lang w:eastAsia="en-US"/>
              </w:rPr>
              <w:t>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  <w:p w:rsidR="00F10D60" w:rsidRPr="00BF445A" w:rsidRDefault="00F10D60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2.1.3.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работы род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тел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ских клубов</w:t>
            </w:r>
          </w:p>
        </w:tc>
        <w:tc>
          <w:tcPr>
            <w:tcW w:w="1923" w:type="dxa"/>
            <w:shd w:val="clear" w:color="auto" w:fill="auto"/>
          </w:tcPr>
          <w:p w:rsidR="00F10D60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дежной пол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тики </w:t>
            </w:r>
            <w:r w:rsidR="00C54660"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-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2.1.4.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Оформление докуме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тов на награждение почетным зн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ком «Слава м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тери»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«КЦСОН»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 и Ржевск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рай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на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СРЦН «Мой семе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 xml:space="preserve">ный центр»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2.1.5.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и пров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дение фестиваля «Мы ра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ны – мы как все» для 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валидов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«КЦСОН»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района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«СРЦН»</w:t>
            </w:r>
            <w:r w:rsidRPr="00BF445A">
              <w:t xml:space="preserve"> </w:t>
            </w:r>
            <w:r w:rsidRPr="00BF445A">
              <w:rPr>
                <w:rFonts w:eastAsia="Calibri"/>
                <w:lang w:eastAsia="en-US"/>
              </w:rPr>
              <w:t>«Мой се</w:t>
            </w:r>
            <w:r w:rsidR="00C54660" w:rsidRPr="00BF445A">
              <w:rPr>
                <w:rFonts w:eastAsia="Calibri"/>
                <w:lang w:eastAsia="en-US"/>
              </w:rPr>
              <w:t>ме</w:t>
            </w:r>
            <w:r w:rsidR="00C54660"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 xml:space="preserve">ный центр»  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60 000</w:t>
            </w: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2.1.6.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акции и мер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приятий, привл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кающих внимание к проблемам п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жилых людей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ГБУ «КЦСОН» 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района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«СРЦН» «Мой се</w:t>
            </w:r>
            <w:r w:rsidR="00C54660" w:rsidRPr="00BF445A">
              <w:rPr>
                <w:rFonts w:eastAsia="Calibri"/>
                <w:lang w:eastAsia="en-US"/>
              </w:rPr>
              <w:t>ме</w:t>
            </w:r>
            <w:r w:rsidR="00C54660"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 xml:space="preserve">ный центр»  </w:t>
            </w:r>
          </w:p>
          <w:p w:rsidR="004223AE" w:rsidRPr="00BF445A" w:rsidRDefault="00D21878" w:rsidP="00A535A5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80 000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115 000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115 000</w:t>
            </w: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2.1.7.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открытого фе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тиваля творч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ских работ и художественной самоде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тельности «Я люблю тебя жизнь» для пожилых гра</w:t>
            </w:r>
            <w:r w:rsidRPr="00BF445A">
              <w:rPr>
                <w:rFonts w:eastAsia="Calibri"/>
                <w:lang w:eastAsia="en-US"/>
              </w:rPr>
              <w:t>ж</w:t>
            </w:r>
            <w:r w:rsidRPr="00BF445A">
              <w:rPr>
                <w:rFonts w:eastAsia="Calibri"/>
                <w:lang w:eastAsia="en-US"/>
              </w:rPr>
              <w:t>дан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ГБУ «КЦСОН» 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района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«СРЦН» «Мой се</w:t>
            </w:r>
            <w:r w:rsidR="00C54660" w:rsidRPr="00BF445A">
              <w:rPr>
                <w:rFonts w:eastAsia="Calibri"/>
                <w:lang w:eastAsia="en-US"/>
              </w:rPr>
              <w:t>ме</w:t>
            </w:r>
            <w:r w:rsidR="00C54660"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>ный центр»</w:t>
            </w:r>
          </w:p>
          <w:p w:rsidR="004223AE" w:rsidRPr="00BF445A" w:rsidRDefault="00D21878" w:rsidP="00A535A5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15 000</w:t>
            </w: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2.1.8.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образовател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ных, культурных меропри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тий, фестивалей, праздн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ков, направленных на </w:t>
            </w:r>
            <w:r w:rsidRPr="00BF445A">
              <w:rPr>
                <w:rFonts w:eastAsia="Calibri"/>
                <w:bCs/>
                <w:lang w:eastAsia="en-US"/>
              </w:rPr>
              <w:t>укр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пление и</w:t>
            </w:r>
            <w:r w:rsidRPr="00BF445A">
              <w:rPr>
                <w:rFonts w:eastAsia="Calibri"/>
                <w:bCs/>
                <w:lang w:eastAsia="en-US"/>
              </w:rPr>
              <w:t>н</w:t>
            </w:r>
            <w:r w:rsidRPr="00BF445A">
              <w:rPr>
                <w:rFonts w:eastAsia="Calibri"/>
                <w:bCs/>
                <w:lang w:eastAsia="en-US"/>
              </w:rPr>
              <w:t>ститута семьи, возрождение и сохр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нение духовно-нравственных  тр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диций семейных отнош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ний.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 куль</w:t>
            </w:r>
            <w:r w:rsidR="00C54660" w:rsidRPr="00BF445A">
              <w:rPr>
                <w:rFonts w:eastAsia="Calibri"/>
                <w:lang w:eastAsia="en-US"/>
              </w:rPr>
              <w:t>т</w:t>
            </w:r>
            <w:r w:rsidR="00C54660" w:rsidRPr="00BF445A">
              <w:rPr>
                <w:rFonts w:eastAsia="Calibri"/>
                <w:lang w:eastAsia="en-US"/>
              </w:rPr>
              <w:t>у</w:t>
            </w:r>
            <w:r w:rsidR="00C54660" w:rsidRPr="00BF445A">
              <w:rPr>
                <w:rFonts w:eastAsia="Calibri"/>
                <w:lang w:eastAsia="en-US"/>
              </w:rPr>
              <w:t>ры А</w:t>
            </w:r>
            <w:r w:rsidRPr="00BF445A">
              <w:rPr>
                <w:rFonts w:eastAsia="Calibri"/>
                <w:lang w:eastAsia="en-US"/>
              </w:rPr>
              <w:t>дм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нистрации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округа,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ГКУ ТО «ЦСПН» </w:t>
            </w:r>
          </w:p>
          <w:p w:rsidR="00D21878" w:rsidRPr="00BF445A" w:rsidRDefault="00D21878" w:rsidP="005D3CAD">
            <w:pPr>
              <w:ind w:left="-65"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 и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>она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Бюджет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рода Рж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ва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922B29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Муниципальная пр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грамма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 «Социальная по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держка населения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округа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="004223AE">
              <w:rPr>
                <w:rFonts w:eastAsia="Calibri"/>
                <w:lang w:eastAsia="en-US"/>
              </w:rPr>
              <w:t xml:space="preserve">ласти» </w:t>
            </w:r>
            <w:r w:rsidRPr="00BF445A">
              <w:rPr>
                <w:rFonts w:eastAsia="Calibri"/>
                <w:lang w:eastAsia="en-US"/>
              </w:rPr>
              <w:t>на 2023-2028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ды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2.1.9.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Реализация Проекта Школа традицио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ного воспитания девиц «Душа моя»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Комитет по физ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ческой кул</w:t>
            </w:r>
            <w:r w:rsidRPr="00BF445A">
              <w:rPr>
                <w:rFonts w:eastAsia="Calibri"/>
                <w:color w:val="000000"/>
                <w:lang w:eastAsia="en-US"/>
              </w:rPr>
              <w:t>ь</w:t>
            </w:r>
            <w:r w:rsidRPr="00BF445A">
              <w:rPr>
                <w:rFonts w:eastAsia="Calibri"/>
                <w:color w:val="000000"/>
                <w:lang w:eastAsia="en-US"/>
              </w:rPr>
              <w:t>туре и спорту, председ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тель Гр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бенюк И.И.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ind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Федеральный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BF445A">
              <w:rPr>
                <w:rFonts w:eastAsia="Calibri"/>
                <w:color w:val="FF0000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2.1.10.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Реализация Проекта Школа традицио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ного воспитания юношей</w:t>
            </w:r>
          </w:p>
        </w:tc>
        <w:tc>
          <w:tcPr>
            <w:tcW w:w="1923" w:type="dxa"/>
            <w:shd w:val="clear" w:color="auto" w:fill="auto"/>
          </w:tcPr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Администрация Ржевского </w:t>
            </w:r>
          </w:p>
          <w:p w:rsidR="00A535A5" w:rsidRPr="00BF445A" w:rsidRDefault="00D21878" w:rsidP="00A535A5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муниципального </w:t>
            </w:r>
            <w:r w:rsidRPr="00BF445A">
              <w:rPr>
                <w:rFonts w:eastAsia="Calibri"/>
                <w:lang w:eastAsia="en-US"/>
              </w:rPr>
              <w:lastRenderedPageBreak/>
              <w:t>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ind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Федеральный бюджет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2.1.11.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Развитие семейных форм устройства детей-сирот и детей, оставшихся без поп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чения родит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лей</w:t>
            </w:r>
          </w:p>
        </w:tc>
        <w:tc>
          <w:tcPr>
            <w:tcW w:w="1923" w:type="dxa"/>
            <w:shd w:val="clear" w:color="auto" w:fill="auto"/>
          </w:tcPr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ГКУ Тверской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области «ЦЗН Ржевского рай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 xml:space="preserve">на», </w:t>
            </w:r>
          </w:p>
          <w:p w:rsidR="00D21878" w:rsidRPr="00BF445A" w:rsidRDefault="004223AE" w:rsidP="005D3CAD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ГБУ «СРЦН» «Мой семей</w:t>
            </w:r>
            <w:r w:rsidR="00D21878" w:rsidRPr="00BF445A">
              <w:rPr>
                <w:rFonts w:eastAsia="Calibri"/>
                <w:lang w:eastAsia="en-US"/>
              </w:rPr>
              <w:t xml:space="preserve">ный центр»  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2.1.12.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Развитие системы психол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–педагогической по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держки семей и детей, н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ходящихся в трудной жи</w:t>
            </w:r>
            <w:r w:rsidRPr="00BF445A">
              <w:rPr>
                <w:rFonts w:eastAsia="Calibri"/>
                <w:lang w:eastAsia="en-US"/>
              </w:rPr>
              <w:t>з</w:t>
            </w:r>
            <w:r w:rsidRPr="00BF445A">
              <w:rPr>
                <w:rFonts w:eastAsia="Calibri"/>
                <w:lang w:eastAsia="en-US"/>
              </w:rPr>
              <w:t>ненной сит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ации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ГКУ Тверской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ласти «ЦЗН 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ра</w:t>
            </w:r>
            <w:r w:rsidRPr="00BF445A">
              <w:rPr>
                <w:rFonts w:eastAsia="Calibri"/>
                <w:lang w:eastAsia="en-US"/>
              </w:rPr>
              <w:t>й</w:t>
            </w:r>
            <w:r w:rsidRPr="00BF445A">
              <w:rPr>
                <w:rFonts w:eastAsia="Calibri"/>
                <w:lang w:eastAsia="en-US"/>
              </w:rPr>
              <w:t xml:space="preserve">она»,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«СРЦН»</w:t>
            </w:r>
            <w:r w:rsidRPr="00BF445A">
              <w:t xml:space="preserve"> </w:t>
            </w:r>
            <w:r w:rsidR="004223AE">
              <w:rPr>
                <w:rFonts w:eastAsia="Calibri"/>
                <w:lang w:eastAsia="en-US"/>
              </w:rPr>
              <w:t>«Мой семей</w:t>
            </w:r>
            <w:r w:rsidRPr="00BF445A">
              <w:rPr>
                <w:rFonts w:eastAsia="Calibri"/>
                <w:lang w:eastAsia="en-US"/>
              </w:rPr>
              <w:t xml:space="preserve">ный центр»   </w:t>
            </w:r>
          </w:p>
          <w:p w:rsidR="00D21878" w:rsidRPr="00BF445A" w:rsidRDefault="00D21878" w:rsidP="00A535A5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2.1.13.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и пров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дение комплекса специальных оп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ративно-профилактических мер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приятий, направле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ных на предупреждение безнадзо</w:t>
            </w: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ности  и правонарушений несовершеннолетних, же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токого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щения с детьми, выявление фактов вовлеч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ния подростков в престу</w:t>
            </w:r>
            <w:r w:rsidRPr="00BF445A">
              <w:rPr>
                <w:rFonts w:eastAsia="Calibri"/>
                <w:lang w:eastAsia="en-US"/>
              </w:rPr>
              <w:t>п</w:t>
            </w:r>
            <w:r w:rsidRPr="00BF445A">
              <w:rPr>
                <w:rFonts w:eastAsia="Calibri"/>
                <w:lang w:eastAsia="en-US"/>
              </w:rPr>
              <w:t>ную деятельность в рамках комплексной профилакт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ческой операции «Подро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ток»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Муниципальная комиссия по 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лам несовершенноле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них и защите их прав Ржевского м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ниципального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2.1.14.</w:t>
            </w:r>
          </w:p>
        </w:tc>
        <w:tc>
          <w:tcPr>
            <w:tcW w:w="2669" w:type="dxa"/>
            <w:shd w:val="clear" w:color="auto" w:fill="auto"/>
          </w:tcPr>
          <w:p w:rsidR="00A535A5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родител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ского всеобуча в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зовательных организ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циях  района по темам:  «Предупреждение жестокого обращения с детьми»; «Конфлик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ность детско-родительских отн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шений»; «Поощрение и н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казание в процессе воспит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ния»; «Здоровье – это зд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ровые о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ношения в семье»; «Безотцовщина»; «К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кой </w:t>
            </w:r>
            <w:r w:rsidRPr="00BF445A">
              <w:rPr>
                <w:rFonts w:eastAsia="Calibri"/>
                <w:lang w:eastAsia="en-US"/>
              </w:rPr>
              <w:lastRenderedPageBreak/>
              <w:t xml:space="preserve">отец нужен ребёнку»; </w:t>
            </w:r>
          </w:p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«Ребёнок должен быть ж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ланным»; «Кризис совр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менной семьи,  причины его возникнов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ния»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 и мол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дежной пол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тики Админис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ного округа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Без финан</w:t>
            </w:r>
            <w:r w:rsidR="00922B29" w:rsidRPr="00BF445A">
              <w:rPr>
                <w:rFonts w:eastAsia="Calibri"/>
                <w:lang w:eastAsia="en-US"/>
              </w:rPr>
              <w:t>с</w:t>
            </w:r>
            <w:r w:rsidR="00922B29" w:rsidRPr="00BF445A">
              <w:rPr>
                <w:rFonts w:eastAsia="Calibri"/>
                <w:lang w:eastAsia="en-US"/>
              </w:rPr>
              <w:t>и</w:t>
            </w:r>
            <w:r w:rsidR="00922B29" w:rsidRPr="00BF445A">
              <w:rPr>
                <w:rFonts w:eastAsia="Calibri"/>
                <w:lang w:eastAsia="en-US"/>
              </w:rPr>
              <w:t>ро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ния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2.1.15.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городского бл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готворительного праздника, приуроченного, приуроче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ного к Международному Дню защиты 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тей</w:t>
            </w:r>
          </w:p>
        </w:tc>
        <w:tc>
          <w:tcPr>
            <w:tcW w:w="1923" w:type="dxa"/>
            <w:shd w:val="clear" w:color="auto" w:fill="auto"/>
          </w:tcPr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Управление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культуры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Администр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ции Ржевского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руга,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Ржевская Епа</w:t>
            </w: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хия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2.1.16.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Проведение цикла мер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приятий по формиров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нию ценностного отн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шения к семье в образовательных организациях: проекты «Семейные фотохр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ники», «Молодежь помнит», «День Матери», а также работа семейных клубов в дошк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льных организац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ях. </w:t>
            </w:r>
          </w:p>
        </w:tc>
        <w:tc>
          <w:tcPr>
            <w:tcW w:w="1923" w:type="dxa"/>
            <w:shd w:val="clear" w:color="auto" w:fill="auto"/>
          </w:tcPr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Управление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образования и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молодежной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политики </w:t>
            </w:r>
          </w:p>
          <w:p w:rsidR="00A535A5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Администр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ции Ржевского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Без финанс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рования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3.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Задача 3 «</w:t>
            </w:r>
            <w:r w:rsidRPr="00BF445A">
              <w:rPr>
                <w:rFonts w:eastAsia="Calibri"/>
                <w:b/>
                <w:lang w:eastAsia="en-US"/>
              </w:rPr>
              <w:t>Оказание содействия гражданам, на иждивении которых находятся дети, в сочетании выполнения трудовых обязанностей и обяза</w:t>
            </w:r>
            <w:r w:rsidRPr="00BF445A">
              <w:rPr>
                <w:rFonts w:eastAsia="Calibri"/>
                <w:b/>
                <w:lang w:eastAsia="en-US"/>
              </w:rPr>
              <w:t>н</w:t>
            </w:r>
            <w:r w:rsidRPr="00BF445A">
              <w:rPr>
                <w:rFonts w:eastAsia="Calibri"/>
                <w:b/>
                <w:lang w:eastAsia="en-US"/>
              </w:rPr>
              <w:t xml:space="preserve">ностей, связанных с воспитанием детей. </w:t>
            </w:r>
            <w:r w:rsidRPr="00BF445A">
              <w:rPr>
                <w:rFonts w:eastAsia="Calibri"/>
                <w:b/>
                <w:bCs/>
                <w:lang w:eastAsia="en-US"/>
              </w:rPr>
              <w:t xml:space="preserve">Повышение уровня занятости женщин, имеющих малолетних детей» 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3.1.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BF445A">
              <w:rPr>
                <w:rFonts w:eastAsia="Calibri"/>
                <w:b/>
                <w:bCs/>
                <w:lang w:eastAsia="en-US"/>
              </w:rPr>
              <w:t>Мероприятия, направленные на повышение уровня занятости женщин, имеющих малолетних детей.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3.1.1.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Мероприятия по организ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ции переобучения и пов</w:t>
            </w:r>
            <w:r w:rsidRPr="00BF445A">
              <w:rPr>
                <w:rFonts w:eastAsia="Calibri"/>
                <w:lang w:eastAsia="en-US"/>
              </w:rPr>
              <w:t>ы</w:t>
            </w:r>
            <w:r w:rsidRPr="00BF445A">
              <w:rPr>
                <w:rFonts w:eastAsia="Calibri"/>
                <w:lang w:eastAsia="en-US"/>
              </w:rPr>
              <w:t>шения квалификации же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щин в пер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од отпуска по уходу за ребенком в возра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те до трех лет, а также женщин, имеющих детей дошкольного возраста, не состоящих в трудовых о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ношениях и обрати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шихся в органы службы з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нятости.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begin"/>
            </w:r>
            <w:r w:rsidRPr="00BF445A">
              <w:rPr>
                <w:rFonts w:eastAsia="Calibri"/>
                <w:color w:val="000000"/>
                <w:lang w:eastAsia="en-US"/>
              </w:rPr>
              <w:instrText xml:space="preserve"> HYPERLINK "https://trudzan.tverreg.ru/Czn/Detail/ba66c3e3-c7bb-46ae-9df4-000a2131239c/" \t "_blank" </w:instrTex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separate"/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ГКУ Тверской </w:t>
            </w:r>
            <w:r w:rsidR="000F3058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 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области 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ЦЗН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 Ржевского района», </w:t>
            </w:r>
            <w:r w:rsidR="000F3058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           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д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министрация </w:t>
            </w:r>
            <w:r w:rsidRPr="00BF445A">
              <w:rPr>
                <w:rFonts w:eastAsia="Calibri"/>
                <w:lang w:eastAsia="en-US"/>
              </w:rPr>
              <w:t xml:space="preserve">Ржевского </w:t>
            </w:r>
            <w:r w:rsidR="000F3058">
              <w:rPr>
                <w:rFonts w:eastAsia="Calibri"/>
                <w:lang w:eastAsia="en-US"/>
              </w:rPr>
              <w:t xml:space="preserve">        </w:t>
            </w: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0F3058" w:rsidRDefault="00D21878" w:rsidP="005D3CAD">
            <w:pPr>
              <w:ind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Средства </w:t>
            </w:r>
          </w:p>
          <w:p w:rsidR="000F3058" w:rsidRDefault="00D21878" w:rsidP="005D3CAD">
            <w:pPr>
              <w:ind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фед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 xml:space="preserve">рального и </w:t>
            </w:r>
          </w:p>
          <w:p w:rsidR="00D21878" w:rsidRPr="00BF445A" w:rsidRDefault="00D21878" w:rsidP="005D3CAD">
            <w:pPr>
              <w:ind w:right="-143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е</w:t>
            </w:r>
            <w:r w:rsidR="000F3058">
              <w:rPr>
                <w:rFonts w:eastAsia="Calibri"/>
                <w:lang w:eastAsia="en-US"/>
              </w:rPr>
              <w:t>гиональ</w:t>
            </w:r>
            <w:r w:rsidRPr="00BF445A">
              <w:rPr>
                <w:rFonts w:eastAsia="Calibri"/>
                <w:lang w:eastAsia="en-US"/>
              </w:rPr>
              <w:t>ного бюдж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тов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D21878" w:rsidRPr="00A535A5" w:rsidRDefault="00D21878" w:rsidP="00A535A5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Всего: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4.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Организационные меры по созданию условий для улучшения демогр</w:t>
            </w:r>
            <w:r w:rsidRPr="00BF445A">
              <w:rPr>
                <w:rFonts w:eastAsia="Calibri"/>
                <w:b/>
                <w:lang w:eastAsia="en-US"/>
              </w:rPr>
              <w:t>а</w:t>
            </w:r>
            <w:r w:rsidRPr="00BF445A">
              <w:rPr>
                <w:rFonts w:eastAsia="Calibri"/>
                <w:b/>
                <w:lang w:eastAsia="en-US"/>
              </w:rPr>
              <w:t>фической ситуации в муниципальном образовании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4.1.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Проведение мониторинга, исследований, конференций.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4.1.1.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Проведение консульт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ций по вопросам обе</w:t>
            </w:r>
            <w:r w:rsidRPr="00BF445A">
              <w:rPr>
                <w:rFonts w:eastAsia="Calibri"/>
                <w:bCs/>
                <w:lang w:eastAsia="en-US"/>
              </w:rPr>
              <w:t>с</w:t>
            </w:r>
            <w:r w:rsidRPr="00BF445A">
              <w:rPr>
                <w:rFonts w:eastAsia="Calibri"/>
                <w:bCs/>
                <w:lang w:eastAsia="en-US"/>
              </w:rPr>
              <w:t xml:space="preserve">печения </w:t>
            </w:r>
            <w:r w:rsidRPr="00BF445A">
              <w:rPr>
                <w:rFonts w:eastAsia="Calibri"/>
                <w:bCs/>
                <w:lang w:eastAsia="en-US"/>
              </w:rPr>
              <w:lastRenderedPageBreak/>
              <w:t>жилыми помещениями м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лоимущих многодетных семей, нуждающихся в улучшении жилищных у</w:t>
            </w:r>
            <w:r w:rsidRPr="00BF445A">
              <w:rPr>
                <w:rFonts w:eastAsia="Calibri"/>
                <w:bCs/>
                <w:lang w:eastAsia="en-US"/>
              </w:rPr>
              <w:t>с</w:t>
            </w:r>
            <w:r w:rsidRPr="00BF445A">
              <w:rPr>
                <w:rFonts w:eastAsia="Calibri"/>
                <w:bCs/>
                <w:lang w:eastAsia="en-US"/>
              </w:rPr>
              <w:t>ловий</w:t>
            </w:r>
          </w:p>
        </w:tc>
        <w:tc>
          <w:tcPr>
            <w:tcW w:w="1923" w:type="dxa"/>
            <w:shd w:val="clear" w:color="auto" w:fill="auto"/>
          </w:tcPr>
          <w:p w:rsidR="005D3CAD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 xml:space="preserve">Отдел ЖКХ </w:t>
            </w:r>
            <w:r w:rsidR="005D3CAD">
              <w:rPr>
                <w:rFonts w:eastAsia="Calibri"/>
                <w:lang w:eastAsia="en-US"/>
              </w:rPr>
              <w:t xml:space="preserve"> </w:t>
            </w:r>
          </w:p>
          <w:p w:rsidR="005D3CAD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 xml:space="preserve">министрации </w:t>
            </w:r>
            <w:r w:rsidRPr="00BF445A">
              <w:rPr>
                <w:rFonts w:eastAsia="Calibri"/>
                <w:lang w:eastAsia="en-US"/>
              </w:rPr>
              <w:lastRenderedPageBreak/>
              <w:t xml:space="preserve">Ржевского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4.1.2.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Ежегодный мониторинг спортивно-массовой и фи</w:t>
            </w:r>
            <w:r w:rsidRPr="00BF445A">
              <w:rPr>
                <w:rFonts w:eastAsia="Calibri"/>
                <w:bCs/>
                <w:lang w:eastAsia="en-US"/>
              </w:rPr>
              <w:t>з</w:t>
            </w:r>
            <w:r w:rsidRPr="00BF445A">
              <w:rPr>
                <w:rFonts w:eastAsia="Calibri"/>
                <w:bCs/>
                <w:lang w:eastAsia="en-US"/>
              </w:rPr>
              <w:t>культурной работы спо</w:t>
            </w:r>
            <w:r w:rsidRPr="00BF445A">
              <w:rPr>
                <w:rFonts w:eastAsia="Calibri"/>
                <w:bCs/>
                <w:lang w:eastAsia="en-US"/>
              </w:rPr>
              <w:t>р</w:t>
            </w:r>
            <w:r w:rsidRPr="00BF445A">
              <w:rPr>
                <w:rFonts w:eastAsia="Calibri"/>
                <w:bCs/>
                <w:lang w:eastAsia="en-US"/>
              </w:rPr>
              <w:t xml:space="preserve">тивных учреждений </w:t>
            </w:r>
            <w:r w:rsidRPr="00BF445A">
              <w:rPr>
                <w:rFonts w:eastAsia="Calibri"/>
                <w:lang w:eastAsia="en-US"/>
              </w:rPr>
              <w:t>Рже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ского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Комитет по физ</w:t>
            </w:r>
            <w:r w:rsidRPr="00BF445A">
              <w:rPr>
                <w:rFonts w:eastAsia="Calibri"/>
                <w:bCs/>
                <w:lang w:eastAsia="en-US"/>
              </w:rPr>
              <w:t>и</w:t>
            </w:r>
            <w:r w:rsidRPr="00BF445A">
              <w:rPr>
                <w:rFonts w:eastAsia="Calibri"/>
                <w:bCs/>
                <w:lang w:eastAsia="en-US"/>
              </w:rPr>
              <w:t>ческой кул</w:t>
            </w:r>
            <w:r w:rsidRPr="00BF445A">
              <w:rPr>
                <w:rFonts w:eastAsia="Calibri"/>
                <w:bCs/>
                <w:lang w:eastAsia="en-US"/>
              </w:rPr>
              <w:t>ь</w:t>
            </w:r>
            <w:r w:rsidRPr="00BF445A">
              <w:rPr>
                <w:rFonts w:eastAsia="Calibri"/>
                <w:bCs/>
                <w:lang w:eastAsia="en-US"/>
              </w:rPr>
              <w:t>туре и спорту Админис</w:t>
            </w:r>
            <w:r w:rsidRPr="00BF445A">
              <w:rPr>
                <w:rFonts w:eastAsia="Calibri"/>
                <w:bCs/>
                <w:lang w:eastAsia="en-US"/>
              </w:rPr>
              <w:t>т</w:t>
            </w:r>
            <w:r w:rsidRPr="00BF445A">
              <w:rPr>
                <w:rFonts w:eastAsia="Calibri"/>
                <w:bCs/>
                <w:lang w:eastAsia="en-US"/>
              </w:rPr>
              <w:t xml:space="preserve">рации </w:t>
            </w:r>
            <w:r w:rsidRPr="00BF445A">
              <w:rPr>
                <w:rFonts w:eastAsia="Calibri"/>
                <w:lang w:eastAsia="en-US"/>
              </w:rPr>
              <w:t>Ржевского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Разработка предложений по внесению изменений в законодательство, направленных на улучшение демографической ситуации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5.</w:t>
            </w:r>
          </w:p>
        </w:tc>
        <w:tc>
          <w:tcPr>
            <w:tcW w:w="15001" w:type="dxa"/>
            <w:gridSpan w:val="10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b/>
                <w:bCs/>
                <w:iCs/>
                <w:lang w:eastAsia="en-US"/>
              </w:rPr>
            </w:pPr>
            <w:r w:rsidRPr="00BF445A">
              <w:rPr>
                <w:rFonts w:eastAsia="Calibri"/>
                <w:b/>
                <w:bCs/>
                <w:iCs/>
                <w:lang w:eastAsia="en-US"/>
              </w:rPr>
              <w:t xml:space="preserve">Информационное обеспечение реализации мероприятий, направленных на улучшение демографической ситуации </w:t>
            </w:r>
          </w:p>
          <w:p w:rsidR="00C54660" w:rsidRPr="005D3CAD" w:rsidRDefault="00D21878" w:rsidP="005D3CAD">
            <w:pPr>
              <w:jc w:val="both"/>
              <w:rPr>
                <w:rFonts w:eastAsia="Calibri"/>
                <w:bCs/>
                <w:iCs/>
                <w:lang w:eastAsia="en-US"/>
              </w:rPr>
            </w:pPr>
            <w:r w:rsidRPr="00BF445A">
              <w:rPr>
                <w:rFonts w:eastAsia="Calibri"/>
                <w:b/>
                <w:bCs/>
                <w:iCs/>
                <w:lang w:eastAsia="en-US"/>
              </w:rPr>
              <w:t>в муниципальном образовании</w:t>
            </w:r>
            <w:r w:rsidRPr="00BF445A">
              <w:rPr>
                <w:rFonts w:eastAsia="Calibri"/>
                <w:bCs/>
                <w:iCs/>
                <w:lang w:eastAsia="en-US"/>
              </w:rPr>
              <w:t xml:space="preserve"> 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5.1.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Размещение информ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ции в СМИ и сети 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тернет, на стендах А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министрации Ржевск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923" w:type="dxa"/>
            <w:shd w:val="clear" w:color="auto" w:fill="auto"/>
          </w:tcPr>
          <w:p w:rsidR="005D3CAD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Отдел ЖКХ </w:t>
            </w:r>
          </w:p>
          <w:p w:rsidR="005D3CAD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нистрации Ржевского </w:t>
            </w:r>
          </w:p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D21878" w:rsidRPr="00BF445A" w:rsidRDefault="00922B29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D21878" w:rsidRPr="00BF445A" w:rsidTr="009F2D26">
        <w:tc>
          <w:tcPr>
            <w:tcW w:w="876" w:type="dxa"/>
            <w:shd w:val="clear" w:color="auto" w:fill="auto"/>
          </w:tcPr>
          <w:p w:rsidR="00D21878" w:rsidRPr="00BF445A" w:rsidRDefault="00D21878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5.2.</w:t>
            </w:r>
          </w:p>
        </w:tc>
        <w:tc>
          <w:tcPr>
            <w:tcW w:w="2669" w:type="dxa"/>
            <w:shd w:val="clear" w:color="auto" w:fill="auto"/>
          </w:tcPr>
          <w:p w:rsidR="00D21878" w:rsidRPr="00BF445A" w:rsidRDefault="00D21878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Организация освещ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ния в средствах массовой инфо</w:t>
            </w: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мации акт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альных вопросов демографич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ской политики, распространение ли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товок, размещение 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формации на сте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дах.</w:t>
            </w:r>
          </w:p>
        </w:tc>
        <w:tc>
          <w:tcPr>
            <w:tcW w:w="1923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hyperlink r:id="rId10" w:tgtFrame="_blank" w:history="1"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ГКУ Тверской </w:t>
              </w:r>
              <w:r w:rsidR="005D3CAD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   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>об</w:t>
              </w:r>
              <w:r w:rsidR="005D3CAD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ласти 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>«</w:t>
              </w:r>
              <w:r w:rsidRPr="00BF445A">
                <w:rPr>
                  <w:rFonts w:eastAsia="Calibri"/>
                  <w:bCs/>
                  <w:color w:val="000000"/>
                  <w:shd w:val="clear" w:color="auto" w:fill="FFFFFF"/>
                  <w:lang w:eastAsia="en-US"/>
                </w:rPr>
                <w:t>ЦЗН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 Ржевского района», </w:t>
              </w:r>
              <w:r w:rsidR="005D3CAD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            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>А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>д</w:t>
              </w:r>
              <w:r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>министрация</w:t>
              </w:r>
              <w:r w:rsidR="00922B29" w:rsidRPr="00BF445A">
                <w:rPr>
                  <w:rFonts w:eastAsia="Calibri"/>
                  <w:color w:val="000000"/>
                  <w:shd w:val="clear" w:color="auto" w:fill="FFFFFF"/>
                  <w:lang w:eastAsia="en-US"/>
                </w:rPr>
                <w:t xml:space="preserve"> </w:t>
              </w:r>
            </w:hyperlink>
            <w:r w:rsidR="00922B29" w:rsidRPr="00BF445A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BF445A">
              <w:rPr>
                <w:rFonts w:eastAsia="Calibri"/>
                <w:lang w:eastAsia="en-US"/>
              </w:rPr>
              <w:t xml:space="preserve">Ржевского </w:t>
            </w:r>
            <w:r w:rsidR="005D3CAD">
              <w:rPr>
                <w:rFonts w:eastAsia="Calibri"/>
                <w:lang w:eastAsia="en-US"/>
              </w:rPr>
              <w:t xml:space="preserve">        </w:t>
            </w:r>
            <w:r w:rsidRPr="00BF445A">
              <w:rPr>
                <w:rFonts w:eastAsia="Calibri"/>
                <w:lang w:eastAsia="en-US"/>
              </w:rPr>
              <w:t>муниципального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</w:t>
            </w:r>
          </w:p>
        </w:tc>
        <w:tc>
          <w:tcPr>
            <w:tcW w:w="1559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D21878" w:rsidRPr="00BF445A" w:rsidRDefault="00D21878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D21878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D21878" w:rsidRPr="00BF445A" w:rsidRDefault="00922B29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5.3.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color w:val="000000"/>
                <w:highlight w:val="yellow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Информация по отра</w:t>
            </w:r>
            <w:r w:rsidRPr="00BF445A">
              <w:rPr>
                <w:rFonts w:eastAsia="Calibri"/>
                <w:color w:val="000000"/>
                <w:lang w:eastAsia="en-US"/>
              </w:rPr>
              <w:t>с</w:t>
            </w:r>
            <w:r w:rsidRPr="00BF445A">
              <w:rPr>
                <w:rFonts w:eastAsia="Calibri"/>
                <w:color w:val="000000"/>
                <w:lang w:eastAsia="en-US"/>
              </w:rPr>
              <w:t>ли «Культура» разм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щается на официальных сайтах учр</w:t>
            </w:r>
            <w:r w:rsidRPr="00BF445A">
              <w:rPr>
                <w:rFonts w:eastAsia="Calibri"/>
                <w:color w:val="000000"/>
                <w:lang w:eastAsia="en-US"/>
              </w:rPr>
              <w:t>е</w:t>
            </w:r>
            <w:r w:rsidRPr="00BF445A">
              <w:rPr>
                <w:rFonts w:eastAsia="Calibri"/>
                <w:color w:val="000000"/>
                <w:lang w:eastAsia="en-US"/>
              </w:rPr>
              <w:t>ждений культуры, в соц</w:t>
            </w:r>
            <w:r w:rsidRPr="00BF445A">
              <w:rPr>
                <w:rFonts w:eastAsia="Calibri"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color w:val="000000"/>
                <w:lang w:eastAsia="en-US"/>
              </w:rPr>
              <w:t>альных сетях «Одноклас</w:t>
            </w:r>
            <w:r w:rsidRPr="00BF445A">
              <w:rPr>
                <w:rFonts w:eastAsia="Calibri"/>
                <w:color w:val="000000"/>
                <w:lang w:eastAsia="en-US"/>
              </w:rPr>
              <w:t>с</w:t>
            </w:r>
            <w:r w:rsidRPr="00BF445A">
              <w:rPr>
                <w:rFonts w:eastAsia="Calibri"/>
                <w:color w:val="000000"/>
                <w:lang w:eastAsia="en-US"/>
              </w:rPr>
              <w:t>ники» и «В ко</w:t>
            </w:r>
            <w:r w:rsidRPr="00BF445A">
              <w:rPr>
                <w:rFonts w:eastAsia="Calibri"/>
                <w:color w:val="000000"/>
                <w:lang w:eastAsia="en-US"/>
              </w:rPr>
              <w:t>н</w:t>
            </w:r>
            <w:r w:rsidRPr="00BF445A">
              <w:rPr>
                <w:rFonts w:eastAsia="Calibri"/>
                <w:color w:val="000000"/>
                <w:lang w:eastAsia="en-US"/>
              </w:rPr>
              <w:t>такте»</w:t>
            </w:r>
          </w:p>
        </w:tc>
        <w:tc>
          <w:tcPr>
            <w:tcW w:w="1923" w:type="dxa"/>
            <w:shd w:val="clear" w:color="auto" w:fill="auto"/>
          </w:tcPr>
          <w:p w:rsidR="005D3CAD" w:rsidRDefault="00C54660" w:rsidP="005D3CAD">
            <w:pPr>
              <w:ind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Управление</w:t>
            </w:r>
            <w:r w:rsidR="004569EA" w:rsidRPr="00BF445A">
              <w:rPr>
                <w:rFonts w:eastAsia="Calibri"/>
                <w:lang w:eastAsia="en-US"/>
              </w:rPr>
              <w:t xml:space="preserve"> </w:t>
            </w:r>
            <w:r w:rsidR="005D3CAD">
              <w:rPr>
                <w:rFonts w:eastAsia="Calibri"/>
                <w:lang w:eastAsia="en-US"/>
              </w:rPr>
              <w:t xml:space="preserve"> </w:t>
            </w:r>
          </w:p>
          <w:p w:rsidR="005D3CAD" w:rsidRDefault="004569EA" w:rsidP="005D3CAD">
            <w:pPr>
              <w:ind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культуры </w:t>
            </w:r>
          </w:p>
          <w:p w:rsidR="005D3CAD" w:rsidRDefault="004569EA" w:rsidP="005D3CAD">
            <w:pPr>
              <w:ind w:right="-65"/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Администр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ции Ржевского </w:t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highlight w:val="yellow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</w:t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4569EA" w:rsidRPr="00BF445A" w:rsidRDefault="00922B29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5.4.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color w:val="FF0000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Информирование нас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ления по мотивиров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нию жителей г. Ржева к ведению здоров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го о</w:t>
            </w:r>
            <w:r w:rsidRPr="00BF445A">
              <w:rPr>
                <w:rFonts w:eastAsia="Calibri"/>
                <w:lang w:eastAsia="en-US"/>
              </w:rPr>
              <w:t>б</w:t>
            </w:r>
            <w:r w:rsidRPr="00BF445A">
              <w:rPr>
                <w:rFonts w:eastAsia="Calibri"/>
                <w:lang w:eastAsia="en-US"/>
              </w:rPr>
              <w:t>раза жизни для всех целевых аудиторий пров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дится с помощью  традиц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онных СМИ и в сети </w:t>
            </w:r>
            <w:r w:rsidR="005D3CAD">
              <w:rPr>
                <w:rFonts w:eastAsia="Calibri"/>
                <w:lang w:eastAsia="en-US"/>
              </w:rPr>
              <w:t>«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терне</w:t>
            </w:r>
            <w:r w:rsidR="005D3CAD">
              <w:rPr>
                <w:rFonts w:eastAsia="Calibri"/>
                <w:lang w:eastAsia="en-US"/>
              </w:rPr>
              <w:t>т» (</w:t>
            </w:r>
            <w:r w:rsidRPr="00BF445A">
              <w:rPr>
                <w:rFonts w:eastAsia="Calibri"/>
                <w:lang w:eastAsia="en-US"/>
              </w:rPr>
              <w:t>оф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 xml:space="preserve">циальный сайт </w:t>
            </w:r>
            <w:r w:rsidRPr="00BF445A">
              <w:rPr>
                <w:rFonts w:eastAsia="Calibri"/>
                <w:lang w:eastAsia="en-US"/>
              </w:rPr>
              <w:lastRenderedPageBreak/>
              <w:t xml:space="preserve">ГБУЗ «Ржевская ЦРБ»). </w:t>
            </w:r>
          </w:p>
        </w:tc>
        <w:tc>
          <w:tcPr>
            <w:tcW w:w="1923" w:type="dxa"/>
            <w:shd w:val="clear" w:color="auto" w:fill="auto"/>
          </w:tcPr>
          <w:p w:rsidR="005D3CAD" w:rsidRDefault="004569EA" w:rsidP="005D3CAD">
            <w:pPr>
              <w:ind w:right="-65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lastRenderedPageBreak/>
              <w:fldChar w:fldCharType="begin"/>
            </w:r>
            <w:r w:rsidRPr="00BF445A">
              <w:rPr>
                <w:rFonts w:eastAsia="Calibri"/>
                <w:color w:val="000000"/>
                <w:lang w:eastAsia="en-US"/>
              </w:rPr>
              <w:instrText xml:space="preserve"> HYPERLINK "http://xn----9sbele1dc8b.xn--p1ai/" \t "_blank" </w:instrTex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separate"/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</w:t>
            </w:r>
            <w:r w:rsidR="005D3CA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 </w:t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«Рже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ская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ЦРБ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», 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Администрация </w:t>
            </w:r>
            <w:r w:rsidRPr="00BF445A">
              <w:rPr>
                <w:rFonts w:eastAsia="Calibri"/>
                <w:lang w:eastAsia="en-US"/>
              </w:rPr>
              <w:t xml:space="preserve">Ржевского </w:t>
            </w:r>
            <w:r w:rsidR="005D3CAD">
              <w:rPr>
                <w:rFonts w:eastAsia="Calibri"/>
                <w:lang w:eastAsia="en-US"/>
              </w:rPr>
              <w:t xml:space="preserve">          </w:t>
            </w:r>
            <w:r w:rsidRPr="00BF445A">
              <w:rPr>
                <w:rFonts w:eastAsia="Calibri"/>
                <w:lang w:eastAsia="en-US"/>
              </w:rPr>
              <w:t>м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ниципального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</w:t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highlight w:val="yellow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4569EA" w:rsidRPr="00BF445A" w:rsidRDefault="00922B29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5.5.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Разработка инфографич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ских материалов. Размещ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ние листовкок для повыш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ния осведомленности о з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болеваниях системы кров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обращения; получение зн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ний о факторах риска, си</w:t>
            </w:r>
            <w:r w:rsidRPr="00BF445A">
              <w:rPr>
                <w:rFonts w:eastAsia="Calibri"/>
                <w:lang w:eastAsia="en-US"/>
              </w:rPr>
              <w:t>м</w:t>
            </w:r>
            <w:r w:rsidRPr="00BF445A">
              <w:rPr>
                <w:rFonts w:eastAsia="Calibri"/>
                <w:lang w:eastAsia="en-US"/>
              </w:rPr>
              <w:t>пт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мах и мерах, которые нужно пре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>принять в случае развития инсульта или 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фаркта на сайте админис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рации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</w:t>
            </w:r>
            <w:r w:rsidRPr="00BF445A">
              <w:rPr>
                <w:rFonts w:eastAsia="Calibri"/>
                <w:lang w:eastAsia="en-US"/>
              </w:rPr>
              <w:t>к</w:t>
            </w:r>
            <w:r w:rsidRPr="00BF445A">
              <w:rPr>
                <w:rFonts w:eastAsia="Calibri"/>
                <w:lang w:eastAsia="en-US"/>
              </w:rPr>
              <w:t>руга, сайтах медици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ских учреждений, в наиболее людных ме</w:t>
            </w:r>
            <w:r w:rsidRPr="00BF445A">
              <w:rPr>
                <w:rFonts w:eastAsia="Calibri"/>
                <w:lang w:eastAsia="en-US"/>
              </w:rPr>
              <w:t>с</w:t>
            </w:r>
            <w:r w:rsidRPr="00BF445A">
              <w:rPr>
                <w:rFonts w:eastAsia="Calibri"/>
                <w:lang w:eastAsia="en-US"/>
              </w:rPr>
              <w:t>тах Ржевского муниц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пального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га.</w:t>
            </w:r>
          </w:p>
        </w:tc>
        <w:tc>
          <w:tcPr>
            <w:tcW w:w="1923" w:type="dxa"/>
            <w:shd w:val="clear" w:color="auto" w:fill="auto"/>
          </w:tcPr>
          <w:p w:rsidR="005D3CAD" w:rsidRDefault="004569EA" w:rsidP="005D3CAD">
            <w:pPr>
              <w:ind w:right="-65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begin"/>
            </w:r>
            <w:r w:rsidRPr="00BF445A">
              <w:rPr>
                <w:rFonts w:eastAsia="Calibri"/>
                <w:color w:val="000000"/>
                <w:lang w:eastAsia="en-US"/>
              </w:rPr>
              <w:instrText xml:space="preserve"> HYPERLINK "http://xn----9sbele1dc8b.xn--p1ai/" \t "_blank" </w:instrTex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separate"/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begin"/>
            </w:r>
            <w:r w:rsidRPr="00BF445A">
              <w:rPr>
                <w:rFonts w:eastAsia="Calibri"/>
                <w:color w:val="000000"/>
                <w:lang w:eastAsia="en-US"/>
              </w:rPr>
              <w:instrText xml:space="preserve"> HYPERLINK "http://xn----9sbele1dc8b.xn--p1ai/" \t "_blank" </w:instrText>
            </w:r>
            <w:r w:rsidRPr="00BF445A">
              <w:rPr>
                <w:rFonts w:eastAsia="Calibri"/>
                <w:color w:val="000000"/>
                <w:lang w:eastAsia="en-US"/>
              </w:rPr>
              <w:fldChar w:fldCharType="separate"/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</w:t>
            </w:r>
            <w:r w:rsidR="005D3CAD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«Рже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ская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ЦРБ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», Администрация </w:t>
            </w:r>
            <w:r w:rsidRPr="00BF445A">
              <w:rPr>
                <w:rFonts w:eastAsia="Calibri"/>
                <w:lang w:eastAsia="en-US"/>
              </w:rPr>
              <w:t xml:space="preserve">Ржевского </w:t>
            </w:r>
            <w:r w:rsidR="005D3CAD">
              <w:rPr>
                <w:rFonts w:eastAsia="Calibri"/>
                <w:lang w:eastAsia="en-US"/>
              </w:rPr>
              <w:t xml:space="preserve">           </w:t>
            </w:r>
            <w:r w:rsidRPr="00BF445A">
              <w:rPr>
                <w:rFonts w:eastAsia="Calibri"/>
                <w:lang w:eastAsia="en-US"/>
              </w:rPr>
              <w:t>м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ниципального окр</w:t>
            </w:r>
            <w:r w:rsidRPr="00BF445A">
              <w:rPr>
                <w:rFonts w:eastAsia="Calibri"/>
                <w:lang w:eastAsia="en-US"/>
              </w:rPr>
              <w:t>у</w:t>
            </w:r>
            <w:r w:rsidRPr="00BF445A">
              <w:rPr>
                <w:rFonts w:eastAsia="Calibri"/>
                <w:lang w:eastAsia="en-US"/>
              </w:rPr>
              <w:t>га</w:t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end"/>
            </w:r>
          </w:p>
          <w:p w:rsidR="004569EA" w:rsidRPr="00BF445A" w:rsidRDefault="004569EA" w:rsidP="005D3CAD">
            <w:pPr>
              <w:ind w:right="-65"/>
              <w:jc w:val="center"/>
              <w:rPr>
                <w:rFonts w:eastAsia="Calibri"/>
                <w:highlight w:val="yellow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922B29" w:rsidP="005D3CAD">
            <w:pPr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2135" w:type="dxa"/>
            <w:shd w:val="clear" w:color="auto" w:fill="auto"/>
          </w:tcPr>
          <w:p w:rsidR="004569EA" w:rsidRPr="00BF445A" w:rsidRDefault="00922B29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5.6.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Ежедневные публик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ции и анонс спортивных с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бытий  в сети Инте</w:t>
            </w: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923" w:type="dxa"/>
            <w:shd w:val="clear" w:color="auto" w:fill="auto"/>
          </w:tcPr>
          <w:p w:rsidR="004569EA" w:rsidRPr="00BF445A" w:rsidRDefault="004569EA" w:rsidP="005D3CAD">
            <w:pPr>
              <w:ind w:right="-143"/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Комитет по физич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ской культуре и спорту Администр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>ции, МБУ</w:t>
            </w:r>
            <w:r w:rsidR="00674AFE" w:rsidRPr="00BF445A">
              <w:rPr>
                <w:rFonts w:eastAsia="Calibri"/>
                <w:bCs/>
                <w:lang w:eastAsia="en-US"/>
              </w:rPr>
              <w:t>ДО</w:t>
            </w:r>
            <w:r w:rsidRPr="00BF445A">
              <w:rPr>
                <w:rFonts w:eastAsia="Calibri"/>
                <w:bCs/>
                <w:lang w:eastAsia="en-US"/>
              </w:rPr>
              <w:t xml:space="preserve"> </w:t>
            </w:r>
            <w:r w:rsidR="00674AFE" w:rsidRPr="00BF445A">
              <w:rPr>
                <w:rFonts w:eastAsia="Calibri"/>
                <w:bCs/>
                <w:lang w:eastAsia="en-US"/>
              </w:rPr>
              <w:t>К</w:t>
            </w:r>
            <w:r w:rsidRPr="00BF445A">
              <w:rPr>
                <w:rFonts w:eastAsia="Calibri"/>
                <w:bCs/>
                <w:lang w:eastAsia="en-US"/>
              </w:rPr>
              <w:t xml:space="preserve">СШОР № 1, </w:t>
            </w:r>
          </w:p>
          <w:p w:rsidR="004569EA" w:rsidRPr="00BF445A" w:rsidRDefault="004569EA" w:rsidP="00A535A5">
            <w:pPr>
              <w:ind w:right="-143"/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частные спорти</w:t>
            </w:r>
            <w:r w:rsidRPr="00BF445A">
              <w:rPr>
                <w:rFonts w:eastAsia="Calibri"/>
                <w:bCs/>
                <w:lang w:eastAsia="en-US"/>
              </w:rPr>
              <w:t>в</w:t>
            </w:r>
            <w:r w:rsidRPr="00BF445A">
              <w:rPr>
                <w:rFonts w:eastAsia="Calibri"/>
                <w:bCs/>
                <w:lang w:eastAsia="en-US"/>
              </w:rPr>
              <w:t>ные клубы</w:t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5.7.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Еженедельные обзоры спортивных соб</w:t>
            </w:r>
            <w:r w:rsidRPr="00BF445A">
              <w:rPr>
                <w:rFonts w:eastAsia="Calibri"/>
                <w:lang w:eastAsia="en-US"/>
              </w:rPr>
              <w:t>ы</w:t>
            </w:r>
            <w:r w:rsidRPr="00BF445A">
              <w:rPr>
                <w:rFonts w:eastAsia="Calibri"/>
                <w:lang w:eastAsia="en-US"/>
              </w:rPr>
              <w:t>тий в СМИ города</w:t>
            </w:r>
          </w:p>
        </w:tc>
        <w:tc>
          <w:tcPr>
            <w:tcW w:w="1923" w:type="dxa"/>
            <w:shd w:val="clear" w:color="auto" w:fill="auto"/>
          </w:tcPr>
          <w:p w:rsidR="00674AFE" w:rsidRPr="00BF445A" w:rsidRDefault="004569EA" w:rsidP="005D3CAD">
            <w:pPr>
              <w:ind w:right="-143"/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Комитет по физич</w:t>
            </w:r>
            <w:r w:rsidRPr="00BF445A">
              <w:rPr>
                <w:rFonts w:eastAsia="Calibri"/>
                <w:bCs/>
                <w:lang w:eastAsia="en-US"/>
              </w:rPr>
              <w:t>е</w:t>
            </w:r>
            <w:r w:rsidRPr="00BF445A">
              <w:rPr>
                <w:rFonts w:eastAsia="Calibri"/>
                <w:bCs/>
                <w:lang w:eastAsia="en-US"/>
              </w:rPr>
              <w:t>ской культуре и спорту Администр</w:t>
            </w:r>
            <w:r w:rsidRPr="00BF445A">
              <w:rPr>
                <w:rFonts w:eastAsia="Calibri"/>
                <w:bCs/>
                <w:lang w:eastAsia="en-US"/>
              </w:rPr>
              <w:t>а</w:t>
            </w:r>
            <w:r w:rsidRPr="00BF445A">
              <w:rPr>
                <w:rFonts w:eastAsia="Calibri"/>
                <w:bCs/>
                <w:lang w:eastAsia="en-US"/>
              </w:rPr>
              <w:t xml:space="preserve">ции, </w:t>
            </w:r>
            <w:r w:rsidR="00674AFE" w:rsidRPr="00BF445A">
              <w:rPr>
                <w:rFonts w:eastAsia="Calibri"/>
                <w:bCs/>
                <w:lang w:eastAsia="en-US"/>
              </w:rPr>
              <w:t xml:space="preserve">МБУДО КСШОР № 1, </w:t>
            </w:r>
          </w:p>
          <w:p w:rsidR="004569EA" w:rsidRPr="00BF445A" w:rsidRDefault="004569EA" w:rsidP="005D3CAD">
            <w:pPr>
              <w:ind w:right="-143"/>
              <w:jc w:val="center"/>
              <w:rPr>
                <w:rFonts w:eastAsia="Calibri"/>
                <w:bCs/>
                <w:lang w:eastAsia="en-US"/>
              </w:rPr>
            </w:pPr>
            <w:r w:rsidRPr="00BF445A">
              <w:rPr>
                <w:rFonts w:eastAsia="Calibri"/>
                <w:bCs/>
                <w:lang w:eastAsia="en-US"/>
              </w:rPr>
              <w:t>частные спорти</w:t>
            </w:r>
            <w:r w:rsidRPr="00BF445A">
              <w:rPr>
                <w:rFonts w:eastAsia="Calibri"/>
                <w:bCs/>
                <w:lang w:eastAsia="en-US"/>
              </w:rPr>
              <w:t>в</w:t>
            </w:r>
            <w:r w:rsidRPr="00BF445A">
              <w:rPr>
                <w:rFonts w:eastAsia="Calibri"/>
                <w:bCs/>
                <w:lang w:eastAsia="en-US"/>
              </w:rPr>
              <w:t>ные клубы</w:t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5.8.</w:t>
            </w:r>
          </w:p>
        </w:tc>
        <w:tc>
          <w:tcPr>
            <w:tcW w:w="2669" w:type="dxa"/>
            <w:shd w:val="clear" w:color="auto" w:fill="auto"/>
          </w:tcPr>
          <w:p w:rsidR="00A535A5" w:rsidRDefault="004569EA" w:rsidP="005D3CA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535A5">
              <w:rPr>
                <w:rFonts w:eastAsia="Calibri"/>
                <w:sz w:val="18"/>
                <w:szCs w:val="18"/>
                <w:lang w:eastAsia="en-US"/>
              </w:rPr>
              <w:t>Информация о работе образ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о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вательных учр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ждений города размещается на оф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и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циальном  сайте Отдела образования а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д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министр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а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 xml:space="preserve">ции города Ржева </w:t>
            </w:r>
            <w:hyperlink r:id="rId11" w:history="1">
              <w:r w:rsidRPr="00A535A5">
                <w:rPr>
                  <w:rFonts w:eastAsia="Calibri"/>
                  <w:color w:val="0000FF"/>
                  <w:sz w:val="18"/>
                  <w:szCs w:val="18"/>
                  <w:u w:val="single"/>
                  <w:lang w:eastAsia="en-US"/>
                </w:rPr>
                <w:t>http://ржев-образование.рф.swtest.ru/</w:t>
              </w:r>
            </w:hyperlink>
            <w:r w:rsidRPr="00A535A5">
              <w:rPr>
                <w:rFonts w:eastAsia="Calibri"/>
                <w:sz w:val="18"/>
                <w:szCs w:val="18"/>
                <w:lang w:eastAsia="en-US"/>
              </w:rPr>
              <w:t>; са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й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тах образовательных учрежд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е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 xml:space="preserve">ний; в социальных сетях </w:t>
            </w:r>
          </w:p>
          <w:p w:rsidR="00A535A5" w:rsidRPr="00A535A5" w:rsidRDefault="004569EA" w:rsidP="005D3CAD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A535A5">
              <w:rPr>
                <w:rFonts w:eastAsia="Calibri"/>
                <w:sz w:val="18"/>
                <w:szCs w:val="18"/>
                <w:lang w:eastAsia="en-US"/>
              </w:rPr>
              <w:t>«Одноклассники» и «Вконта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t>к</w:t>
            </w:r>
            <w:r w:rsidRPr="00A535A5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те» </w:t>
            </w:r>
          </w:p>
        </w:tc>
        <w:tc>
          <w:tcPr>
            <w:tcW w:w="1923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Управление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зования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 xml:space="preserve"> и мол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о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дежной пол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и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тики Админис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>т</w:t>
            </w:r>
            <w:r w:rsidRPr="00BF445A">
              <w:rPr>
                <w:rFonts w:eastAsia="Calibri"/>
                <w:bCs/>
                <w:color w:val="000000"/>
                <w:lang w:eastAsia="en-US"/>
              </w:rPr>
              <w:t xml:space="preserve">рации </w:t>
            </w:r>
            <w:r w:rsidRPr="00BF445A">
              <w:rPr>
                <w:rFonts w:eastAsia="Calibri"/>
                <w:lang w:eastAsia="en-US"/>
              </w:rPr>
              <w:t>Ржевского мун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ципал</w:t>
            </w:r>
            <w:r w:rsidRPr="00BF445A">
              <w:rPr>
                <w:rFonts w:eastAsia="Calibri"/>
                <w:lang w:eastAsia="en-US"/>
              </w:rPr>
              <w:t>ь</w:t>
            </w:r>
            <w:r w:rsidRPr="00BF445A">
              <w:rPr>
                <w:rFonts w:eastAsia="Calibri"/>
                <w:lang w:eastAsia="en-US"/>
              </w:rPr>
              <w:t>ного округа</w:t>
            </w:r>
            <w:r w:rsidRPr="00BF445A">
              <w:rPr>
                <w:rFonts w:eastAsia="Calibri"/>
                <w:bCs/>
                <w:lang w:eastAsia="en-US"/>
              </w:rPr>
              <w:t>,</w:t>
            </w:r>
            <w:r w:rsidRPr="00BF445A">
              <w:rPr>
                <w:rFonts w:eastAsia="Calibri"/>
                <w:lang w:eastAsia="en-US"/>
              </w:rPr>
              <w:t xml:space="preserve"> образов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тельные орган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зации</w:t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lastRenderedPageBreak/>
              <w:t>5.9.</w:t>
            </w: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bCs/>
                <w:iCs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Размещение в помещ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нии здания женской консульт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ции агитационных матери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лов (плакатов, буклетов, баннеров и пр.) </w:t>
            </w:r>
            <w:r w:rsidRPr="00BF445A">
              <w:rPr>
                <w:rFonts w:eastAsia="Calibri"/>
                <w:bCs/>
                <w:iCs/>
                <w:lang w:eastAsia="en-US"/>
              </w:rPr>
              <w:t>направле</w:t>
            </w:r>
            <w:r w:rsidRPr="00BF445A">
              <w:rPr>
                <w:rFonts w:eastAsia="Calibri"/>
                <w:bCs/>
                <w:iCs/>
                <w:lang w:eastAsia="en-US"/>
              </w:rPr>
              <w:t>н</w:t>
            </w:r>
            <w:r w:rsidRPr="00BF445A">
              <w:rPr>
                <w:rFonts w:eastAsia="Calibri"/>
                <w:bCs/>
                <w:iCs/>
                <w:lang w:eastAsia="en-US"/>
              </w:rPr>
              <w:t>ных на улучшение демогр</w:t>
            </w:r>
            <w:r w:rsidRPr="00BF445A">
              <w:rPr>
                <w:rFonts w:eastAsia="Calibri"/>
                <w:bCs/>
                <w:iCs/>
                <w:lang w:eastAsia="en-US"/>
              </w:rPr>
              <w:t>а</w:t>
            </w:r>
            <w:r w:rsidRPr="00BF445A">
              <w:rPr>
                <w:rFonts w:eastAsia="Calibri"/>
                <w:bCs/>
                <w:iCs/>
                <w:lang w:eastAsia="en-US"/>
              </w:rPr>
              <w:t>фической ситуации в мун</w:t>
            </w:r>
            <w:r w:rsidRPr="00BF445A">
              <w:rPr>
                <w:rFonts w:eastAsia="Calibri"/>
                <w:bCs/>
                <w:iCs/>
                <w:lang w:eastAsia="en-US"/>
              </w:rPr>
              <w:t>и</w:t>
            </w:r>
            <w:r w:rsidRPr="00BF445A">
              <w:rPr>
                <w:rFonts w:eastAsia="Calibri"/>
                <w:bCs/>
                <w:iCs/>
                <w:lang w:eastAsia="en-US"/>
              </w:rPr>
              <w:t>ципальном образов</w:t>
            </w:r>
            <w:r w:rsidRPr="00BF445A">
              <w:rPr>
                <w:rFonts w:eastAsia="Calibri"/>
                <w:bCs/>
                <w:iCs/>
                <w:lang w:eastAsia="en-US"/>
              </w:rPr>
              <w:t>а</w:t>
            </w:r>
            <w:r w:rsidRPr="00BF445A">
              <w:rPr>
                <w:rFonts w:eastAsia="Calibri"/>
                <w:bCs/>
                <w:iCs/>
                <w:lang w:eastAsia="en-US"/>
              </w:rPr>
              <w:t>нии и дублирование данной и</w:t>
            </w:r>
            <w:r w:rsidRPr="00BF445A">
              <w:rPr>
                <w:rFonts w:eastAsia="Calibri"/>
                <w:bCs/>
                <w:iCs/>
                <w:lang w:eastAsia="en-US"/>
              </w:rPr>
              <w:t>н</w:t>
            </w:r>
            <w:r w:rsidRPr="00BF445A">
              <w:rPr>
                <w:rFonts w:eastAsia="Calibri"/>
                <w:bCs/>
                <w:iCs/>
                <w:lang w:eastAsia="en-US"/>
              </w:rPr>
              <w:t>формации на информацио</w:t>
            </w:r>
            <w:r w:rsidRPr="00BF445A">
              <w:rPr>
                <w:rFonts w:eastAsia="Calibri"/>
                <w:bCs/>
                <w:iCs/>
                <w:lang w:eastAsia="en-US"/>
              </w:rPr>
              <w:t>н</w:t>
            </w:r>
            <w:r w:rsidRPr="00BF445A">
              <w:rPr>
                <w:rFonts w:eastAsia="Calibri"/>
                <w:bCs/>
                <w:iCs/>
                <w:lang w:eastAsia="en-US"/>
              </w:rPr>
              <w:t>ном ресурсе орган</w:t>
            </w:r>
            <w:r w:rsidRPr="00BF445A">
              <w:rPr>
                <w:rFonts w:eastAsia="Calibri"/>
                <w:bCs/>
                <w:iCs/>
                <w:lang w:eastAsia="en-US"/>
              </w:rPr>
              <w:t>и</w:t>
            </w:r>
            <w:r w:rsidRPr="00BF445A">
              <w:rPr>
                <w:rFonts w:eastAsia="Calibri"/>
                <w:bCs/>
                <w:iCs/>
                <w:lang w:eastAsia="en-US"/>
              </w:rPr>
              <w:t>зации.</w:t>
            </w:r>
          </w:p>
        </w:tc>
        <w:tc>
          <w:tcPr>
            <w:tcW w:w="1923" w:type="dxa"/>
            <w:shd w:val="clear" w:color="auto" w:fill="auto"/>
          </w:tcPr>
          <w:p w:rsidR="00A535A5" w:rsidRDefault="004569EA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ГБУЗ ТО 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«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Рже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в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ский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родил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ь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ный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 </w:t>
            </w:r>
            <w:r w:rsidRPr="00BF445A">
              <w:rPr>
                <w:rFonts w:eastAsia="Calibri"/>
                <w:bCs/>
                <w:color w:val="000000"/>
                <w:shd w:val="clear" w:color="auto" w:fill="FFFFFF"/>
                <w:lang w:eastAsia="en-US"/>
              </w:rPr>
              <w:t>дом</w:t>
            </w:r>
            <w:r w:rsidRPr="00BF445A">
              <w:rPr>
                <w:rFonts w:eastAsia="Calibri"/>
                <w:color w:val="000000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535A5" w:rsidRDefault="004569EA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 xml:space="preserve">Бюджет 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орг</w:t>
            </w:r>
            <w:r w:rsidRPr="00BF445A">
              <w:rPr>
                <w:rFonts w:eastAsia="Calibri"/>
                <w:color w:val="000000"/>
                <w:lang w:eastAsia="en-US"/>
              </w:rPr>
              <w:t>а</w:t>
            </w:r>
            <w:r w:rsidRPr="00BF445A">
              <w:rPr>
                <w:rFonts w:eastAsia="Calibri"/>
                <w:color w:val="000000"/>
                <w:lang w:eastAsia="en-US"/>
              </w:rPr>
              <w:t>низации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Информирование нас</w:t>
            </w:r>
            <w:r w:rsidRPr="00BF445A">
              <w:rPr>
                <w:rFonts w:eastAsia="Calibri"/>
                <w:lang w:eastAsia="en-US"/>
              </w:rPr>
              <w:t>е</w:t>
            </w:r>
            <w:r w:rsidRPr="00BF445A">
              <w:rPr>
                <w:rFonts w:eastAsia="Calibri"/>
                <w:lang w:eastAsia="en-US"/>
              </w:rPr>
              <w:t>ления города Ржева по предоста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лению мер социальной по</w:t>
            </w:r>
            <w:r w:rsidRPr="00BF445A">
              <w:rPr>
                <w:rFonts w:eastAsia="Calibri"/>
                <w:lang w:eastAsia="en-US"/>
              </w:rPr>
              <w:t>д</w:t>
            </w:r>
            <w:r w:rsidRPr="00BF445A">
              <w:rPr>
                <w:rFonts w:eastAsia="Calibri"/>
                <w:lang w:eastAsia="en-US"/>
              </w:rPr>
              <w:t xml:space="preserve">держки семьям с детьми, </w:t>
            </w:r>
            <w:r w:rsidRPr="00BF445A">
              <w:rPr>
                <w:rFonts w:eastAsia="Calibri"/>
                <w:color w:val="000000"/>
                <w:lang w:eastAsia="en-US"/>
              </w:rPr>
              <w:t>во</w:t>
            </w:r>
            <w:r w:rsidRPr="00BF445A">
              <w:rPr>
                <w:rFonts w:eastAsia="Calibri"/>
                <w:color w:val="000000"/>
                <w:lang w:eastAsia="en-US"/>
              </w:rPr>
              <w:t>з</w:t>
            </w:r>
            <w:r w:rsidRPr="00BF445A">
              <w:rPr>
                <w:rFonts w:eastAsia="Calibri"/>
                <w:color w:val="000000"/>
                <w:lang w:eastAsia="en-US"/>
              </w:rPr>
              <w:t xml:space="preserve">можности заключения социального контракта, </w:t>
            </w:r>
            <w:r w:rsidRPr="00BF445A">
              <w:rPr>
                <w:rFonts w:eastAsia="Calibri"/>
                <w:lang w:eastAsia="en-US"/>
              </w:rPr>
              <w:t>де</w:t>
            </w:r>
            <w:r w:rsidRPr="00BF445A">
              <w:rPr>
                <w:rFonts w:eastAsia="Calibri"/>
                <w:lang w:eastAsia="en-US"/>
              </w:rPr>
              <w:t>я</w:t>
            </w:r>
            <w:r w:rsidRPr="00BF445A">
              <w:rPr>
                <w:rFonts w:eastAsia="Calibri"/>
                <w:lang w:eastAsia="en-US"/>
              </w:rPr>
              <w:t>тельности О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дела опеки и попечительства и о детях, нуждающихся в жизнеус</w:t>
            </w:r>
            <w:r w:rsidRPr="00BF445A">
              <w:rPr>
                <w:rFonts w:eastAsia="Calibri"/>
                <w:lang w:eastAsia="en-US"/>
              </w:rPr>
              <w:t>т</w:t>
            </w:r>
            <w:r w:rsidRPr="00BF445A">
              <w:rPr>
                <w:rFonts w:eastAsia="Calibri"/>
                <w:lang w:eastAsia="en-US"/>
              </w:rPr>
              <w:t>ройстве в опекунскую, пр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емную семью или в усыно</w:t>
            </w:r>
            <w:r w:rsidRPr="00BF445A">
              <w:rPr>
                <w:rFonts w:eastAsia="Calibri"/>
                <w:lang w:eastAsia="en-US"/>
              </w:rPr>
              <w:t>в</w:t>
            </w:r>
            <w:r w:rsidRPr="00BF445A">
              <w:rPr>
                <w:rFonts w:eastAsia="Calibri"/>
                <w:lang w:eastAsia="en-US"/>
              </w:rPr>
              <w:t>лении  путем размещения информационного матери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ла (памятки, буклеты, бр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шюры, объявления, инфо</w:t>
            </w:r>
            <w:r w:rsidRPr="00BF445A">
              <w:rPr>
                <w:rFonts w:eastAsia="Calibri"/>
                <w:lang w:eastAsia="en-US"/>
              </w:rPr>
              <w:t>р</w:t>
            </w:r>
            <w:r w:rsidRPr="00BF445A">
              <w:rPr>
                <w:rFonts w:eastAsia="Calibri"/>
                <w:lang w:eastAsia="en-US"/>
              </w:rPr>
              <w:t>мация) на стендах распол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женных на территории г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рода, в СМИ, в учрежден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ях здравоохранения, в обр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>зов</w:t>
            </w:r>
            <w:r w:rsidRPr="00BF445A">
              <w:rPr>
                <w:rFonts w:eastAsia="Calibri"/>
                <w:lang w:eastAsia="en-US"/>
              </w:rPr>
              <w:t>а</w:t>
            </w:r>
            <w:r w:rsidRPr="00BF445A">
              <w:rPr>
                <w:rFonts w:eastAsia="Calibri"/>
                <w:lang w:eastAsia="en-US"/>
              </w:rPr>
              <w:t xml:space="preserve">тельных учреждениях, сети в </w:t>
            </w:r>
            <w:r w:rsidR="003569EF">
              <w:rPr>
                <w:rFonts w:eastAsia="Calibri"/>
                <w:lang w:eastAsia="en-US"/>
              </w:rPr>
              <w:t>«</w:t>
            </w:r>
            <w:r w:rsidRPr="00BF445A">
              <w:rPr>
                <w:rFonts w:eastAsia="Calibri"/>
                <w:lang w:eastAsia="en-US"/>
              </w:rPr>
              <w:t>И</w:t>
            </w:r>
            <w:r w:rsidRPr="00BF445A">
              <w:rPr>
                <w:rFonts w:eastAsia="Calibri"/>
                <w:lang w:eastAsia="en-US"/>
              </w:rPr>
              <w:t>н</w:t>
            </w:r>
            <w:r w:rsidRPr="00BF445A">
              <w:rPr>
                <w:rFonts w:eastAsia="Calibri"/>
                <w:lang w:eastAsia="en-US"/>
              </w:rPr>
              <w:t>тернет</w:t>
            </w:r>
            <w:r w:rsidR="003569EF">
              <w:rPr>
                <w:rFonts w:eastAsia="Calibri"/>
                <w:lang w:eastAsia="en-US"/>
              </w:rPr>
              <w:t>»</w:t>
            </w:r>
            <w:r w:rsidRPr="00BF445A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23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ГБУ «КЦСОН»</w:t>
            </w:r>
          </w:p>
          <w:p w:rsidR="00A535A5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 г. Ржев и 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Ржевского рай</w:t>
            </w:r>
            <w:r w:rsidRPr="00BF445A">
              <w:rPr>
                <w:rFonts w:eastAsia="Calibri"/>
                <w:lang w:eastAsia="en-US"/>
              </w:rPr>
              <w:t>о</w:t>
            </w:r>
            <w:r w:rsidRPr="00BF445A">
              <w:rPr>
                <w:rFonts w:eastAsia="Calibri"/>
                <w:lang w:eastAsia="en-US"/>
              </w:rPr>
              <w:t>на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 xml:space="preserve">ГБУ «СРЦН» </w:t>
            </w:r>
          </w:p>
          <w:p w:rsidR="004569EA" w:rsidRPr="00BF445A" w:rsidRDefault="004569EA" w:rsidP="005D3CAD">
            <w:pPr>
              <w:jc w:val="center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г. Ржева</w:t>
            </w: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BF445A">
              <w:rPr>
                <w:rFonts w:eastAsia="Calibri"/>
                <w:color w:val="000000"/>
                <w:lang w:eastAsia="en-US"/>
              </w:rPr>
              <w:t>-</w:t>
            </w: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4569EA" w:rsidRPr="00BF445A" w:rsidTr="009F2D26">
        <w:tc>
          <w:tcPr>
            <w:tcW w:w="87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669" w:type="dxa"/>
            <w:shd w:val="clear" w:color="auto" w:fill="auto"/>
          </w:tcPr>
          <w:p w:rsidR="004569EA" w:rsidRPr="00BF445A" w:rsidRDefault="004569EA" w:rsidP="005D3CAD">
            <w:pPr>
              <w:rPr>
                <w:rFonts w:eastAsia="Calibri"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Итого на реализацию си</w:t>
            </w:r>
            <w:r w:rsidRPr="00BF445A">
              <w:rPr>
                <w:rFonts w:eastAsia="Calibri"/>
                <w:b/>
                <w:lang w:eastAsia="en-US"/>
              </w:rPr>
              <w:t>с</w:t>
            </w:r>
            <w:r w:rsidRPr="00BF445A">
              <w:rPr>
                <w:rFonts w:eastAsia="Calibri"/>
                <w:b/>
                <w:lang w:eastAsia="en-US"/>
              </w:rPr>
              <w:t>темы</w:t>
            </w:r>
            <w:r w:rsidRPr="00BF445A">
              <w:rPr>
                <w:rFonts w:eastAsia="Calibri"/>
                <w:lang w:eastAsia="en-US"/>
              </w:rPr>
              <w:t xml:space="preserve"> </w:t>
            </w:r>
            <w:r w:rsidRPr="00BF445A">
              <w:rPr>
                <w:rFonts w:eastAsia="Calibri"/>
                <w:b/>
                <w:lang w:eastAsia="en-US"/>
              </w:rPr>
              <w:t>меропри</w:t>
            </w:r>
            <w:r w:rsidRPr="00BF445A">
              <w:rPr>
                <w:rFonts w:eastAsia="Calibri"/>
                <w:b/>
                <w:lang w:eastAsia="en-US"/>
              </w:rPr>
              <w:t>я</w:t>
            </w:r>
            <w:r w:rsidRPr="00BF445A">
              <w:rPr>
                <w:rFonts w:eastAsia="Calibri"/>
                <w:b/>
                <w:lang w:eastAsia="en-US"/>
              </w:rPr>
              <w:t>тий:</w:t>
            </w:r>
          </w:p>
        </w:tc>
        <w:tc>
          <w:tcPr>
            <w:tcW w:w="1923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5" w:type="dxa"/>
            <w:shd w:val="clear" w:color="auto" w:fill="auto"/>
          </w:tcPr>
          <w:p w:rsidR="004569EA" w:rsidRPr="00BF445A" w:rsidRDefault="004569EA" w:rsidP="005D3CAD">
            <w:pPr>
              <w:ind w:left="-30" w:right="-115"/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169 983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205843,6</w:t>
            </w:r>
          </w:p>
        </w:tc>
        <w:tc>
          <w:tcPr>
            <w:tcW w:w="1056" w:type="dxa"/>
            <w:shd w:val="clear" w:color="auto" w:fill="auto"/>
          </w:tcPr>
          <w:p w:rsidR="004569EA" w:rsidRPr="00BF445A" w:rsidRDefault="004569EA" w:rsidP="005D3CAD">
            <w:pPr>
              <w:ind w:left="-51" w:right="-143"/>
              <w:jc w:val="center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205843,6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205843,6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205843,6</w:t>
            </w:r>
          </w:p>
        </w:tc>
        <w:tc>
          <w:tcPr>
            <w:tcW w:w="1116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b/>
                <w:lang w:eastAsia="en-US"/>
              </w:rPr>
            </w:pPr>
            <w:r w:rsidRPr="00BF445A">
              <w:rPr>
                <w:rFonts w:eastAsia="Calibri"/>
                <w:b/>
                <w:lang w:eastAsia="en-US"/>
              </w:rPr>
              <w:t>205843,6</w:t>
            </w:r>
          </w:p>
        </w:tc>
        <w:tc>
          <w:tcPr>
            <w:tcW w:w="2135" w:type="dxa"/>
            <w:shd w:val="clear" w:color="auto" w:fill="auto"/>
          </w:tcPr>
          <w:p w:rsidR="004569EA" w:rsidRPr="00BF445A" w:rsidRDefault="004569EA" w:rsidP="005D3CAD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B470A9" w:rsidRDefault="00B470A9" w:rsidP="00CB09D3">
      <w:pPr>
        <w:spacing w:line="276" w:lineRule="auto"/>
        <w:ind w:left="1484"/>
        <w:jc w:val="right"/>
        <w:rPr>
          <w:rFonts w:eastAsia="Calibri"/>
          <w:b/>
          <w:sz w:val="24"/>
          <w:szCs w:val="24"/>
          <w:lang w:eastAsia="en-US"/>
        </w:rPr>
      </w:pPr>
    </w:p>
    <w:p w:rsidR="00CB09D3" w:rsidRPr="00CB09D3" w:rsidRDefault="00CB09D3" w:rsidP="00CB09D3">
      <w:pPr>
        <w:spacing w:line="360" w:lineRule="auto"/>
        <w:rPr>
          <w:sz w:val="24"/>
          <w:szCs w:val="24"/>
        </w:rPr>
        <w:sectPr w:rsidR="00CB09D3" w:rsidRPr="00CB09D3" w:rsidSect="00CB09D3">
          <w:pgSz w:w="16838" w:h="11906" w:orient="landscape"/>
          <w:pgMar w:top="567" w:right="635" w:bottom="1134" w:left="1060" w:header="720" w:footer="720" w:gutter="0"/>
          <w:cols w:space="708"/>
          <w:titlePg/>
          <w:docGrid w:linePitch="326"/>
        </w:sectPr>
      </w:pPr>
    </w:p>
    <w:p w:rsidR="00CB09D3" w:rsidRPr="00CB09D3" w:rsidRDefault="00CB09D3" w:rsidP="00CB09D3">
      <w:pPr>
        <w:spacing w:line="360" w:lineRule="auto"/>
        <w:rPr>
          <w:sz w:val="24"/>
          <w:szCs w:val="24"/>
        </w:rPr>
      </w:pPr>
    </w:p>
    <w:p w:rsidR="00CB09D3" w:rsidRPr="00CB09D3" w:rsidRDefault="00CB09D3" w:rsidP="00CB09D3">
      <w:pPr>
        <w:spacing w:line="360" w:lineRule="auto"/>
        <w:jc w:val="center"/>
        <w:rPr>
          <w:sz w:val="24"/>
          <w:szCs w:val="24"/>
        </w:rPr>
      </w:pPr>
      <w:r w:rsidRPr="00CB09D3">
        <w:rPr>
          <w:b/>
          <w:sz w:val="24"/>
          <w:szCs w:val="24"/>
          <w:lang w:val="en-US"/>
        </w:rPr>
        <w:t>VII</w:t>
      </w:r>
      <w:r w:rsidRPr="00CB09D3">
        <w:rPr>
          <w:b/>
          <w:sz w:val="24"/>
          <w:szCs w:val="24"/>
        </w:rPr>
        <w:t>. ОЖИДАЕМЫЕ РЕЗУЛЬТАТЫ</w:t>
      </w:r>
    </w:p>
    <w:p w:rsidR="00CB09D3" w:rsidRPr="00CB09D3" w:rsidRDefault="00CB09D3" w:rsidP="00CB09D3">
      <w:pPr>
        <w:ind w:firstLine="709"/>
        <w:rPr>
          <w:sz w:val="24"/>
          <w:szCs w:val="24"/>
        </w:rPr>
      </w:pPr>
      <w:r w:rsidRPr="00CB09D3">
        <w:rPr>
          <w:sz w:val="24"/>
          <w:szCs w:val="24"/>
        </w:rPr>
        <w:t>Укрепление общественного здоровья населения Ржевского муниципального округа через:</w:t>
      </w:r>
    </w:p>
    <w:p w:rsidR="00CB09D3" w:rsidRPr="00CB09D3" w:rsidRDefault="00CB09D3" w:rsidP="001A1A58">
      <w:pPr>
        <w:numPr>
          <w:ilvl w:val="0"/>
          <w:numId w:val="4"/>
        </w:numPr>
        <w:tabs>
          <w:tab w:val="left" w:pos="1170"/>
        </w:tabs>
        <w:ind w:left="0" w:firstLine="702"/>
        <w:rPr>
          <w:sz w:val="24"/>
          <w:szCs w:val="24"/>
        </w:rPr>
      </w:pPr>
      <w:r w:rsidRPr="00CB09D3">
        <w:rPr>
          <w:sz w:val="24"/>
          <w:szCs w:val="24"/>
        </w:rPr>
        <w:t>увеличение периода активного долголетия и продолжительности здоровой жизни;</w:t>
      </w:r>
    </w:p>
    <w:p w:rsidR="00CB09D3" w:rsidRPr="00CB09D3" w:rsidRDefault="00CB09D3" w:rsidP="001A1A58">
      <w:pPr>
        <w:numPr>
          <w:ilvl w:val="0"/>
          <w:numId w:val="4"/>
        </w:numPr>
        <w:tabs>
          <w:tab w:val="left" w:pos="1170"/>
        </w:tabs>
        <w:ind w:left="0" w:firstLine="702"/>
        <w:rPr>
          <w:sz w:val="24"/>
          <w:szCs w:val="24"/>
        </w:rPr>
      </w:pPr>
      <w:r w:rsidRPr="00CB09D3">
        <w:rPr>
          <w:sz w:val="24"/>
          <w:szCs w:val="24"/>
        </w:rPr>
        <w:t>высокий уровень осведомленности граждан о принципах здорового образа жизни;</w:t>
      </w:r>
    </w:p>
    <w:p w:rsidR="00CB09D3" w:rsidRPr="00CB09D3" w:rsidRDefault="00CB09D3" w:rsidP="001A1A58">
      <w:pPr>
        <w:numPr>
          <w:ilvl w:val="0"/>
          <w:numId w:val="4"/>
        </w:numPr>
        <w:tabs>
          <w:tab w:val="left" w:pos="1170"/>
        </w:tabs>
        <w:ind w:left="0" w:firstLine="702"/>
        <w:rPr>
          <w:b/>
          <w:sz w:val="24"/>
          <w:szCs w:val="24"/>
        </w:rPr>
      </w:pPr>
      <w:r w:rsidRPr="00CB09D3">
        <w:rPr>
          <w:sz w:val="24"/>
          <w:szCs w:val="24"/>
        </w:rPr>
        <w:t>формирование у населения приверженности принципам здорового образа жизни и р</w:t>
      </w:r>
      <w:r w:rsidRPr="00CB09D3">
        <w:rPr>
          <w:sz w:val="24"/>
          <w:szCs w:val="24"/>
        </w:rPr>
        <w:t>а</w:t>
      </w:r>
      <w:r w:rsidRPr="00CB09D3">
        <w:rPr>
          <w:sz w:val="24"/>
          <w:szCs w:val="24"/>
        </w:rPr>
        <w:t>ционального питания;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170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увеличение обращаемости в медицинские организации по вопросам здорового образа жизни, в том числе увеличение числа лиц, которым рекомендованы индивидуальные планы по здоровому образу жизни;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170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достижение национальной цели по росту ожидаемой продолжительности жизни до 78 лет к 2028 году;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170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мероприятия, связанные с формированием здоровья на производстве  в долгосрочной перспективе приведут к снижению случаев временной нетрудоспособности, дадут свой вклад в снижение бедности населения и повышения их доходов;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170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мероприятия, запланированные в рамках данного муниципального проекта должны оказать влияние на такие показатели национального проекта «Демография»,  как:</w:t>
      </w:r>
    </w:p>
    <w:p w:rsidR="00CB09D3" w:rsidRPr="00CB09D3" w:rsidRDefault="00CB09D3" w:rsidP="001A1A58">
      <w:pPr>
        <w:numPr>
          <w:ilvl w:val="0"/>
          <w:numId w:val="3"/>
        </w:numPr>
        <w:tabs>
          <w:tab w:val="left" w:pos="1404"/>
        </w:tabs>
        <w:ind w:left="1404" w:hanging="234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увеличение рождаемости (благодаря мероприятиям по укреплению репродуктивного здоровья);</w:t>
      </w:r>
    </w:p>
    <w:p w:rsidR="00CB09D3" w:rsidRPr="00CB09D3" w:rsidRDefault="00CB09D3" w:rsidP="001A1A58">
      <w:pPr>
        <w:numPr>
          <w:ilvl w:val="0"/>
          <w:numId w:val="3"/>
        </w:numPr>
        <w:tabs>
          <w:tab w:val="left" w:pos="1170"/>
        </w:tabs>
        <w:ind w:left="1170" w:firstLine="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доля граждан, систематически занимающихся физической культурой и спортом.</w:t>
      </w:r>
    </w:p>
    <w:p w:rsidR="00CB09D3" w:rsidRPr="00CB09D3" w:rsidRDefault="00CB09D3" w:rsidP="00CB09D3">
      <w:pPr>
        <w:ind w:left="1170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 xml:space="preserve">В  рамках данного проекта: </w:t>
      </w:r>
    </w:p>
    <w:p w:rsidR="00CB09D3" w:rsidRPr="00CB09D3" w:rsidRDefault="00CB09D3" w:rsidP="001A1A58">
      <w:pPr>
        <w:numPr>
          <w:ilvl w:val="0"/>
          <w:numId w:val="5"/>
        </w:numPr>
        <w:tabs>
          <w:tab w:val="left" w:pos="1092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будут объединены меры, направленные на формирование системы мотивации насел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ния  к ведению здорового образа жизни;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092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информационная поддержка будет осуществляться в рамках ежегодной информацио</w:t>
      </w:r>
      <w:r w:rsidRPr="00CB09D3">
        <w:rPr>
          <w:sz w:val="24"/>
          <w:szCs w:val="24"/>
        </w:rPr>
        <w:t>н</w:t>
      </w:r>
      <w:r w:rsidRPr="00CB09D3">
        <w:rPr>
          <w:sz w:val="24"/>
          <w:szCs w:val="24"/>
        </w:rPr>
        <w:t>но-коммуникационной кампании с охватом не менее 75% аудитории населения округа  старше 12 лет по основным каналам: телевидение, радио и информационно-телекоммуникационная сеть «Интернет»;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092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будут  дополнительно применяться информационные материалы, содержание которых будет направлено на позитивное восприятие лицами разных возрастных и социальных групп и</w:t>
      </w:r>
      <w:r w:rsidRPr="00CB09D3">
        <w:rPr>
          <w:sz w:val="24"/>
          <w:szCs w:val="24"/>
        </w:rPr>
        <w:t>н</w:t>
      </w:r>
      <w:r w:rsidRPr="00CB09D3">
        <w:rPr>
          <w:sz w:val="24"/>
          <w:szCs w:val="24"/>
        </w:rPr>
        <w:t>формации о важности следования принципам здорового образа жизни;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092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вместе с внедрением корпоративных программ будет возможно максимально охватить целевую аудиторию трудоспособной части населения, повысив осведомленность граждан о при</w:t>
      </w:r>
      <w:r w:rsidRPr="00CB09D3">
        <w:rPr>
          <w:sz w:val="24"/>
          <w:szCs w:val="24"/>
        </w:rPr>
        <w:t>н</w:t>
      </w:r>
      <w:r w:rsidRPr="00CB09D3">
        <w:rPr>
          <w:sz w:val="24"/>
          <w:szCs w:val="24"/>
        </w:rPr>
        <w:t>ципах здорового образа жизни;</w:t>
      </w:r>
    </w:p>
    <w:p w:rsidR="00CB09D3" w:rsidRPr="00CB09D3" w:rsidRDefault="00CB09D3" w:rsidP="001A1A58">
      <w:pPr>
        <w:numPr>
          <w:ilvl w:val="0"/>
          <w:numId w:val="2"/>
        </w:numPr>
        <w:tabs>
          <w:tab w:val="left" w:pos="1092"/>
        </w:tabs>
        <w:ind w:left="0"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увеличится  доля лиц, приверженных здоровому образу жизни, что приведет к сниж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нию заболеваемости и смертности от основных хронических и неинфекционных заболеваний (ХНИЗ) (сердечно-сосудистых, онкологических) и внешних причин (например, связанных с п</w:t>
      </w:r>
      <w:r w:rsidRPr="00CB09D3">
        <w:rPr>
          <w:sz w:val="24"/>
          <w:szCs w:val="24"/>
        </w:rPr>
        <w:t>о</w:t>
      </w:r>
      <w:r w:rsidRPr="00CB09D3">
        <w:rPr>
          <w:sz w:val="24"/>
          <w:szCs w:val="24"/>
        </w:rPr>
        <w:t>треблением алкоголя) в трудоспособном возрасте.</w:t>
      </w: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  <w:r w:rsidRPr="00CB09D3">
        <w:rPr>
          <w:sz w:val="24"/>
          <w:szCs w:val="24"/>
        </w:rPr>
        <w:t>Муниципальный проект  включает мероприятия, запланированные ранее в муниципальных программах, включая преемственность финансового обеспечения этих мероприятий.</w:t>
      </w:r>
    </w:p>
    <w:p w:rsidR="00CB09D3" w:rsidRPr="00CB09D3" w:rsidRDefault="00CB09D3" w:rsidP="00CB09D3">
      <w:pPr>
        <w:ind w:firstLine="702"/>
        <w:jc w:val="both"/>
        <w:rPr>
          <w:sz w:val="24"/>
          <w:szCs w:val="24"/>
        </w:rPr>
      </w:pPr>
    </w:p>
    <w:p w:rsidR="00CB09D3" w:rsidRPr="00CB09D3" w:rsidRDefault="00CB09D3" w:rsidP="00CB09D3">
      <w:pPr>
        <w:jc w:val="center"/>
        <w:rPr>
          <w:b/>
          <w:sz w:val="26"/>
          <w:szCs w:val="26"/>
        </w:rPr>
      </w:pPr>
      <w:r w:rsidRPr="00CB09D3">
        <w:rPr>
          <w:b/>
          <w:sz w:val="26"/>
          <w:szCs w:val="26"/>
          <w:lang w:val="en-US"/>
        </w:rPr>
        <w:t>VIII</w:t>
      </w:r>
      <w:r w:rsidRPr="00CB09D3">
        <w:rPr>
          <w:b/>
          <w:sz w:val="26"/>
          <w:szCs w:val="26"/>
        </w:rPr>
        <w:t>. СРОКИ РЕАЛИЗАЦИИ МУНИЦИПАЛЬНОГО ПРОЕКТА</w:t>
      </w:r>
    </w:p>
    <w:p w:rsidR="00CB09D3" w:rsidRPr="00CB09D3" w:rsidRDefault="00CB09D3" w:rsidP="00CB09D3">
      <w:pPr>
        <w:ind w:left="851"/>
        <w:jc w:val="center"/>
        <w:rPr>
          <w:b/>
          <w:sz w:val="26"/>
          <w:szCs w:val="26"/>
        </w:rPr>
      </w:pPr>
    </w:p>
    <w:p w:rsidR="00CB09D3" w:rsidRPr="00CB09D3" w:rsidRDefault="00CB09D3" w:rsidP="00CB0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B09D3">
        <w:rPr>
          <w:sz w:val="24"/>
          <w:szCs w:val="24"/>
        </w:rPr>
        <w:tab/>
        <w:t>Муниципальный проект  Ржевского муниципального округа Тверской области  «Укрепл</w:t>
      </w:r>
      <w:r w:rsidRPr="00CB09D3">
        <w:rPr>
          <w:sz w:val="24"/>
          <w:szCs w:val="24"/>
        </w:rPr>
        <w:t>е</w:t>
      </w:r>
      <w:r w:rsidRPr="00CB09D3">
        <w:rPr>
          <w:sz w:val="24"/>
          <w:szCs w:val="24"/>
        </w:rPr>
        <w:t>ние общественного здоровья, улучшение демографической ситуации и укрепление  семьи Рже</w:t>
      </w:r>
      <w:r w:rsidRPr="00CB09D3">
        <w:rPr>
          <w:sz w:val="24"/>
          <w:szCs w:val="24"/>
        </w:rPr>
        <w:t>в</w:t>
      </w:r>
      <w:r w:rsidRPr="00CB09D3">
        <w:rPr>
          <w:sz w:val="24"/>
          <w:szCs w:val="24"/>
        </w:rPr>
        <w:t>ского муниципального округа Тверской области»  на 2023-2028 годы реализуется в период с 2023 по 2028 год.</w:t>
      </w:r>
    </w:p>
    <w:p w:rsidR="00CB09D3" w:rsidRPr="00CB09D3" w:rsidRDefault="00CB09D3" w:rsidP="00CB09D3">
      <w:pPr>
        <w:ind w:firstLine="720"/>
        <w:jc w:val="both"/>
        <w:rPr>
          <w:sz w:val="24"/>
          <w:szCs w:val="24"/>
        </w:rPr>
      </w:pPr>
      <w:r w:rsidRPr="00CB09D3">
        <w:rPr>
          <w:color w:val="000000"/>
          <w:sz w:val="24"/>
          <w:szCs w:val="24"/>
        </w:rPr>
        <w:t>Контрольные сроки реализации каждой программы муниципального проекта  обозначены  2023, 2024, 2025, 2026, 2027, 2028 годы. Промежуточные показатели реализации муниципального проекта  – квартал каждого текущего года.</w:t>
      </w:r>
    </w:p>
    <w:sectPr w:rsidR="00CB09D3" w:rsidRPr="00CB09D3" w:rsidSect="00C811A2">
      <w:headerReference w:type="even" r:id="rId12"/>
      <w:headerReference w:type="default" r:id="rId13"/>
      <w:pgSz w:w="11906" w:h="16838"/>
      <w:pgMar w:top="993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0E" w:rsidRDefault="0005760E" w:rsidP="00AC126C">
      <w:pPr>
        <w:pStyle w:val="a3"/>
      </w:pPr>
      <w:r>
        <w:separator/>
      </w:r>
    </w:p>
  </w:endnote>
  <w:endnote w:type="continuationSeparator" w:id="0">
    <w:p w:rsidR="0005760E" w:rsidRDefault="0005760E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0E" w:rsidRDefault="0005760E" w:rsidP="00AC126C">
      <w:pPr>
        <w:pStyle w:val="a3"/>
      </w:pPr>
      <w:r>
        <w:separator/>
      </w:r>
    </w:p>
  </w:footnote>
  <w:footnote w:type="continuationSeparator" w:id="0">
    <w:p w:rsidR="0005760E" w:rsidRDefault="0005760E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9EF" w:rsidRDefault="003569EF" w:rsidP="008C3D7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69EF" w:rsidRDefault="003569E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9EF" w:rsidRDefault="003569EF" w:rsidP="008C3D7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403BA">
      <w:rPr>
        <w:rStyle w:val="a6"/>
        <w:noProof/>
      </w:rPr>
      <w:t>37</w:t>
    </w:r>
    <w:r>
      <w:rPr>
        <w:rStyle w:val="a6"/>
      </w:rPr>
      <w:fldChar w:fldCharType="end"/>
    </w:r>
  </w:p>
  <w:p w:rsidR="003569EF" w:rsidRDefault="003569EF">
    <w:pPr>
      <w:pStyle w:val="a5"/>
    </w:pPr>
  </w:p>
  <w:p w:rsidR="003569EF" w:rsidRDefault="003569E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9EF" w:rsidRDefault="003569EF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3569EF" w:rsidRDefault="003569EF">
    <w:pPr>
      <w:pStyle w:val="a5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9EF" w:rsidRDefault="003569EF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44</w:t>
    </w:r>
    <w:r>
      <w:rPr>
        <w:rStyle w:val="a6"/>
      </w:rPr>
      <w:fldChar w:fldCharType="end"/>
    </w:r>
  </w:p>
  <w:p w:rsidR="003569EF" w:rsidRDefault="003569EF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490"/>
    <w:multiLevelType w:val="hybridMultilevel"/>
    <w:tmpl w:val="9502E69C"/>
    <w:lvl w:ilvl="0" w:tplc="35BA68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13802"/>
    <w:multiLevelType w:val="multilevel"/>
    <w:tmpl w:val="28F81814"/>
    <w:lvl w:ilvl="0">
      <w:start w:val="1"/>
      <w:numFmt w:val="upperRoman"/>
      <w:lvlText w:val="%1."/>
      <w:lvlJc w:val="righ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63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">
    <w:nsid w:val="3D425B66"/>
    <w:multiLevelType w:val="hybridMultilevel"/>
    <w:tmpl w:val="2F16EE00"/>
    <w:lvl w:ilvl="0" w:tplc="DC4E3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8E0269"/>
    <w:multiLevelType w:val="hybridMultilevel"/>
    <w:tmpl w:val="6ED2D752"/>
    <w:lvl w:ilvl="0" w:tplc="35BA68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865EEC"/>
    <w:multiLevelType w:val="hybridMultilevel"/>
    <w:tmpl w:val="5538B4A4"/>
    <w:lvl w:ilvl="0" w:tplc="35BA689A">
      <w:start w:val="1"/>
      <w:numFmt w:val="bullet"/>
      <w:lvlText w:val=""/>
      <w:lvlJc w:val="left"/>
      <w:pPr>
        <w:ind w:left="154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310"/>
    <w:rsid w:val="000117C7"/>
    <w:rsid w:val="00015C84"/>
    <w:rsid w:val="0002100C"/>
    <w:rsid w:val="00022068"/>
    <w:rsid w:val="000231B6"/>
    <w:rsid w:val="00023B49"/>
    <w:rsid w:val="00024FA3"/>
    <w:rsid w:val="00040020"/>
    <w:rsid w:val="00041491"/>
    <w:rsid w:val="00042104"/>
    <w:rsid w:val="00042129"/>
    <w:rsid w:val="000501DB"/>
    <w:rsid w:val="00052A81"/>
    <w:rsid w:val="0005760E"/>
    <w:rsid w:val="00062E35"/>
    <w:rsid w:val="000637D8"/>
    <w:rsid w:val="000644D3"/>
    <w:rsid w:val="0008101F"/>
    <w:rsid w:val="0008166F"/>
    <w:rsid w:val="000831A8"/>
    <w:rsid w:val="00093928"/>
    <w:rsid w:val="0009612C"/>
    <w:rsid w:val="000A14D2"/>
    <w:rsid w:val="000A219E"/>
    <w:rsid w:val="000C2347"/>
    <w:rsid w:val="000D14FF"/>
    <w:rsid w:val="000D7D5E"/>
    <w:rsid w:val="000E713D"/>
    <w:rsid w:val="000F3058"/>
    <w:rsid w:val="00102A41"/>
    <w:rsid w:val="001049B6"/>
    <w:rsid w:val="00112362"/>
    <w:rsid w:val="00113B2E"/>
    <w:rsid w:val="0011419E"/>
    <w:rsid w:val="00114485"/>
    <w:rsid w:val="0011767F"/>
    <w:rsid w:val="0012757B"/>
    <w:rsid w:val="00127EE9"/>
    <w:rsid w:val="0013267F"/>
    <w:rsid w:val="00141BEC"/>
    <w:rsid w:val="00142BA4"/>
    <w:rsid w:val="00145B68"/>
    <w:rsid w:val="001505CF"/>
    <w:rsid w:val="00157CD8"/>
    <w:rsid w:val="00161E62"/>
    <w:rsid w:val="001655AC"/>
    <w:rsid w:val="00167E07"/>
    <w:rsid w:val="0017167B"/>
    <w:rsid w:val="0017297E"/>
    <w:rsid w:val="0017465F"/>
    <w:rsid w:val="00180382"/>
    <w:rsid w:val="00180E95"/>
    <w:rsid w:val="001810A1"/>
    <w:rsid w:val="001827B3"/>
    <w:rsid w:val="0018553C"/>
    <w:rsid w:val="00185F8A"/>
    <w:rsid w:val="001870F8"/>
    <w:rsid w:val="001A0CBD"/>
    <w:rsid w:val="001A1A58"/>
    <w:rsid w:val="001A57BA"/>
    <w:rsid w:val="001B2D28"/>
    <w:rsid w:val="001B74DB"/>
    <w:rsid w:val="001D42FA"/>
    <w:rsid w:val="001E33CF"/>
    <w:rsid w:val="001E416C"/>
    <w:rsid w:val="001E4B0F"/>
    <w:rsid w:val="001F796B"/>
    <w:rsid w:val="0020169D"/>
    <w:rsid w:val="002071BA"/>
    <w:rsid w:val="00214DB4"/>
    <w:rsid w:val="00217ECB"/>
    <w:rsid w:val="00224E32"/>
    <w:rsid w:val="00227E3E"/>
    <w:rsid w:val="0023383D"/>
    <w:rsid w:val="00240A61"/>
    <w:rsid w:val="00266B8E"/>
    <w:rsid w:val="00273355"/>
    <w:rsid w:val="00283A0D"/>
    <w:rsid w:val="00293373"/>
    <w:rsid w:val="002A1EEA"/>
    <w:rsid w:val="002A3F59"/>
    <w:rsid w:val="002C16D8"/>
    <w:rsid w:val="002D4194"/>
    <w:rsid w:val="003023AA"/>
    <w:rsid w:val="00307561"/>
    <w:rsid w:val="00310F45"/>
    <w:rsid w:val="003112B8"/>
    <w:rsid w:val="00312472"/>
    <w:rsid w:val="0031309C"/>
    <w:rsid w:val="00313321"/>
    <w:rsid w:val="00313700"/>
    <w:rsid w:val="003211D0"/>
    <w:rsid w:val="00322C6C"/>
    <w:rsid w:val="00330C47"/>
    <w:rsid w:val="00331FD7"/>
    <w:rsid w:val="00334D73"/>
    <w:rsid w:val="00336924"/>
    <w:rsid w:val="003374FB"/>
    <w:rsid w:val="00337FD4"/>
    <w:rsid w:val="0034477D"/>
    <w:rsid w:val="00352994"/>
    <w:rsid w:val="003569EF"/>
    <w:rsid w:val="00362F40"/>
    <w:rsid w:val="00364552"/>
    <w:rsid w:val="00365383"/>
    <w:rsid w:val="00367BD6"/>
    <w:rsid w:val="003705DC"/>
    <w:rsid w:val="003729FE"/>
    <w:rsid w:val="00372A6E"/>
    <w:rsid w:val="0037559B"/>
    <w:rsid w:val="00377B7F"/>
    <w:rsid w:val="00380ECF"/>
    <w:rsid w:val="00383717"/>
    <w:rsid w:val="003908A3"/>
    <w:rsid w:val="00390D3F"/>
    <w:rsid w:val="00392CF2"/>
    <w:rsid w:val="00393C76"/>
    <w:rsid w:val="00393F1E"/>
    <w:rsid w:val="00394FC7"/>
    <w:rsid w:val="003A1425"/>
    <w:rsid w:val="003A3B90"/>
    <w:rsid w:val="003B615C"/>
    <w:rsid w:val="003D53A4"/>
    <w:rsid w:val="003D6E52"/>
    <w:rsid w:val="003E0B07"/>
    <w:rsid w:val="003E1DEA"/>
    <w:rsid w:val="003E3A3C"/>
    <w:rsid w:val="003E3DAA"/>
    <w:rsid w:val="003F2DC8"/>
    <w:rsid w:val="004006DF"/>
    <w:rsid w:val="004101BB"/>
    <w:rsid w:val="0041119A"/>
    <w:rsid w:val="00414DA5"/>
    <w:rsid w:val="004223AE"/>
    <w:rsid w:val="0043461F"/>
    <w:rsid w:val="004355F9"/>
    <w:rsid w:val="004403BA"/>
    <w:rsid w:val="00440803"/>
    <w:rsid w:val="00441DE3"/>
    <w:rsid w:val="0044295A"/>
    <w:rsid w:val="00443D4A"/>
    <w:rsid w:val="00451EDE"/>
    <w:rsid w:val="004569B2"/>
    <w:rsid w:val="004569EA"/>
    <w:rsid w:val="00475778"/>
    <w:rsid w:val="00480849"/>
    <w:rsid w:val="00484CF4"/>
    <w:rsid w:val="00486A13"/>
    <w:rsid w:val="00490679"/>
    <w:rsid w:val="0049195E"/>
    <w:rsid w:val="00491DD2"/>
    <w:rsid w:val="00494515"/>
    <w:rsid w:val="00495BCE"/>
    <w:rsid w:val="00497947"/>
    <w:rsid w:val="00497FF1"/>
    <w:rsid w:val="004A03D6"/>
    <w:rsid w:val="004B0F83"/>
    <w:rsid w:val="004B45A9"/>
    <w:rsid w:val="004B5FA0"/>
    <w:rsid w:val="004B69D9"/>
    <w:rsid w:val="004C1E56"/>
    <w:rsid w:val="004C3528"/>
    <w:rsid w:val="004D0142"/>
    <w:rsid w:val="004D2BA3"/>
    <w:rsid w:val="004D47C5"/>
    <w:rsid w:val="004E4E69"/>
    <w:rsid w:val="00502B4D"/>
    <w:rsid w:val="00507DE6"/>
    <w:rsid w:val="005151FA"/>
    <w:rsid w:val="00515B14"/>
    <w:rsid w:val="00520266"/>
    <w:rsid w:val="00521752"/>
    <w:rsid w:val="0054230A"/>
    <w:rsid w:val="00545B9A"/>
    <w:rsid w:val="00554BFE"/>
    <w:rsid w:val="0056046D"/>
    <w:rsid w:val="0056099E"/>
    <w:rsid w:val="00561FCE"/>
    <w:rsid w:val="00562E76"/>
    <w:rsid w:val="005665A2"/>
    <w:rsid w:val="00576689"/>
    <w:rsid w:val="005805F5"/>
    <w:rsid w:val="005857A8"/>
    <w:rsid w:val="00593486"/>
    <w:rsid w:val="00594C84"/>
    <w:rsid w:val="005A05B7"/>
    <w:rsid w:val="005A0CCD"/>
    <w:rsid w:val="005A645D"/>
    <w:rsid w:val="005A64DD"/>
    <w:rsid w:val="005B2323"/>
    <w:rsid w:val="005C2C61"/>
    <w:rsid w:val="005C2D26"/>
    <w:rsid w:val="005C386F"/>
    <w:rsid w:val="005C6A73"/>
    <w:rsid w:val="005D3B07"/>
    <w:rsid w:val="005D3CAD"/>
    <w:rsid w:val="005D5BDD"/>
    <w:rsid w:val="005E0905"/>
    <w:rsid w:val="005E36E7"/>
    <w:rsid w:val="005E441E"/>
    <w:rsid w:val="005F35AB"/>
    <w:rsid w:val="006014E5"/>
    <w:rsid w:val="00611E68"/>
    <w:rsid w:val="00613C31"/>
    <w:rsid w:val="00615300"/>
    <w:rsid w:val="006209D8"/>
    <w:rsid w:val="006248EE"/>
    <w:rsid w:val="00631C9C"/>
    <w:rsid w:val="00634B7D"/>
    <w:rsid w:val="00637359"/>
    <w:rsid w:val="00653571"/>
    <w:rsid w:val="00656131"/>
    <w:rsid w:val="00660F8C"/>
    <w:rsid w:val="00665542"/>
    <w:rsid w:val="00673754"/>
    <w:rsid w:val="00674803"/>
    <w:rsid w:val="00674AFE"/>
    <w:rsid w:val="00675F30"/>
    <w:rsid w:val="00681B77"/>
    <w:rsid w:val="00683893"/>
    <w:rsid w:val="00684917"/>
    <w:rsid w:val="00685C3F"/>
    <w:rsid w:val="0068674C"/>
    <w:rsid w:val="00687CE8"/>
    <w:rsid w:val="0069343D"/>
    <w:rsid w:val="006A7F92"/>
    <w:rsid w:val="006B0C8E"/>
    <w:rsid w:val="006B1F5B"/>
    <w:rsid w:val="006B47C0"/>
    <w:rsid w:val="006B4C5F"/>
    <w:rsid w:val="006C688E"/>
    <w:rsid w:val="006C7675"/>
    <w:rsid w:val="006D49FA"/>
    <w:rsid w:val="006D74A7"/>
    <w:rsid w:val="006F44C7"/>
    <w:rsid w:val="006F6F13"/>
    <w:rsid w:val="00705D84"/>
    <w:rsid w:val="0070650C"/>
    <w:rsid w:val="00706711"/>
    <w:rsid w:val="00707FBA"/>
    <w:rsid w:val="00710C60"/>
    <w:rsid w:val="00711C4A"/>
    <w:rsid w:val="00715DEB"/>
    <w:rsid w:val="00716B3E"/>
    <w:rsid w:val="007215A5"/>
    <w:rsid w:val="00730363"/>
    <w:rsid w:val="0073160D"/>
    <w:rsid w:val="007348A6"/>
    <w:rsid w:val="007400E5"/>
    <w:rsid w:val="00742CFB"/>
    <w:rsid w:val="007471A9"/>
    <w:rsid w:val="00753B0E"/>
    <w:rsid w:val="00754273"/>
    <w:rsid w:val="00760765"/>
    <w:rsid w:val="007667CC"/>
    <w:rsid w:val="007756E4"/>
    <w:rsid w:val="00780B0A"/>
    <w:rsid w:val="007811C4"/>
    <w:rsid w:val="00785C9C"/>
    <w:rsid w:val="007875CF"/>
    <w:rsid w:val="00795C27"/>
    <w:rsid w:val="007A5B55"/>
    <w:rsid w:val="007C6A86"/>
    <w:rsid w:val="007D5CBD"/>
    <w:rsid w:val="007D764F"/>
    <w:rsid w:val="007F03EB"/>
    <w:rsid w:val="007F440D"/>
    <w:rsid w:val="007F7AE9"/>
    <w:rsid w:val="00821B59"/>
    <w:rsid w:val="00826B33"/>
    <w:rsid w:val="00835F47"/>
    <w:rsid w:val="00836149"/>
    <w:rsid w:val="008403E6"/>
    <w:rsid w:val="00844BD1"/>
    <w:rsid w:val="008504BC"/>
    <w:rsid w:val="008522D0"/>
    <w:rsid w:val="008525AE"/>
    <w:rsid w:val="00862FFC"/>
    <w:rsid w:val="00864B44"/>
    <w:rsid w:val="0086541C"/>
    <w:rsid w:val="00866394"/>
    <w:rsid w:val="008736DA"/>
    <w:rsid w:val="00881ED6"/>
    <w:rsid w:val="00884047"/>
    <w:rsid w:val="00884F74"/>
    <w:rsid w:val="0089369F"/>
    <w:rsid w:val="008A04A8"/>
    <w:rsid w:val="008A7B2B"/>
    <w:rsid w:val="008B4F7F"/>
    <w:rsid w:val="008C3D73"/>
    <w:rsid w:val="008C42CA"/>
    <w:rsid w:val="008C4C0A"/>
    <w:rsid w:val="008D003D"/>
    <w:rsid w:val="008D314F"/>
    <w:rsid w:val="008D3670"/>
    <w:rsid w:val="008D44D0"/>
    <w:rsid w:val="008D6185"/>
    <w:rsid w:val="008E4CA1"/>
    <w:rsid w:val="008E7ECE"/>
    <w:rsid w:val="008F3D9F"/>
    <w:rsid w:val="00910833"/>
    <w:rsid w:val="00910EBB"/>
    <w:rsid w:val="0091377D"/>
    <w:rsid w:val="009145C0"/>
    <w:rsid w:val="00917136"/>
    <w:rsid w:val="00922B29"/>
    <w:rsid w:val="009265B8"/>
    <w:rsid w:val="009276A3"/>
    <w:rsid w:val="00935568"/>
    <w:rsid w:val="009673AA"/>
    <w:rsid w:val="00971C93"/>
    <w:rsid w:val="009730C7"/>
    <w:rsid w:val="009740D4"/>
    <w:rsid w:val="00977499"/>
    <w:rsid w:val="00977ECF"/>
    <w:rsid w:val="00983112"/>
    <w:rsid w:val="009835F8"/>
    <w:rsid w:val="00984423"/>
    <w:rsid w:val="00992DE2"/>
    <w:rsid w:val="009A594E"/>
    <w:rsid w:val="009B01BD"/>
    <w:rsid w:val="009B3B50"/>
    <w:rsid w:val="009B3C06"/>
    <w:rsid w:val="009C3052"/>
    <w:rsid w:val="009C5DBB"/>
    <w:rsid w:val="009C7C18"/>
    <w:rsid w:val="009D2A7E"/>
    <w:rsid w:val="009D55F7"/>
    <w:rsid w:val="009D623E"/>
    <w:rsid w:val="009D63F7"/>
    <w:rsid w:val="009D63FC"/>
    <w:rsid w:val="009D7E9C"/>
    <w:rsid w:val="009E2C26"/>
    <w:rsid w:val="009E6254"/>
    <w:rsid w:val="009F04BF"/>
    <w:rsid w:val="009F2970"/>
    <w:rsid w:val="009F2D26"/>
    <w:rsid w:val="009F5F58"/>
    <w:rsid w:val="009F753D"/>
    <w:rsid w:val="00A05E35"/>
    <w:rsid w:val="00A06F72"/>
    <w:rsid w:val="00A07ADE"/>
    <w:rsid w:val="00A233B1"/>
    <w:rsid w:val="00A24360"/>
    <w:rsid w:val="00A26E8C"/>
    <w:rsid w:val="00A42CF4"/>
    <w:rsid w:val="00A43EFC"/>
    <w:rsid w:val="00A44CD8"/>
    <w:rsid w:val="00A50919"/>
    <w:rsid w:val="00A533E3"/>
    <w:rsid w:val="00A535A5"/>
    <w:rsid w:val="00A6064F"/>
    <w:rsid w:val="00A64BBE"/>
    <w:rsid w:val="00A7548A"/>
    <w:rsid w:val="00A754E5"/>
    <w:rsid w:val="00A757DA"/>
    <w:rsid w:val="00A837C5"/>
    <w:rsid w:val="00A87790"/>
    <w:rsid w:val="00A91ABF"/>
    <w:rsid w:val="00A97ED1"/>
    <w:rsid w:val="00AA3F40"/>
    <w:rsid w:val="00AB12BD"/>
    <w:rsid w:val="00AB6086"/>
    <w:rsid w:val="00AB7059"/>
    <w:rsid w:val="00AC09CC"/>
    <w:rsid w:val="00AC0DD8"/>
    <w:rsid w:val="00AC126C"/>
    <w:rsid w:val="00AC27CE"/>
    <w:rsid w:val="00AF7F88"/>
    <w:rsid w:val="00B017AE"/>
    <w:rsid w:val="00B06288"/>
    <w:rsid w:val="00B12D3D"/>
    <w:rsid w:val="00B1638D"/>
    <w:rsid w:val="00B171B5"/>
    <w:rsid w:val="00B26B98"/>
    <w:rsid w:val="00B357D5"/>
    <w:rsid w:val="00B3591C"/>
    <w:rsid w:val="00B44897"/>
    <w:rsid w:val="00B454F1"/>
    <w:rsid w:val="00B470A9"/>
    <w:rsid w:val="00B57485"/>
    <w:rsid w:val="00B61DA9"/>
    <w:rsid w:val="00B73C14"/>
    <w:rsid w:val="00B7404B"/>
    <w:rsid w:val="00B7628E"/>
    <w:rsid w:val="00B81D01"/>
    <w:rsid w:val="00B84EB7"/>
    <w:rsid w:val="00B86B79"/>
    <w:rsid w:val="00B87AF2"/>
    <w:rsid w:val="00B9147F"/>
    <w:rsid w:val="00B95752"/>
    <w:rsid w:val="00BA1B43"/>
    <w:rsid w:val="00BA3D5E"/>
    <w:rsid w:val="00BA6C4E"/>
    <w:rsid w:val="00BB06F6"/>
    <w:rsid w:val="00BB0AC2"/>
    <w:rsid w:val="00BB0D5E"/>
    <w:rsid w:val="00BB177D"/>
    <w:rsid w:val="00BB51CD"/>
    <w:rsid w:val="00BB621D"/>
    <w:rsid w:val="00BC2484"/>
    <w:rsid w:val="00BC4606"/>
    <w:rsid w:val="00BC4C1C"/>
    <w:rsid w:val="00BD1C47"/>
    <w:rsid w:val="00BD74BF"/>
    <w:rsid w:val="00BE4852"/>
    <w:rsid w:val="00BF2041"/>
    <w:rsid w:val="00BF445A"/>
    <w:rsid w:val="00BF67A0"/>
    <w:rsid w:val="00C00094"/>
    <w:rsid w:val="00C149DE"/>
    <w:rsid w:val="00C16290"/>
    <w:rsid w:val="00C177B4"/>
    <w:rsid w:val="00C225CD"/>
    <w:rsid w:val="00C23E08"/>
    <w:rsid w:val="00C251EC"/>
    <w:rsid w:val="00C47B0E"/>
    <w:rsid w:val="00C54660"/>
    <w:rsid w:val="00C640BF"/>
    <w:rsid w:val="00C67B90"/>
    <w:rsid w:val="00C67EBE"/>
    <w:rsid w:val="00C7408C"/>
    <w:rsid w:val="00C811A2"/>
    <w:rsid w:val="00C92DA8"/>
    <w:rsid w:val="00C92F56"/>
    <w:rsid w:val="00C9364E"/>
    <w:rsid w:val="00CA280E"/>
    <w:rsid w:val="00CA3546"/>
    <w:rsid w:val="00CA5405"/>
    <w:rsid w:val="00CB09D3"/>
    <w:rsid w:val="00CB3890"/>
    <w:rsid w:val="00CB5EB8"/>
    <w:rsid w:val="00CC03DF"/>
    <w:rsid w:val="00CC137B"/>
    <w:rsid w:val="00CC2987"/>
    <w:rsid w:val="00CC5349"/>
    <w:rsid w:val="00CC6082"/>
    <w:rsid w:val="00CD4844"/>
    <w:rsid w:val="00CD5EBF"/>
    <w:rsid w:val="00CD72BF"/>
    <w:rsid w:val="00CE7155"/>
    <w:rsid w:val="00CF77E9"/>
    <w:rsid w:val="00D00F82"/>
    <w:rsid w:val="00D01796"/>
    <w:rsid w:val="00D032E6"/>
    <w:rsid w:val="00D03A0E"/>
    <w:rsid w:val="00D058D9"/>
    <w:rsid w:val="00D13CC7"/>
    <w:rsid w:val="00D17039"/>
    <w:rsid w:val="00D2124F"/>
    <w:rsid w:val="00D21878"/>
    <w:rsid w:val="00D21DD1"/>
    <w:rsid w:val="00D25839"/>
    <w:rsid w:val="00D26DBF"/>
    <w:rsid w:val="00D35036"/>
    <w:rsid w:val="00D41E9A"/>
    <w:rsid w:val="00D60242"/>
    <w:rsid w:val="00D61B37"/>
    <w:rsid w:val="00D74A72"/>
    <w:rsid w:val="00D74B03"/>
    <w:rsid w:val="00D80472"/>
    <w:rsid w:val="00D86337"/>
    <w:rsid w:val="00D90196"/>
    <w:rsid w:val="00D908BF"/>
    <w:rsid w:val="00D93E02"/>
    <w:rsid w:val="00D9576E"/>
    <w:rsid w:val="00D95DB2"/>
    <w:rsid w:val="00DA0901"/>
    <w:rsid w:val="00DA0EE2"/>
    <w:rsid w:val="00DA100F"/>
    <w:rsid w:val="00DA4859"/>
    <w:rsid w:val="00DA4BA3"/>
    <w:rsid w:val="00DA7481"/>
    <w:rsid w:val="00DB1A36"/>
    <w:rsid w:val="00DB3A4E"/>
    <w:rsid w:val="00DB6830"/>
    <w:rsid w:val="00DC7A49"/>
    <w:rsid w:val="00DD087E"/>
    <w:rsid w:val="00DD11A1"/>
    <w:rsid w:val="00DD1906"/>
    <w:rsid w:val="00DE0DAA"/>
    <w:rsid w:val="00DE1F66"/>
    <w:rsid w:val="00DE5E77"/>
    <w:rsid w:val="00DE691B"/>
    <w:rsid w:val="00DE79EA"/>
    <w:rsid w:val="00DF4137"/>
    <w:rsid w:val="00E00790"/>
    <w:rsid w:val="00E11D98"/>
    <w:rsid w:val="00E2013F"/>
    <w:rsid w:val="00E2429F"/>
    <w:rsid w:val="00E362C2"/>
    <w:rsid w:val="00E404D1"/>
    <w:rsid w:val="00E439C3"/>
    <w:rsid w:val="00E53B2A"/>
    <w:rsid w:val="00E5585A"/>
    <w:rsid w:val="00E6550E"/>
    <w:rsid w:val="00E672DB"/>
    <w:rsid w:val="00E76887"/>
    <w:rsid w:val="00E878D6"/>
    <w:rsid w:val="00E92FFB"/>
    <w:rsid w:val="00E94829"/>
    <w:rsid w:val="00E958D3"/>
    <w:rsid w:val="00EA0707"/>
    <w:rsid w:val="00EA79CE"/>
    <w:rsid w:val="00EB0C45"/>
    <w:rsid w:val="00EB2A28"/>
    <w:rsid w:val="00EB377B"/>
    <w:rsid w:val="00EB4371"/>
    <w:rsid w:val="00EE1C07"/>
    <w:rsid w:val="00EE7E25"/>
    <w:rsid w:val="00EF20F0"/>
    <w:rsid w:val="00EF3E38"/>
    <w:rsid w:val="00F01238"/>
    <w:rsid w:val="00F0388E"/>
    <w:rsid w:val="00F10D60"/>
    <w:rsid w:val="00F112FE"/>
    <w:rsid w:val="00F120FF"/>
    <w:rsid w:val="00F20544"/>
    <w:rsid w:val="00F23739"/>
    <w:rsid w:val="00F250EB"/>
    <w:rsid w:val="00F30B84"/>
    <w:rsid w:val="00F378B5"/>
    <w:rsid w:val="00F43B72"/>
    <w:rsid w:val="00F4554D"/>
    <w:rsid w:val="00F45555"/>
    <w:rsid w:val="00F461DC"/>
    <w:rsid w:val="00F470B2"/>
    <w:rsid w:val="00F47B04"/>
    <w:rsid w:val="00F50612"/>
    <w:rsid w:val="00F52486"/>
    <w:rsid w:val="00F612CA"/>
    <w:rsid w:val="00F72FCD"/>
    <w:rsid w:val="00F76A32"/>
    <w:rsid w:val="00F83A3E"/>
    <w:rsid w:val="00F8436C"/>
    <w:rsid w:val="00F85EB9"/>
    <w:rsid w:val="00F90117"/>
    <w:rsid w:val="00F931DF"/>
    <w:rsid w:val="00FA55E6"/>
    <w:rsid w:val="00FB59C1"/>
    <w:rsid w:val="00FB742A"/>
    <w:rsid w:val="00FC59A2"/>
    <w:rsid w:val="00FC732C"/>
    <w:rsid w:val="00FD1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link w:val="22"/>
    <w:rPr>
      <w:b/>
      <w:sz w:val="24"/>
    </w:rPr>
  </w:style>
  <w:style w:type="paragraph" w:styleId="23">
    <w:name w:val="Body Text Indent 2"/>
    <w:basedOn w:val="a"/>
    <w:link w:val="24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5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4">
    <w:name w:val="Основной текст с отступом 2 Знак"/>
    <w:link w:val="23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rsid w:val="00D058D9"/>
    <w:rPr>
      <w:rFonts w:cs="Times New Roman"/>
      <w:b w:val="0"/>
      <w:color w:val="106BBE"/>
    </w:rPr>
  </w:style>
  <w:style w:type="numbering" w:customStyle="1" w:styleId="11">
    <w:name w:val="Нет списка1"/>
    <w:next w:val="a2"/>
    <w:semiHidden/>
    <w:rsid w:val="00CB09D3"/>
  </w:style>
  <w:style w:type="character" w:customStyle="1" w:styleId="10">
    <w:name w:val="Заголовок 1 Знак"/>
    <w:link w:val="1"/>
    <w:locked/>
    <w:rsid w:val="00CB09D3"/>
    <w:rPr>
      <w:b/>
      <w:sz w:val="28"/>
    </w:rPr>
  </w:style>
  <w:style w:type="character" w:customStyle="1" w:styleId="22">
    <w:name w:val="Основной текст 2 Знак"/>
    <w:link w:val="21"/>
    <w:rsid w:val="00CB09D3"/>
    <w:rPr>
      <w:b/>
      <w:sz w:val="24"/>
    </w:rPr>
  </w:style>
  <w:style w:type="paragraph" w:styleId="ac">
    <w:name w:val="footer"/>
    <w:basedOn w:val="a"/>
    <w:link w:val="ad"/>
    <w:rsid w:val="00CB09D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link w:val="ac"/>
    <w:rsid w:val="00CB09D3"/>
    <w:rPr>
      <w:sz w:val="24"/>
      <w:szCs w:val="24"/>
    </w:rPr>
  </w:style>
  <w:style w:type="paragraph" w:customStyle="1" w:styleId="ae">
    <w:name w:val=" Знак Знак Знак Знак"/>
    <w:basedOn w:val="a"/>
    <w:rsid w:val="00CB09D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text3cl">
    <w:name w:val="text3cl"/>
    <w:basedOn w:val="a"/>
    <w:rsid w:val="00CB09D3"/>
    <w:pPr>
      <w:spacing w:before="100" w:beforeAutospacing="1" w:after="100" w:afterAutospacing="1"/>
    </w:pPr>
    <w:rPr>
      <w:sz w:val="24"/>
      <w:szCs w:val="24"/>
    </w:rPr>
  </w:style>
  <w:style w:type="paragraph" w:styleId="af">
    <w:name w:val="Subtitle"/>
    <w:basedOn w:val="a"/>
    <w:link w:val="af0"/>
    <w:qFormat/>
    <w:rsid w:val="00CB09D3"/>
    <w:pPr>
      <w:jc w:val="center"/>
    </w:pPr>
    <w:rPr>
      <w:b/>
      <w:bCs/>
      <w:sz w:val="28"/>
      <w:szCs w:val="24"/>
    </w:rPr>
  </w:style>
  <w:style w:type="character" w:customStyle="1" w:styleId="af0">
    <w:name w:val="Подзаголовок Знак"/>
    <w:link w:val="af"/>
    <w:rsid w:val="00CB09D3"/>
    <w:rPr>
      <w:b/>
      <w:bCs/>
      <w:sz w:val="28"/>
      <w:szCs w:val="24"/>
    </w:rPr>
  </w:style>
  <w:style w:type="paragraph" w:customStyle="1" w:styleId="af1">
    <w:name w:val="Нормальный (таблица)"/>
    <w:basedOn w:val="a"/>
    <w:next w:val="a"/>
    <w:rsid w:val="00CB09D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rsid w:val="00CB09D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CB09D3"/>
    <w:pPr>
      <w:ind w:left="720"/>
      <w:contextualSpacing/>
    </w:pPr>
  </w:style>
  <w:style w:type="character" w:customStyle="1" w:styleId="26">
    <w:name w:val=" Знак Знак2"/>
    <w:locked/>
    <w:rsid w:val="00CB09D3"/>
    <w:rPr>
      <w:sz w:val="28"/>
      <w:lang w:val="ru-RU" w:eastAsia="ru-RU" w:bidi="ar-SA"/>
    </w:rPr>
  </w:style>
  <w:style w:type="paragraph" w:styleId="af4">
    <w:name w:val="Title"/>
    <w:basedOn w:val="a"/>
    <w:link w:val="af5"/>
    <w:qFormat/>
    <w:rsid w:val="00CB09D3"/>
    <w:pPr>
      <w:jc w:val="center"/>
    </w:pPr>
    <w:rPr>
      <w:rFonts w:eastAsia="Calibri"/>
      <w:b/>
      <w:bCs/>
      <w:sz w:val="28"/>
      <w:szCs w:val="24"/>
    </w:rPr>
  </w:style>
  <w:style w:type="character" w:customStyle="1" w:styleId="af5">
    <w:name w:val="Название Знак"/>
    <w:link w:val="af4"/>
    <w:rsid w:val="00CB09D3"/>
    <w:rPr>
      <w:rFonts w:eastAsia="Calibri"/>
      <w:b/>
      <w:bCs/>
      <w:sz w:val="28"/>
      <w:szCs w:val="24"/>
    </w:rPr>
  </w:style>
  <w:style w:type="character" w:customStyle="1" w:styleId="apple-converted-space">
    <w:name w:val="apple-converted-space"/>
    <w:rsid w:val="00CB09D3"/>
  </w:style>
  <w:style w:type="paragraph" w:styleId="af6">
    <w:name w:val="Normal (Web)"/>
    <w:basedOn w:val="a"/>
    <w:uiPriority w:val="99"/>
    <w:rsid w:val="00CB09D3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 Spacing"/>
    <w:link w:val="af8"/>
    <w:uiPriority w:val="1"/>
    <w:qFormat/>
    <w:rsid w:val="00CB09D3"/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1"/>
    <w:rsid w:val="00CB09D3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rsid w:val="00CB09D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link w:val="2"/>
    <w:rsid w:val="00CB09D3"/>
    <w:rPr>
      <w:b/>
      <w:sz w:val="28"/>
    </w:rPr>
  </w:style>
  <w:style w:type="character" w:customStyle="1" w:styleId="27">
    <w:name w:val="Основной текст (2)_"/>
    <w:link w:val="28"/>
    <w:rsid w:val="00CB09D3"/>
    <w:rPr>
      <w:rFonts w:ascii="Arial" w:eastAsia="Arial" w:hAnsi="Arial" w:cs="Arial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CB09D3"/>
    <w:pPr>
      <w:widowControl w:val="0"/>
      <w:shd w:val="clear" w:color="auto" w:fill="FFFFFF"/>
      <w:spacing w:after="620" w:line="246" w:lineRule="exact"/>
      <w:jc w:val="both"/>
    </w:pPr>
    <w:rPr>
      <w:rFonts w:ascii="Arial" w:eastAsia="Arial" w:hAnsi="Arial" w:cs="Arial"/>
    </w:rPr>
  </w:style>
  <w:style w:type="character" w:customStyle="1" w:styleId="2MicrosoftSansSerif">
    <w:name w:val="Основной текст (2) + Microsoft Sans Serif"/>
    <w:rsid w:val="00CB09D3"/>
    <w:rPr>
      <w:rFonts w:ascii="Microsoft Sans Serif" w:eastAsia="Microsoft Sans Serif" w:hAnsi="Microsoft Sans Serif" w:cs="Microsoft Sans Serif"/>
      <w:color w:val="FFFFFF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Exact">
    <w:name w:val="Основной текст (2) + Интервал 3 pt Exact"/>
    <w:rsid w:val="00CB09D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spacing w:val="70"/>
      <w:u w:val="none"/>
      <w:shd w:val="clear" w:color="auto" w:fill="FFFFFF"/>
    </w:rPr>
  </w:style>
  <w:style w:type="character" w:customStyle="1" w:styleId="2Exact">
    <w:name w:val="Основной текст (2) Exact"/>
    <w:rsid w:val="00CB09D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u w:val="none"/>
      <w:shd w:val="clear" w:color="auto" w:fill="FFFFFF"/>
    </w:rPr>
  </w:style>
  <w:style w:type="character" w:customStyle="1" w:styleId="23pt">
    <w:name w:val="Основной текст (2) + Интервал 3 pt"/>
    <w:rsid w:val="00CB09D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spacing w:val="7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NoSpacing">
    <w:name w:val="No Spacing"/>
    <w:link w:val="NoSpacingChar"/>
    <w:rsid w:val="00CB09D3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CB09D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1088;&#1078;&#1077;&#1074;-&#1086;&#1073;&#1088;&#1072;&#1079;&#1086;&#1074;&#1072;&#1085;&#1080;&#1077;.&#1088;&#1092;.swtes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rudzan.tverreg.ru/Czn/Detail/ba66c3e3-c7bb-46ae-9df4-000a2131239c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9211</Words>
  <Characters>52506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61594</CharactersWithSpaces>
  <SharedDoc>false</SharedDoc>
  <HLinks>
    <vt:vector size="42" baseType="variant">
      <vt:variant>
        <vt:i4>66564</vt:i4>
      </vt:variant>
      <vt:variant>
        <vt:i4>18</vt:i4>
      </vt:variant>
      <vt:variant>
        <vt:i4>0</vt:i4>
      </vt:variant>
      <vt:variant>
        <vt:i4>5</vt:i4>
      </vt:variant>
      <vt:variant>
        <vt:lpwstr>http://ржев-образование.рф.swtest.ru/</vt:lpwstr>
      </vt:variant>
      <vt:variant>
        <vt:lpwstr/>
      </vt:variant>
      <vt:variant>
        <vt:i4>71499808</vt:i4>
      </vt:variant>
      <vt:variant>
        <vt:i4>14</vt:i4>
      </vt:variant>
      <vt:variant>
        <vt:i4>0</vt:i4>
      </vt:variant>
      <vt:variant>
        <vt:i4>5</vt:i4>
      </vt:variant>
      <vt:variant>
        <vt:lpwstr>http://црб-ржев.рф/</vt:lpwstr>
      </vt:variant>
      <vt:variant>
        <vt:lpwstr/>
      </vt:variant>
      <vt:variant>
        <vt:i4>71499808</vt:i4>
      </vt:variant>
      <vt:variant>
        <vt:i4>12</vt:i4>
      </vt:variant>
      <vt:variant>
        <vt:i4>0</vt:i4>
      </vt:variant>
      <vt:variant>
        <vt:i4>5</vt:i4>
      </vt:variant>
      <vt:variant>
        <vt:lpwstr>http://црб-ржев.рф/</vt:lpwstr>
      </vt:variant>
      <vt:variant>
        <vt:lpwstr/>
      </vt:variant>
      <vt:variant>
        <vt:i4>71499808</vt:i4>
      </vt:variant>
      <vt:variant>
        <vt:i4>9</vt:i4>
      </vt:variant>
      <vt:variant>
        <vt:i4>0</vt:i4>
      </vt:variant>
      <vt:variant>
        <vt:i4>5</vt:i4>
      </vt:variant>
      <vt:variant>
        <vt:lpwstr>http://црб-ржев.рф/</vt:lpwstr>
      </vt:variant>
      <vt:variant>
        <vt:lpwstr/>
      </vt:variant>
      <vt:variant>
        <vt:i4>7471161</vt:i4>
      </vt:variant>
      <vt:variant>
        <vt:i4>6</vt:i4>
      </vt:variant>
      <vt:variant>
        <vt:i4>0</vt:i4>
      </vt:variant>
      <vt:variant>
        <vt:i4>5</vt:i4>
      </vt:variant>
      <vt:variant>
        <vt:lpwstr>https://trudzan.tverreg.ru/Czn/Detail/ba66c3e3-c7bb-46ae-9df4-000a2131239c/</vt:lpwstr>
      </vt:variant>
      <vt:variant>
        <vt:lpwstr/>
      </vt:variant>
      <vt:variant>
        <vt:i4>7471161</vt:i4>
      </vt:variant>
      <vt:variant>
        <vt:i4>3</vt:i4>
      </vt:variant>
      <vt:variant>
        <vt:i4>0</vt:i4>
      </vt:variant>
      <vt:variant>
        <vt:i4>5</vt:i4>
      </vt:variant>
      <vt:variant>
        <vt:lpwstr>https://trudzan.tverreg.ru/Czn/Detail/ba66c3e3-c7bb-46ae-9df4-000a2131239c/</vt:lpwstr>
      </vt:variant>
      <vt:variant>
        <vt:lpwstr/>
      </vt:variant>
      <vt:variant>
        <vt:i4>71499808</vt:i4>
      </vt:variant>
      <vt:variant>
        <vt:i4>0</vt:i4>
      </vt:variant>
      <vt:variant>
        <vt:i4>0</vt:i4>
      </vt:variant>
      <vt:variant>
        <vt:i4>5</vt:i4>
      </vt:variant>
      <vt:variant>
        <vt:lpwstr>http://црб-ржев.рф/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2023-04-18T09:29:00Z</cp:lastPrinted>
  <dcterms:created xsi:type="dcterms:W3CDTF">2023-04-20T07:21:00Z</dcterms:created>
  <dcterms:modified xsi:type="dcterms:W3CDTF">2023-04-20T07:21:00Z</dcterms:modified>
</cp:coreProperties>
</file>