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349" w:rsidRDefault="00795C27" w:rsidP="00673754">
      <w:pPr>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44099256" r:id="rId8"/>
        </w:object>
      </w:r>
    </w:p>
    <w:p w:rsidR="00F572C0" w:rsidRPr="00B95752" w:rsidRDefault="00F572C0" w:rsidP="00673754">
      <w:pPr>
        <w:jc w:val="center"/>
        <w:rPr>
          <w:b/>
          <w:sz w:val="24"/>
          <w:szCs w:val="24"/>
        </w:rPr>
      </w:pPr>
    </w:p>
    <w:p w:rsidR="00F572C0" w:rsidRPr="00F572C0" w:rsidRDefault="00F572C0" w:rsidP="00F572C0">
      <w:pPr>
        <w:jc w:val="center"/>
        <w:rPr>
          <w:sz w:val="32"/>
          <w:szCs w:val="32"/>
        </w:rPr>
      </w:pPr>
      <w:r w:rsidRPr="00F572C0">
        <w:rPr>
          <w:sz w:val="32"/>
          <w:szCs w:val="32"/>
        </w:rPr>
        <w:t>ТВЕРСКАЯ ОБЛАСТЬ</w:t>
      </w:r>
    </w:p>
    <w:p w:rsidR="00CD5EBF" w:rsidRPr="00F572C0" w:rsidRDefault="00CD5EBF">
      <w:pPr>
        <w:jc w:val="center"/>
        <w:rPr>
          <w:rFonts w:ascii="Arial" w:hAnsi="Arial"/>
          <w:sz w:val="32"/>
          <w:szCs w:val="32"/>
        </w:rPr>
      </w:pPr>
    </w:p>
    <w:p w:rsidR="00CB5EB8" w:rsidRDefault="00185F8A">
      <w:pPr>
        <w:jc w:val="center"/>
        <w:rPr>
          <w:b/>
          <w:sz w:val="40"/>
        </w:rPr>
      </w:pPr>
      <w:r>
        <w:rPr>
          <w:b/>
          <w:sz w:val="40"/>
        </w:rPr>
        <w:t xml:space="preserve">А Д М И Н И С Т Р А Ц И Я  </w:t>
      </w:r>
    </w:p>
    <w:p w:rsidR="00CB5EB8" w:rsidRPr="009C3052" w:rsidRDefault="00CB5EB8">
      <w:pPr>
        <w:jc w:val="center"/>
        <w:rPr>
          <w:b/>
          <w:sz w:val="40"/>
        </w:rPr>
      </w:pPr>
      <w:r>
        <w:rPr>
          <w:b/>
          <w:sz w:val="40"/>
        </w:rPr>
        <w:t>РЖЕВСКОГО МУНИЦИПАЛЬНОГО ОКРУГА</w:t>
      </w:r>
    </w:p>
    <w:p w:rsidR="00185F8A" w:rsidRPr="00F572C0" w:rsidRDefault="00185F8A">
      <w:pPr>
        <w:jc w:val="center"/>
        <w:rPr>
          <w:sz w:val="36"/>
          <w:szCs w:val="36"/>
        </w:rPr>
      </w:pPr>
    </w:p>
    <w:p w:rsidR="00AC126C" w:rsidRPr="00CC5349" w:rsidRDefault="00AC126C" w:rsidP="00CC5349">
      <w:pPr>
        <w:jc w:val="center"/>
        <w:rPr>
          <w:b/>
          <w:sz w:val="32"/>
          <w:szCs w:val="32"/>
        </w:rPr>
      </w:pPr>
      <w:r>
        <w:rPr>
          <w:b/>
          <w:sz w:val="32"/>
          <w:szCs w:val="32"/>
        </w:rPr>
        <w:t xml:space="preserve">П О С Т А Н О В Л Е Н И Е </w:t>
      </w:r>
    </w:p>
    <w:p w:rsidR="00CC5349" w:rsidRDefault="00CC5349">
      <w:pPr>
        <w:rPr>
          <w:rFonts w:ascii="Arial" w:hAnsi="Arial"/>
        </w:rPr>
      </w:pPr>
    </w:p>
    <w:p w:rsidR="00307561" w:rsidRDefault="00307561">
      <w:pPr>
        <w:rPr>
          <w:rFonts w:ascii="Arial" w:hAnsi="Arial"/>
        </w:rPr>
      </w:pPr>
    </w:p>
    <w:p w:rsidR="00AC126C" w:rsidRPr="009E3B52" w:rsidRDefault="00673754" w:rsidP="001B74DB">
      <w:pPr>
        <w:jc w:val="center"/>
        <w:rPr>
          <w:sz w:val="28"/>
          <w:szCs w:val="28"/>
        </w:rPr>
      </w:pPr>
      <w:r w:rsidRPr="009E3B52">
        <w:rPr>
          <w:bCs/>
          <w:sz w:val="28"/>
          <w:szCs w:val="28"/>
        </w:rPr>
        <w:t xml:space="preserve">   </w:t>
      </w:r>
      <w:r w:rsidR="002C048E" w:rsidRPr="009E3B52">
        <w:rPr>
          <w:bCs/>
          <w:sz w:val="28"/>
          <w:szCs w:val="28"/>
        </w:rPr>
        <w:t>27</w:t>
      </w:r>
      <w:r w:rsidRPr="009E3B52">
        <w:rPr>
          <w:bCs/>
          <w:sz w:val="28"/>
          <w:szCs w:val="28"/>
        </w:rPr>
        <w:t>.12.202</w:t>
      </w:r>
      <w:r w:rsidR="00CB5EB8" w:rsidRPr="009E3B52">
        <w:rPr>
          <w:bCs/>
          <w:sz w:val="28"/>
          <w:szCs w:val="28"/>
        </w:rPr>
        <w:t>2</w:t>
      </w:r>
      <w:r w:rsidRPr="009E3B52">
        <w:rPr>
          <w:bCs/>
          <w:sz w:val="28"/>
          <w:szCs w:val="28"/>
        </w:rPr>
        <w:t xml:space="preserve">       </w:t>
      </w:r>
      <w:r w:rsidR="009E3B52">
        <w:rPr>
          <w:bCs/>
          <w:sz w:val="28"/>
          <w:szCs w:val="28"/>
        </w:rPr>
        <w:tab/>
      </w:r>
      <w:r w:rsidR="009E3B52">
        <w:rPr>
          <w:bCs/>
          <w:sz w:val="28"/>
          <w:szCs w:val="28"/>
        </w:rPr>
        <w:tab/>
      </w:r>
      <w:r w:rsidR="009E3B52">
        <w:rPr>
          <w:bCs/>
          <w:sz w:val="28"/>
          <w:szCs w:val="28"/>
        </w:rPr>
        <w:tab/>
      </w:r>
      <w:r w:rsidR="009E3B52">
        <w:rPr>
          <w:bCs/>
          <w:sz w:val="28"/>
          <w:szCs w:val="28"/>
        </w:rPr>
        <w:tab/>
      </w:r>
      <w:r w:rsidR="009E3B52">
        <w:rPr>
          <w:bCs/>
          <w:sz w:val="28"/>
          <w:szCs w:val="28"/>
        </w:rPr>
        <w:tab/>
      </w:r>
      <w:r w:rsidR="009E3B52">
        <w:rPr>
          <w:bCs/>
          <w:sz w:val="28"/>
          <w:szCs w:val="28"/>
        </w:rPr>
        <w:tab/>
      </w:r>
      <w:r w:rsidR="009E3B52">
        <w:rPr>
          <w:bCs/>
          <w:sz w:val="28"/>
          <w:szCs w:val="28"/>
        </w:rPr>
        <w:tab/>
      </w:r>
      <w:r w:rsidR="009E3B52">
        <w:rPr>
          <w:bCs/>
          <w:sz w:val="28"/>
          <w:szCs w:val="28"/>
        </w:rPr>
        <w:tab/>
        <w:t xml:space="preserve">№ </w:t>
      </w:r>
      <w:r w:rsidR="002C048E" w:rsidRPr="009E3B52">
        <w:rPr>
          <w:bCs/>
          <w:sz w:val="28"/>
          <w:szCs w:val="28"/>
        </w:rPr>
        <w:t>1118</w:t>
      </w:r>
      <w:r w:rsidR="009E3B52">
        <w:rPr>
          <w:bCs/>
          <w:i/>
          <w:sz w:val="28"/>
          <w:szCs w:val="28"/>
        </w:rPr>
        <w:t xml:space="preserve"> </w:t>
      </w:r>
    </w:p>
    <w:p w:rsidR="00451EDE" w:rsidRPr="009C5DBB" w:rsidRDefault="00E94829">
      <w:pPr>
        <w:jc w:val="both"/>
        <w:rPr>
          <w:b/>
          <w:sz w:val="24"/>
          <w:szCs w:val="24"/>
        </w:rPr>
      </w:pPr>
      <w:r w:rsidRPr="009C5DBB">
        <w:rPr>
          <w:b/>
          <w:sz w:val="24"/>
          <w:szCs w:val="24"/>
        </w:rPr>
        <w:t xml:space="preserve"> </w:t>
      </w:r>
    </w:p>
    <w:p w:rsidR="006F6F13" w:rsidRPr="00E92FFB" w:rsidRDefault="006F6F13">
      <w:pPr>
        <w:jc w:val="both"/>
        <w:rPr>
          <w:b/>
          <w:sz w:val="24"/>
          <w:szCs w:val="24"/>
        </w:rPr>
      </w:pPr>
    </w:p>
    <w:p w:rsidR="0008166F" w:rsidRPr="009E3B52" w:rsidRDefault="00E92FFB" w:rsidP="00E92FFB">
      <w:pPr>
        <w:rPr>
          <w:b/>
          <w:sz w:val="24"/>
          <w:szCs w:val="24"/>
        </w:rPr>
      </w:pPr>
      <w:r w:rsidRPr="009E3B52">
        <w:rPr>
          <w:b/>
          <w:sz w:val="24"/>
          <w:szCs w:val="24"/>
        </w:rPr>
        <w:t>О</w:t>
      </w:r>
      <w:r w:rsidR="0008166F" w:rsidRPr="009E3B52">
        <w:rPr>
          <w:b/>
          <w:sz w:val="24"/>
          <w:szCs w:val="24"/>
        </w:rPr>
        <w:t>б утверждении Муниципальной программы</w:t>
      </w:r>
    </w:p>
    <w:p w:rsidR="009E3B52" w:rsidRDefault="00CB5EB8" w:rsidP="00E92FFB">
      <w:pPr>
        <w:rPr>
          <w:b/>
          <w:sz w:val="24"/>
          <w:szCs w:val="24"/>
        </w:rPr>
      </w:pPr>
      <w:r w:rsidRPr="009E3B52">
        <w:rPr>
          <w:b/>
          <w:sz w:val="24"/>
          <w:szCs w:val="24"/>
        </w:rPr>
        <w:t>Ржевского муниципального округа</w:t>
      </w:r>
      <w:r w:rsidR="0008166F" w:rsidRPr="009E3B52">
        <w:rPr>
          <w:b/>
          <w:sz w:val="24"/>
          <w:szCs w:val="24"/>
        </w:rPr>
        <w:t xml:space="preserve"> Тверской </w:t>
      </w:r>
    </w:p>
    <w:p w:rsidR="009E3B52" w:rsidRDefault="0008166F" w:rsidP="00E92FFB">
      <w:pPr>
        <w:rPr>
          <w:b/>
          <w:sz w:val="24"/>
          <w:szCs w:val="24"/>
        </w:rPr>
      </w:pPr>
      <w:r w:rsidRPr="009E3B52">
        <w:rPr>
          <w:b/>
          <w:sz w:val="24"/>
          <w:szCs w:val="24"/>
        </w:rPr>
        <w:t>области</w:t>
      </w:r>
      <w:r w:rsidR="009E3B52">
        <w:rPr>
          <w:b/>
          <w:sz w:val="24"/>
          <w:szCs w:val="24"/>
        </w:rPr>
        <w:t xml:space="preserve"> </w:t>
      </w:r>
      <w:r w:rsidRPr="009E3B52">
        <w:rPr>
          <w:b/>
          <w:sz w:val="24"/>
          <w:szCs w:val="24"/>
        </w:rPr>
        <w:t>«Управл</w:t>
      </w:r>
      <w:r w:rsidRPr="009E3B52">
        <w:rPr>
          <w:b/>
          <w:sz w:val="24"/>
          <w:szCs w:val="24"/>
        </w:rPr>
        <w:t>е</w:t>
      </w:r>
      <w:r w:rsidRPr="009E3B52">
        <w:rPr>
          <w:b/>
          <w:sz w:val="24"/>
          <w:szCs w:val="24"/>
        </w:rPr>
        <w:t xml:space="preserve">ние общественными финансами </w:t>
      </w:r>
    </w:p>
    <w:p w:rsidR="009E3B52" w:rsidRDefault="0008166F" w:rsidP="00E92FFB">
      <w:pPr>
        <w:rPr>
          <w:b/>
          <w:kern w:val="24"/>
          <w:sz w:val="24"/>
          <w:szCs w:val="24"/>
        </w:rPr>
      </w:pPr>
      <w:r w:rsidRPr="009E3B52">
        <w:rPr>
          <w:b/>
          <w:kern w:val="24"/>
          <w:sz w:val="24"/>
          <w:szCs w:val="24"/>
        </w:rPr>
        <w:t xml:space="preserve">и обеспечение муниципального финансового контроля </w:t>
      </w:r>
    </w:p>
    <w:p w:rsidR="009E3B52" w:rsidRDefault="0008166F" w:rsidP="00E92FFB">
      <w:pPr>
        <w:rPr>
          <w:b/>
          <w:sz w:val="24"/>
          <w:szCs w:val="24"/>
        </w:rPr>
      </w:pPr>
      <w:r w:rsidRPr="009E3B52">
        <w:rPr>
          <w:b/>
          <w:kern w:val="24"/>
          <w:sz w:val="24"/>
          <w:szCs w:val="24"/>
        </w:rPr>
        <w:t>в сфере бюджетных правоотношений</w:t>
      </w:r>
      <w:r w:rsidRPr="009E3B52">
        <w:rPr>
          <w:b/>
          <w:sz w:val="24"/>
          <w:szCs w:val="24"/>
        </w:rPr>
        <w:t xml:space="preserve"> </w:t>
      </w:r>
      <w:r w:rsidR="00CB5EB8" w:rsidRPr="009E3B52">
        <w:rPr>
          <w:b/>
          <w:sz w:val="24"/>
          <w:szCs w:val="24"/>
        </w:rPr>
        <w:t xml:space="preserve">Ржевского </w:t>
      </w:r>
    </w:p>
    <w:p w:rsidR="009E3B52" w:rsidRDefault="00CB5EB8" w:rsidP="00E92FFB">
      <w:pPr>
        <w:rPr>
          <w:b/>
          <w:sz w:val="24"/>
          <w:szCs w:val="24"/>
        </w:rPr>
      </w:pPr>
      <w:r w:rsidRPr="009E3B52">
        <w:rPr>
          <w:b/>
          <w:sz w:val="24"/>
          <w:szCs w:val="24"/>
        </w:rPr>
        <w:t xml:space="preserve">муниципального округа </w:t>
      </w:r>
      <w:r w:rsidR="0008166F" w:rsidRPr="009E3B52">
        <w:rPr>
          <w:b/>
          <w:sz w:val="24"/>
          <w:szCs w:val="24"/>
        </w:rPr>
        <w:t xml:space="preserve">Тверской области» </w:t>
      </w:r>
    </w:p>
    <w:p w:rsidR="0008166F" w:rsidRPr="009E3B52" w:rsidRDefault="0008166F" w:rsidP="00E92FFB">
      <w:pPr>
        <w:rPr>
          <w:b/>
          <w:sz w:val="24"/>
          <w:szCs w:val="24"/>
        </w:rPr>
      </w:pPr>
      <w:r w:rsidRPr="009E3B52">
        <w:rPr>
          <w:b/>
          <w:sz w:val="24"/>
          <w:szCs w:val="24"/>
        </w:rPr>
        <w:t>на 202</w:t>
      </w:r>
      <w:r w:rsidR="002C048E" w:rsidRPr="009E3B52">
        <w:rPr>
          <w:b/>
          <w:sz w:val="24"/>
          <w:szCs w:val="24"/>
        </w:rPr>
        <w:t>3</w:t>
      </w:r>
      <w:r w:rsidRPr="009E3B52">
        <w:rPr>
          <w:b/>
          <w:sz w:val="24"/>
          <w:szCs w:val="24"/>
        </w:rPr>
        <w:t>-202</w:t>
      </w:r>
      <w:r w:rsidR="002C048E" w:rsidRPr="009E3B52">
        <w:rPr>
          <w:b/>
          <w:sz w:val="24"/>
          <w:szCs w:val="24"/>
        </w:rPr>
        <w:t>8</w:t>
      </w:r>
      <w:r w:rsidRPr="009E3B52">
        <w:rPr>
          <w:b/>
          <w:sz w:val="24"/>
          <w:szCs w:val="24"/>
        </w:rPr>
        <w:t xml:space="preserve"> годы</w:t>
      </w:r>
    </w:p>
    <w:p w:rsidR="00E92FFB" w:rsidRPr="00E92FFB" w:rsidRDefault="0008166F" w:rsidP="0008166F">
      <w:pPr>
        <w:rPr>
          <w:b/>
          <w:sz w:val="24"/>
          <w:szCs w:val="24"/>
        </w:rPr>
      </w:pPr>
      <w:r w:rsidRPr="0008166F">
        <w:rPr>
          <w:b/>
          <w:sz w:val="24"/>
          <w:szCs w:val="24"/>
        </w:rPr>
        <w:t xml:space="preserve"> </w:t>
      </w:r>
    </w:p>
    <w:p w:rsidR="00795C27" w:rsidRDefault="00795C27" w:rsidP="00497947">
      <w:pPr>
        <w:rPr>
          <w:sz w:val="24"/>
          <w:szCs w:val="24"/>
        </w:rPr>
      </w:pPr>
    </w:p>
    <w:p w:rsidR="001505CF" w:rsidRDefault="00AC126C" w:rsidP="001505CF">
      <w:pPr>
        <w:spacing w:line="360" w:lineRule="auto"/>
        <w:ind w:firstLine="709"/>
        <w:jc w:val="both"/>
        <w:rPr>
          <w:sz w:val="24"/>
          <w:szCs w:val="24"/>
        </w:rPr>
      </w:pPr>
      <w:r w:rsidRPr="00E92FFB">
        <w:rPr>
          <w:sz w:val="24"/>
          <w:szCs w:val="24"/>
        </w:rPr>
        <w:tab/>
      </w:r>
      <w:r w:rsidR="001505CF">
        <w:rPr>
          <w:sz w:val="24"/>
          <w:szCs w:val="24"/>
        </w:rPr>
        <w:t>В соответствии</w:t>
      </w:r>
      <w:r w:rsidR="001505CF" w:rsidRPr="00DF4159">
        <w:rPr>
          <w:sz w:val="24"/>
          <w:szCs w:val="24"/>
        </w:rPr>
        <w:t xml:space="preserve"> со статьей 179 Бюджетного кодекса Российской Федерации, </w:t>
      </w:r>
      <w:r w:rsidR="001505CF">
        <w:rPr>
          <w:sz w:val="24"/>
          <w:szCs w:val="24"/>
        </w:rPr>
        <w:t xml:space="preserve">руководствуясь </w:t>
      </w:r>
      <w:r w:rsidR="001505CF" w:rsidRPr="00DF4159">
        <w:rPr>
          <w:sz w:val="24"/>
          <w:szCs w:val="24"/>
        </w:rPr>
        <w:t xml:space="preserve">постановлением Администрации города Ржева Тверской области от </w:t>
      </w:r>
      <w:r w:rsidR="00CB5EB8">
        <w:rPr>
          <w:sz w:val="24"/>
          <w:szCs w:val="24"/>
        </w:rPr>
        <w:t>2</w:t>
      </w:r>
      <w:r w:rsidR="001505CF" w:rsidRPr="00DF4159">
        <w:rPr>
          <w:sz w:val="24"/>
          <w:szCs w:val="24"/>
        </w:rPr>
        <w:t>2.08.20</w:t>
      </w:r>
      <w:r w:rsidR="00CB5EB8">
        <w:rPr>
          <w:sz w:val="24"/>
          <w:szCs w:val="24"/>
        </w:rPr>
        <w:t>22</w:t>
      </w:r>
      <w:r w:rsidR="001505CF" w:rsidRPr="00DF4159">
        <w:rPr>
          <w:sz w:val="24"/>
          <w:szCs w:val="24"/>
        </w:rPr>
        <w:t xml:space="preserve"> № </w:t>
      </w:r>
      <w:r w:rsidR="00CB5EB8">
        <w:rPr>
          <w:sz w:val="24"/>
          <w:szCs w:val="24"/>
        </w:rPr>
        <w:t>757</w:t>
      </w:r>
      <w:r w:rsidR="001505CF" w:rsidRPr="00DF4159">
        <w:rPr>
          <w:sz w:val="24"/>
          <w:szCs w:val="24"/>
        </w:rPr>
        <w:t xml:space="preserve"> «Об утве</w:t>
      </w:r>
      <w:r w:rsidR="001505CF" w:rsidRPr="00DF4159">
        <w:rPr>
          <w:sz w:val="24"/>
          <w:szCs w:val="24"/>
        </w:rPr>
        <w:t>р</w:t>
      </w:r>
      <w:r w:rsidR="001505CF" w:rsidRPr="00DF4159">
        <w:rPr>
          <w:sz w:val="24"/>
          <w:szCs w:val="24"/>
        </w:rPr>
        <w:t>ждении Порядка разработки,</w:t>
      </w:r>
      <w:r w:rsidR="00CB5EB8">
        <w:rPr>
          <w:sz w:val="24"/>
          <w:szCs w:val="24"/>
        </w:rPr>
        <w:t xml:space="preserve"> реализации и</w:t>
      </w:r>
      <w:r w:rsidR="001505CF" w:rsidRPr="00DF4159">
        <w:rPr>
          <w:sz w:val="24"/>
          <w:szCs w:val="24"/>
        </w:rPr>
        <w:t xml:space="preserve"> оценки эффективности реализации муниципальных программ </w:t>
      </w:r>
      <w:r w:rsidR="00CB5EB8" w:rsidRPr="00CB5EB8">
        <w:rPr>
          <w:sz w:val="24"/>
          <w:szCs w:val="24"/>
        </w:rPr>
        <w:t>Ржевского муниципального округа</w:t>
      </w:r>
      <w:r w:rsidR="00CB5EB8">
        <w:rPr>
          <w:b/>
          <w:sz w:val="24"/>
          <w:szCs w:val="24"/>
        </w:rPr>
        <w:t xml:space="preserve"> </w:t>
      </w:r>
      <w:r w:rsidR="001505CF" w:rsidRPr="00DF4159">
        <w:rPr>
          <w:sz w:val="24"/>
          <w:szCs w:val="24"/>
        </w:rPr>
        <w:t>Тверской области»,</w:t>
      </w:r>
      <w:r w:rsidR="001505CF">
        <w:rPr>
          <w:sz w:val="24"/>
          <w:szCs w:val="24"/>
        </w:rPr>
        <w:t xml:space="preserve"> постановлением Администрации города Ржева Тверской области от </w:t>
      </w:r>
      <w:r w:rsidR="00CB5EB8">
        <w:rPr>
          <w:sz w:val="24"/>
          <w:szCs w:val="24"/>
        </w:rPr>
        <w:t>22</w:t>
      </w:r>
      <w:r w:rsidR="001505CF">
        <w:rPr>
          <w:sz w:val="24"/>
          <w:szCs w:val="24"/>
        </w:rPr>
        <w:t>.08.20</w:t>
      </w:r>
      <w:r w:rsidR="00CB5EB8">
        <w:rPr>
          <w:sz w:val="24"/>
          <w:szCs w:val="24"/>
        </w:rPr>
        <w:t>22</w:t>
      </w:r>
      <w:r w:rsidR="001505CF">
        <w:rPr>
          <w:sz w:val="24"/>
          <w:szCs w:val="24"/>
        </w:rPr>
        <w:t xml:space="preserve"> № </w:t>
      </w:r>
      <w:r w:rsidR="00CB5EB8">
        <w:rPr>
          <w:sz w:val="24"/>
          <w:szCs w:val="24"/>
        </w:rPr>
        <w:t>758</w:t>
      </w:r>
      <w:r w:rsidR="001505CF">
        <w:rPr>
          <w:sz w:val="24"/>
          <w:szCs w:val="24"/>
        </w:rPr>
        <w:t xml:space="preserve"> «Об утверждении Перечня муниципальных программ </w:t>
      </w:r>
      <w:r w:rsidR="00CB5EB8" w:rsidRPr="00CB5EB8">
        <w:rPr>
          <w:sz w:val="24"/>
          <w:szCs w:val="24"/>
        </w:rPr>
        <w:t>Ржевского муниципального округа</w:t>
      </w:r>
      <w:r w:rsidR="00CB5EB8">
        <w:rPr>
          <w:b/>
          <w:sz w:val="24"/>
          <w:szCs w:val="24"/>
        </w:rPr>
        <w:t xml:space="preserve"> </w:t>
      </w:r>
      <w:r w:rsidR="001505CF">
        <w:rPr>
          <w:sz w:val="24"/>
          <w:szCs w:val="24"/>
        </w:rPr>
        <w:t>Тверской о</w:t>
      </w:r>
      <w:r w:rsidR="00CB5EB8">
        <w:rPr>
          <w:sz w:val="24"/>
          <w:szCs w:val="24"/>
        </w:rPr>
        <w:t>бласти»</w:t>
      </w:r>
      <w:r w:rsidR="001505CF">
        <w:rPr>
          <w:sz w:val="24"/>
          <w:szCs w:val="24"/>
        </w:rPr>
        <w:t>,</w:t>
      </w:r>
      <w:r w:rsidR="001505CF" w:rsidRPr="0021200F">
        <w:rPr>
          <w:sz w:val="24"/>
          <w:szCs w:val="24"/>
        </w:rPr>
        <w:t xml:space="preserve"> </w:t>
      </w:r>
      <w:r w:rsidR="001505CF" w:rsidRPr="00CB5EB8">
        <w:rPr>
          <w:sz w:val="24"/>
          <w:szCs w:val="24"/>
        </w:rPr>
        <w:t xml:space="preserve">Администрации </w:t>
      </w:r>
      <w:r w:rsidR="00CB5EB8" w:rsidRPr="00CB5EB8">
        <w:rPr>
          <w:sz w:val="24"/>
          <w:szCs w:val="24"/>
        </w:rPr>
        <w:t>Ржевского м</w:t>
      </w:r>
      <w:r w:rsidR="00CB5EB8" w:rsidRPr="00CB5EB8">
        <w:rPr>
          <w:sz w:val="24"/>
          <w:szCs w:val="24"/>
        </w:rPr>
        <w:t>у</w:t>
      </w:r>
      <w:r w:rsidR="00CB5EB8" w:rsidRPr="00CB5EB8">
        <w:rPr>
          <w:sz w:val="24"/>
          <w:szCs w:val="24"/>
        </w:rPr>
        <w:t>ниципального округа</w:t>
      </w:r>
    </w:p>
    <w:p w:rsidR="00D032E6" w:rsidRDefault="00D032E6">
      <w:pPr>
        <w:jc w:val="center"/>
        <w:rPr>
          <w:sz w:val="24"/>
          <w:szCs w:val="24"/>
        </w:rPr>
      </w:pPr>
    </w:p>
    <w:p w:rsidR="009C3052" w:rsidRDefault="008C42CA">
      <w:pPr>
        <w:jc w:val="center"/>
        <w:rPr>
          <w:sz w:val="24"/>
          <w:szCs w:val="24"/>
        </w:rPr>
      </w:pPr>
      <w:r>
        <w:rPr>
          <w:sz w:val="24"/>
          <w:szCs w:val="24"/>
        </w:rPr>
        <w:t>П О С Т А Н О В Л Я Е Т</w:t>
      </w:r>
      <w:r w:rsidR="00CB2FC5">
        <w:rPr>
          <w:sz w:val="24"/>
          <w:szCs w:val="24"/>
        </w:rPr>
        <w:t xml:space="preserve"> </w:t>
      </w:r>
      <w:r w:rsidR="00AC126C" w:rsidRPr="00A24360">
        <w:rPr>
          <w:sz w:val="24"/>
          <w:szCs w:val="24"/>
        </w:rPr>
        <w:t>:</w:t>
      </w:r>
    </w:p>
    <w:p w:rsidR="00CC5349" w:rsidRPr="00F50612" w:rsidRDefault="00CC5349" w:rsidP="00E878D6">
      <w:pPr>
        <w:spacing w:line="340" w:lineRule="exact"/>
        <w:jc w:val="both"/>
        <w:rPr>
          <w:sz w:val="24"/>
          <w:szCs w:val="24"/>
        </w:rPr>
      </w:pPr>
    </w:p>
    <w:p w:rsidR="0008166F" w:rsidRDefault="001B74DB" w:rsidP="00CD5EBF">
      <w:pPr>
        <w:shd w:val="clear" w:color="auto" w:fill="FFFFFF"/>
        <w:spacing w:line="360" w:lineRule="auto"/>
        <w:jc w:val="both"/>
        <w:rPr>
          <w:sz w:val="24"/>
          <w:szCs w:val="24"/>
        </w:rPr>
      </w:pPr>
      <w:r w:rsidRPr="00F50612">
        <w:rPr>
          <w:sz w:val="24"/>
          <w:szCs w:val="24"/>
        </w:rPr>
        <w:tab/>
      </w:r>
      <w:r w:rsidR="00EB377B" w:rsidRPr="00F50612">
        <w:rPr>
          <w:sz w:val="24"/>
          <w:szCs w:val="24"/>
        </w:rPr>
        <w:t xml:space="preserve"> </w:t>
      </w:r>
      <w:r w:rsidR="00F50612" w:rsidRPr="00F50612">
        <w:rPr>
          <w:sz w:val="24"/>
          <w:szCs w:val="24"/>
        </w:rPr>
        <w:t>1</w:t>
      </w:r>
      <w:r w:rsidR="00F50612" w:rsidRPr="005A64DD">
        <w:rPr>
          <w:sz w:val="24"/>
          <w:szCs w:val="24"/>
        </w:rPr>
        <w:t>.</w:t>
      </w:r>
      <w:r w:rsidR="00CB2FC5">
        <w:rPr>
          <w:sz w:val="24"/>
          <w:szCs w:val="24"/>
        </w:rPr>
        <w:t xml:space="preserve"> </w:t>
      </w:r>
      <w:r w:rsidR="0008166F">
        <w:rPr>
          <w:sz w:val="24"/>
          <w:szCs w:val="24"/>
        </w:rPr>
        <w:t>Утвердить Муниципальную программу</w:t>
      </w:r>
      <w:r w:rsidR="005A64DD" w:rsidRPr="005A64DD">
        <w:rPr>
          <w:sz w:val="24"/>
          <w:szCs w:val="24"/>
        </w:rPr>
        <w:t xml:space="preserve"> </w:t>
      </w:r>
      <w:r w:rsidR="00CB5EB8" w:rsidRPr="00CB5EB8">
        <w:rPr>
          <w:sz w:val="24"/>
          <w:szCs w:val="24"/>
        </w:rPr>
        <w:t>Ржевского муниципального округа</w:t>
      </w:r>
      <w:r w:rsidR="00CB5EB8">
        <w:rPr>
          <w:b/>
          <w:sz w:val="24"/>
          <w:szCs w:val="24"/>
        </w:rPr>
        <w:t xml:space="preserve"> </w:t>
      </w:r>
      <w:r w:rsidR="005A64DD" w:rsidRPr="005A64DD">
        <w:rPr>
          <w:sz w:val="24"/>
          <w:szCs w:val="24"/>
        </w:rPr>
        <w:t xml:space="preserve">Тверской области </w:t>
      </w:r>
      <w:r w:rsidR="009C5DBB">
        <w:rPr>
          <w:sz w:val="24"/>
          <w:szCs w:val="24"/>
        </w:rPr>
        <w:t>«</w:t>
      </w:r>
      <w:r w:rsidR="003B615C" w:rsidRPr="003B615C">
        <w:rPr>
          <w:sz w:val="24"/>
          <w:szCs w:val="24"/>
        </w:rPr>
        <w:t xml:space="preserve">Управление общественными финансами </w:t>
      </w:r>
      <w:r w:rsidR="003B615C" w:rsidRPr="003B615C">
        <w:rPr>
          <w:kern w:val="24"/>
          <w:sz w:val="24"/>
          <w:szCs w:val="24"/>
        </w:rPr>
        <w:t>и обеспечение муниципального финансового ко</w:t>
      </w:r>
      <w:r w:rsidR="003B615C" w:rsidRPr="003B615C">
        <w:rPr>
          <w:kern w:val="24"/>
          <w:sz w:val="24"/>
          <w:szCs w:val="24"/>
        </w:rPr>
        <w:t>н</w:t>
      </w:r>
      <w:r w:rsidR="003B615C" w:rsidRPr="003B615C">
        <w:rPr>
          <w:kern w:val="24"/>
          <w:sz w:val="24"/>
          <w:szCs w:val="24"/>
        </w:rPr>
        <w:t>троля в сфере бюджетных правоотношений</w:t>
      </w:r>
      <w:r w:rsidR="003B615C" w:rsidRPr="003B615C">
        <w:rPr>
          <w:sz w:val="24"/>
          <w:szCs w:val="24"/>
        </w:rPr>
        <w:t xml:space="preserve"> </w:t>
      </w:r>
      <w:r w:rsidR="00CB5EB8" w:rsidRPr="00CB5EB8">
        <w:rPr>
          <w:sz w:val="24"/>
          <w:szCs w:val="24"/>
        </w:rPr>
        <w:t>Ржевского муниципального округа</w:t>
      </w:r>
      <w:r w:rsidR="00CB5EB8">
        <w:rPr>
          <w:b/>
          <w:sz w:val="24"/>
          <w:szCs w:val="24"/>
        </w:rPr>
        <w:t xml:space="preserve"> </w:t>
      </w:r>
      <w:r w:rsidR="003B615C" w:rsidRPr="003B615C">
        <w:rPr>
          <w:sz w:val="24"/>
          <w:szCs w:val="24"/>
        </w:rPr>
        <w:t>Тверской области» на 20</w:t>
      </w:r>
      <w:r w:rsidR="00B1638D">
        <w:rPr>
          <w:sz w:val="24"/>
          <w:szCs w:val="24"/>
        </w:rPr>
        <w:t>2</w:t>
      </w:r>
      <w:r w:rsidR="00CB5EB8">
        <w:rPr>
          <w:sz w:val="24"/>
          <w:szCs w:val="24"/>
        </w:rPr>
        <w:t>3</w:t>
      </w:r>
      <w:r w:rsidR="003B615C" w:rsidRPr="003B615C">
        <w:rPr>
          <w:sz w:val="24"/>
          <w:szCs w:val="24"/>
        </w:rPr>
        <w:t>-202</w:t>
      </w:r>
      <w:r w:rsidR="00CB5EB8">
        <w:rPr>
          <w:sz w:val="24"/>
          <w:szCs w:val="24"/>
        </w:rPr>
        <w:t>8</w:t>
      </w:r>
      <w:r w:rsidR="003B615C" w:rsidRPr="003B615C">
        <w:rPr>
          <w:sz w:val="24"/>
          <w:szCs w:val="24"/>
        </w:rPr>
        <w:t xml:space="preserve"> годы</w:t>
      </w:r>
      <w:r w:rsidR="0008166F">
        <w:rPr>
          <w:sz w:val="24"/>
          <w:szCs w:val="24"/>
        </w:rPr>
        <w:t>.</w:t>
      </w:r>
      <w:r w:rsidR="00673754">
        <w:rPr>
          <w:sz w:val="24"/>
          <w:szCs w:val="24"/>
        </w:rPr>
        <w:t xml:space="preserve"> </w:t>
      </w:r>
      <w:r w:rsidR="0008166F">
        <w:rPr>
          <w:sz w:val="24"/>
          <w:szCs w:val="24"/>
        </w:rPr>
        <w:t>(Приложение).</w:t>
      </w:r>
    </w:p>
    <w:p w:rsidR="00AF7F88" w:rsidRDefault="00AF7F88" w:rsidP="00AF7F88">
      <w:pPr>
        <w:autoSpaceDE w:val="0"/>
        <w:autoSpaceDN w:val="0"/>
        <w:adjustRightInd w:val="0"/>
        <w:spacing w:line="360" w:lineRule="auto"/>
        <w:ind w:firstLine="709"/>
        <w:jc w:val="both"/>
        <w:rPr>
          <w:sz w:val="24"/>
          <w:szCs w:val="24"/>
        </w:rPr>
      </w:pPr>
      <w:r>
        <w:rPr>
          <w:sz w:val="24"/>
          <w:szCs w:val="24"/>
        </w:rPr>
        <w:t xml:space="preserve">2. </w:t>
      </w:r>
      <w:r w:rsidRPr="00117174">
        <w:rPr>
          <w:sz w:val="24"/>
          <w:szCs w:val="24"/>
        </w:rPr>
        <w:t>Признать утратившими силу:</w:t>
      </w:r>
    </w:p>
    <w:p w:rsidR="00AF7F88" w:rsidRPr="00CB2FC5" w:rsidRDefault="00AF7F88" w:rsidP="00AF7F88">
      <w:pPr>
        <w:numPr>
          <w:ilvl w:val="0"/>
          <w:numId w:val="31"/>
        </w:numPr>
        <w:tabs>
          <w:tab w:val="clear" w:pos="2857"/>
          <w:tab w:val="num" w:pos="1134"/>
        </w:tabs>
        <w:autoSpaceDE w:val="0"/>
        <w:autoSpaceDN w:val="0"/>
        <w:adjustRightInd w:val="0"/>
        <w:spacing w:line="360" w:lineRule="auto"/>
        <w:ind w:left="0" w:firstLine="851"/>
        <w:jc w:val="both"/>
        <w:rPr>
          <w:sz w:val="24"/>
          <w:szCs w:val="24"/>
        </w:rPr>
      </w:pPr>
      <w:r>
        <w:rPr>
          <w:sz w:val="24"/>
          <w:szCs w:val="24"/>
        </w:rPr>
        <w:t xml:space="preserve">постановление Администрации города Ржева Тверской области от </w:t>
      </w:r>
      <w:r w:rsidR="008F3D9F">
        <w:rPr>
          <w:sz w:val="24"/>
          <w:szCs w:val="24"/>
        </w:rPr>
        <w:t>30</w:t>
      </w:r>
      <w:r>
        <w:rPr>
          <w:sz w:val="24"/>
          <w:szCs w:val="24"/>
        </w:rPr>
        <w:t>.12.20</w:t>
      </w:r>
      <w:r w:rsidR="008F3D9F">
        <w:rPr>
          <w:sz w:val="24"/>
          <w:szCs w:val="24"/>
        </w:rPr>
        <w:t>21</w:t>
      </w:r>
      <w:r>
        <w:rPr>
          <w:sz w:val="24"/>
          <w:szCs w:val="24"/>
        </w:rPr>
        <w:t xml:space="preserve"> № 1</w:t>
      </w:r>
      <w:r w:rsidR="008F3D9F">
        <w:rPr>
          <w:sz w:val="24"/>
          <w:szCs w:val="24"/>
        </w:rPr>
        <w:t>023</w:t>
      </w:r>
      <w:r>
        <w:rPr>
          <w:sz w:val="24"/>
          <w:szCs w:val="24"/>
        </w:rPr>
        <w:t xml:space="preserve"> «Об утверждении </w:t>
      </w:r>
      <w:r w:rsidRPr="003F6F2E">
        <w:rPr>
          <w:sz w:val="24"/>
        </w:rPr>
        <w:t>Муниципальн</w:t>
      </w:r>
      <w:r>
        <w:rPr>
          <w:sz w:val="24"/>
        </w:rPr>
        <w:t>ой</w:t>
      </w:r>
      <w:r w:rsidRPr="003F6F2E">
        <w:rPr>
          <w:sz w:val="24"/>
        </w:rPr>
        <w:t xml:space="preserve"> программ</w:t>
      </w:r>
      <w:r>
        <w:rPr>
          <w:sz w:val="24"/>
        </w:rPr>
        <w:t>ы</w:t>
      </w:r>
      <w:r w:rsidRPr="003F6F2E">
        <w:rPr>
          <w:sz w:val="24"/>
        </w:rPr>
        <w:t xml:space="preserve"> города Ржева Тверской области «</w:t>
      </w:r>
      <w:r w:rsidRPr="003B615C">
        <w:rPr>
          <w:sz w:val="24"/>
          <w:szCs w:val="24"/>
        </w:rPr>
        <w:t xml:space="preserve">Управление общественными финансами </w:t>
      </w:r>
      <w:r w:rsidRPr="003B615C">
        <w:rPr>
          <w:kern w:val="24"/>
          <w:sz w:val="24"/>
          <w:szCs w:val="24"/>
        </w:rPr>
        <w:t>и обеспечение муниципального финансового контроля в сфере бюдже</w:t>
      </w:r>
      <w:r w:rsidRPr="003B615C">
        <w:rPr>
          <w:kern w:val="24"/>
          <w:sz w:val="24"/>
          <w:szCs w:val="24"/>
        </w:rPr>
        <w:t>т</w:t>
      </w:r>
      <w:r w:rsidRPr="003B615C">
        <w:rPr>
          <w:kern w:val="24"/>
          <w:sz w:val="24"/>
          <w:szCs w:val="24"/>
        </w:rPr>
        <w:t>ных правоотношений</w:t>
      </w:r>
      <w:r w:rsidRPr="003B615C">
        <w:rPr>
          <w:sz w:val="24"/>
          <w:szCs w:val="24"/>
        </w:rPr>
        <w:t xml:space="preserve"> города Ржева Тверской области»</w:t>
      </w:r>
      <w:r>
        <w:rPr>
          <w:sz w:val="24"/>
        </w:rPr>
        <w:t>» на 20</w:t>
      </w:r>
      <w:r w:rsidR="008F3D9F">
        <w:rPr>
          <w:sz w:val="24"/>
        </w:rPr>
        <w:t>22</w:t>
      </w:r>
      <w:r>
        <w:rPr>
          <w:sz w:val="24"/>
        </w:rPr>
        <w:t>-202</w:t>
      </w:r>
      <w:r w:rsidR="008F3D9F">
        <w:rPr>
          <w:sz w:val="24"/>
        </w:rPr>
        <w:t>7</w:t>
      </w:r>
      <w:r>
        <w:rPr>
          <w:sz w:val="24"/>
        </w:rPr>
        <w:t xml:space="preserve"> годы»;</w:t>
      </w:r>
    </w:p>
    <w:p w:rsidR="00CB2FC5" w:rsidRDefault="00CB2FC5" w:rsidP="00CB2FC5">
      <w:pPr>
        <w:autoSpaceDE w:val="0"/>
        <w:autoSpaceDN w:val="0"/>
        <w:adjustRightInd w:val="0"/>
        <w:spacing w:line="360" w:lineRule="auto"/>
        <w:jc w:val="both"/>
        <w:rPr>
          <w:sz w:val="24"/>
        </w:rPr>
      </w:pPr>
    </w:p>
    <w:p w:rsidR="00CB2FC5" w:rsidRPr="00AF7F88" w:rsidRDefault="00CB2FC5" w:rsidP="00CB2FC5">
      <w:pPr>
        <w:autoSpaceDE w:val="0"/>
        <w:autoSpaceDN w:val="0"/>
        <w:adjustRightInd w:val="0"/>
        <w:spacing w:line="360" w:lineRule="auto"/>
        <w:jc w:val="both"/>
        <w:rPr>
          <w:sz w:val="24"/>
          <w:szCs w:val="24"/>
        </w:rPr>
      </w:pPr>
    </w:p>
    <w:p w:rsidR="00AF7F88" w:rsidRDefault="00AF7F88" w:rsidP="00AF7F88">
      <w:pPr>
        <w:numPr>
          <w:ilvl w:val="0"/>
          <w:numId w:val="31"/>
        </w:numPr>
        <w:tabs>
          <w:tab w:val="clear" w:pos="2857"/>
          <w:tab w:val="num" w:pos="1134"/>
        </w:tabs>
        <w:autoSpaceDE w:val="0"/>
        <w:autoSpaceDN w:val="0"/>
        <w:adjustRightInd w:val="0"/>
        <w:spacing w:line="360" w:lineRule="auto"/>
        <w:ind w:left="0" w:firstLine="851"/>
        <w:jc w:val="both"/>
        <w:rPr>
          <w:sz w:val="24"/>
          <w:szCs w:val="24"/>
        </w:rPr>
      </w:pPr>
      <w:r>
        <w:rPr>
          <w:sz w:val="24"/>
        </w:rPr>
        <w:t>п</w:t>
      </w:r>
      <w:r>
        <w:rPr>
          <w:sz w:val="24"/>
          <w:szCs w:val="24"/>
        </w:rPr>
        <w:t xml:space="preserve">остановление Администрации города Ржева Тверской области от </w:t>
      </w:r>
      <w:r w:rsidR="008F3D9F">
        <w:rPr>
          <w:sz w:val="24"/>
          <w:szCs w:val="24"/>
        </w:rPr>
        <w:t>29</w:t>
      </w:r>
      <w:r>
        <w:rPr>
          <w:sz w:val="24"/>
          <w:szCs w:val="24"/>
        </w:rPr>
        <w:t>.</w:t>
      </w:r>
      <w:r w:rsidR="008F3D9F">
        <w:rPr>
          <w:sz w:val="24"/>
          <w:szCs w:val="24"/>
        </w:rPr>
        <w:t>06</w:t>
      </w:r>
      <w:r>
        <w:rPr>
          <w:sz w:val="24"/>
          <w:szCs w:val="24"/>
        </w:rPr>
        <w:t>.20</w:t>
      </w:r>
      <w:r w:rsidR="008F3D9F">
        <w:rPr>
          <w:sz w:val="24"/>
          <w:szCs w:val="24"/>
        </w:rPr>
        <w:t>22</w:t>
      </w:r>
      <w:r>
        <w:rPr>
          <w:sz w:val="24"/>
          <w:szCs w:val="24"/>
        </w:rPr>
        <w:t xml:space="preserve"> № </w:t>
      </w:r>
      <w:r w:rsidR="008F3D9F">
        <w:rPr>
          <w:sz w:val="24"/>
          <w:szCs w:val="24"/>
        </w:rPr>
        <w:t>645</w:t>
      </w:r>
      <w:r>
        <w:rPr>
          <w:sz w:val="24"/>
          <w:szCs w:val="24"/>
        </w:rPr>
        <w:t xml:space="preserve">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Администрации города Ржева Тверской</w:t>
      </w:r>
      <w:r>
        <w:rPr>
          <w:sz w:val="24"/>
          <w:szCs w:val="24"/>
        </w:rPr>
        <w:t xml:space="preserve"> </w:t>
      </w:r>
      <w:r w:rsidRPr="00A06718">
        <w:rPr>
          <w:sz w:val="24"/>
          <w:szCs w:val="24"/>
        </w:rPr>
        <w:t xml:space="preserve">области от </w:t>
      </w:r>
      <w:r w:rsidR="008F3D9F">
        <w:rPr>
          <w:sz w:val="24"/>
          <w:szCs w:val="24"/>
        </w:rPr>
        <w:t>30</w:t>
      </w:r>
      <w:r>
        <w:rPr>
          <w:sz w:val="24"/>
          <w:szCs w:val="24"/>
        </w:rPr>
        <w:t>.12.20</w:t>
      </w:r>
      <w:r w:rsidR="008F3D9F">
        <w:rPr>
          <w:sz w:val="24"/>
          <w:szCs w:val="24"/>
        </w:rPr>
        <w:t>21</w:t>
      </w:r>
      <w:r>
        <w:rPr>
          <w:sz w:val="24"/>
          <w:szCs w:val="24"/>
        </w:rPr>
        <w:t xml:space="preserve"> № 1</w:t>
      </w:r>
      <w:r w:rsidR="002C048E">
        <w:rPr>
          <w:sz w:val="24"/>
          <w:szCs w:val="24"/>
        </w:rPr>
        <w:t>023»;</w:t>
      </w:r>
    </w:p>
    <w:p w:rsidR="002C048E" w:rsidRDefault="002C048E" w:rsidP="002C048E">
      <w:pPr>
        <w:numPr>
          <w:ilvl w:val="0"/>
          <w:numId w:val="31"/>
        </w:numPr>
        <w:tabs>
          <w:tab w:val="clear" w:pos="2857"/>
          <w:tab w:val="num" w:pos="1134"/>
        </w:tabs>
        <w:autoSpaceDE w:val="0"/>
        <w:autoSpaceDN w:val="0"/>
        <w:adjustRightInd w:val="0"/>
        <w:spacing w:line="360" w:lineRule="auto"/>
        <w:ind w:left="0" w:firstLine="851"/>
        <w:jc w:val="both"/>
        <w:rPr>
          <w:sz w:val="24"/>
          <w:szCs w:val="24"/>
        </w:rPr>
      </w:pPr>
      <w:r>
        <w:rPr>
          <w:sz w:val="24"/>
        </w:rPr>
        <w:t>п</w:t>
      </w:r>
      <w:r>
        <w:rPr>
          <w:sz w:val="24"/>
          <w:szCs w:val="24"/>
        </w:rPr>
        <w:t>остановление Администрации Ржевского муниципального округа Тверской области от 27.12.2022 № 1117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Администрации города Ржева Тве</w:t>
      </w:r>
      <w:r w:rsidRPr="003F6F2E">
        <w:rPr>
          <w:sz w:val="24"/>
          <w:szCs w:val="24"/>
        </w:rPr>
        <w:t>р</w:t>
      </w:r>
      <w:r w:rsidRPr="003F6F2E">
        <w:rPr>
          <w:sz w:val="24"/>
          <w:szCs w:val="24"/>
        </w:rPr>
        <w:t>ской</w:t>
      </w:r>
      <w:r>
        <w:rPr>
          <w:sz w:val="24"/>
          <w:szCs w:val="24"/>
        </w:rPr>
        <w:t xml:space="preserve"> </w:t>
      </w:r>
      <w:r w:rsidRPr="00A06718">
        <w:rPr>
          <w:sz w:val="24"/>
          <w:szCs w:val="24"/>
        </w:rPr>
        <w:t xml:space="preserve">области от </w:t>
      </w:r>
      <w:r>
        <w:rPr>
          <w:sz w:val="24"/>
          <w:szCs w:val="24"/>
        </w:rPr>
        <w:t>30.12.2021 № 1023».</w:t>
      </w:r>
    </w:p>
    <w:p w:rsidR="00835F47" w:rsidRDefault="00835F47" w:rsidP="00835F47">
      <w:pPr>
        <w:autoSpaceDE w:val="0"/>
        <w:autoSpaceDN w:val="0"/>
        <w:adjustRightInd w:val="0"/>
        <w:spacing w:line="360" w:lineRule="auto"/>
        <w:ind w:firstLine="851"/>
        <w:jc w:val="both"/>
        <w:rPr>
          <w:sz w:val="24"/>
          <w:szCs w:val="24"/>
        </w:rPr>
      </w:pPr>
      <w:r>
        <w:rPr>
          <w:sz w:val="24"/>
          <w:szCs w:val="24"/>
        </w:rPr>
        <w:t xml:space="preserve">3. Настоящее </w:t>
      </w:r>
      <w:r w:rsidR="005B5BA0">
        <w:rPr>
          <w:sz w:val="24"/>
          <w:szCs w:val="24"/>
        </w:rPr>
        <w:t>п</w:t>
      </w:r>
      <w:r>
        <w:rPr>
          <w:sz w:val="24"/>
          <w:szCs w:val="24"/>
        </w:rPr>
        <w:t>остановление вступает в силу с 01.01.202</w:t>
      </w:r>
      <w:r w:rsidR="008F3D9F">
        <w:rPr>
          <w:sz w:val="24"/>
          <w:szCs w:val="24"/>
        </w:rPr>
        <w:t>3</w:t>
      </w:r>
      <w:r>
        <w:rPr>
          <w:sz w:val="24"/>
          <w:szCs w:val="24"/>
        </w:rPr>
        <w:t>, подлежит официальному опу</w:t>
      </w:r>
      <w:r>
        <w:rPr>
          <w:sz w:val="24"/>
          <w:szCs w:val="24"/>
        </w:rPr>
        <w:t>б</w:t>
      </w:r>
      <w:r>
        <w:rPr>
          <w:sz w:val="24"/>
          <w:szCs w:val="24"/>
        </w:rPr>
        <w:t xml:space="preserve">ликованию </w:t>
      </w:r>
      <w:r w:rsidRPr="005713E3">
        <w:rPr>
          <w:sz w:val="24"/>
        </w:rPr>
        <w:t xml:space="preserve">в газете «Ржевская правда» и размещению на официальном сайте </w:t>
      </w:r>
      <w:r w:rsidR="005B5BA0">
        <w:rPr>
          <w:sz w:val="24"/>
        </w:rPr>
        <w:t>муниципального образования Ржевский муниципальный округ</w:t>
      </w:r>
      <w:r w:rsidRPr="005713E3">
        <w:rPr>
          <w:sz w:val="24"/>
        </w:rPr>
        <w:t xml:space="preserve"> Тверской области </w:t>
      </w:r>
      <w:hyperlink r:id="rId9" w:history="1">
        <w:r w:rsidR="002C048E" w:rsidRPr="002A782B">
          <w:rPr>
            <w:rStyle w:val="aa"/>
            <w:sz w:val="24"/>
            <w:lang w:val="en-US" w:eastAsia="ru-RU" w:bidi="ar-SA"/>
          </w:rPr>
          <w:t>www</w:t>
        </w:r>
        <w:r w:rsidR="002C048E" w:rsidRPr="002A782B">
          <w:rPr>
            <w:rStyle w:val="aa"/>
            <w:sz w:val="24"/>
            <w:lang w:val="ru-RU" w:eastAsia="ru-RU" w:bidi="ar-SA"/>
          </w:rPr>
          <w:t>.городржев.рф</w:t>
        </w:r>
      </w:hyperlink>
      <w:r>
        <w:rPr>
          <w:sz w:val="24"/>
        </w:rPr>
        <w:t xml:space="preserve"> </w:t>
      </w:r>
      <w:r w:rsidRPr="005713E3">
        <w:rPr>
          <w:sz w:val="24"/>
        </w:rPr>
        <w:t xml:space="preserve">в информационно-телекоммуникационной сети </w:t>
      </w:r>
      <w:r w:rsidR="005B5BA0">
        <w:rPr>
          <w:sz w:val="24"/>
        </w:rPr>
        <w:t>«</w:t>
      </w:r>
      <w:r w:rsidRPr="005713E3">
        <w:rPr>
          <w:sz w:val="24"/>
        </w:rPr>
        <w:t>Интернет</w:t>
      </w:r>
      <w:r w:rsidR="005B5BA0">
        <w:rPr>
          <w:sz w:val="24"/>
        </w:rPr>
        <w:t>»</w:t>
      </w:r>
      <w:r w:rsidRPr="005713E3">
        <w:rPr>
          <w:sz w:val="24"/>
          <w:szCs w:val="24"/>
        </w:rPr>
        <w:t>.</w:t>
      </w:r>
    </w:p>
    <w:p w:rsidR="00835F47" w:rsidRDefault="00835F47" w:rsidP="00835F47">
      <w:pPr>
        <w:spacing w:line="312" w:lineRule="auto"/>
        <w:ind w:firstLine="709"/>
        <w:jc w:val="both"/>
        <w:rPr>
          <w:sz w:val="24"/>
          <w:szCs w:val="24"/>
        </w:rPr>
      </w:pPr>
      <w:r w:rsidRPr="00554BFE">
        <w:rPr>
          <w:sz w:val="24"/>
          <w:szCs w:val="24"/>
        </w:rPr>
        <w:t xml:space="preserve">4.  Контроль за исполнением настоящего постановления возложить на </w:t>
      </w:r>
      <w:r w:rsidR="005B5BA0">
        <w:rPr>
          <w:sz w:val="24"/>
          <w:szCs w:val="24"/>
        </w:rPr>
        <w:t>первого заместителя Главы а</w:t>
      </w:r>
      <w:r w:rsidRPr="00554BFE">
        <w:rPr>
          <w:sz w:val="24"/>
          <w:szCs w:val="24"/>
        </w:rPr>
        <w:t xml:space="preserve">дминистрации города Ржева Берлизова Н.А. </w:t>
      </w:r>
    </w:p>
    <w:p w:rsidR="00687CE8" w:rsidRDefault="00687CE8" w:rsidP="00835F47">
      <w:pPr>
        <w:spacing w:line="312" w:lineRule="auto"/>
        <w:ind w:firstLine="709"/>
        <w:jc w:val="both"/>
        <w:rPr>
          <w:sz w:val="24"/>
          <w:szCs w:val="24"/>
        </w:rPr>
      </w:pPr>
    </w:p>
    <w:p w:rsidR="008F3D9F" w:rsidRDefault="008F3D9F" w:rsidP="00835F47">
      <w:pPr>
        <w:spacing w:line="312" w:lineRule="auto"/>
        <w:ind w:firstLine="709"/>
        <w:jc w:val="both"/>
        <w:rPr>
          <w:sz w:val="24"/>
          <w:szCs w:val="24"/>
        </w:rPr>
      </w:pPr>
    </w:p>
    <w:p w:rsidR="008F3D9F" w:rsidRPr="005B5BA0" w:rsidRDefault="008F3D9F" w:rsidP="005B5BA0">
      <w:pPr>
        <w:ind w:firstLine="709"/>
        <w:jc w:val="both"/>
        <w:rPr>
          <w:b/>
          <w:sz w:val="24"/>
          <w:szCs w:val="24"/>
        </w:rPr>
      </w:pPr>
    </w:p>
    <w:p w:rsidR="002C048E" w:rsidRPr="005B5BA0" w:rsidRDefault="00687CE8" w:rsidP="005B5BA0">
      <w:pPr>
        <w:jc w:val="both"/>
        <w:rPr>
          <w:b/>
          <w:sz w:val="24"/>
          <w:szCs w:val="24"/>
        </w:rPr>
      </w:pPr>
      <w:r w:rsidRPr="005B5BA0">
        <w:rPr>
          <w:b/>
          <w:sz w:val="24"/>
          <w:szCs w:val="24"/>
        </w:rPr>
        <w:t xml:space="preserve">Глава </w:t>
      </w:r>
      <w:r w:rsidR="002C048E" w:rsidRPr="005B5BA0">
        <w:rPr>
          <w:b/>
          <w:sz w:val="24"/>
          <w:szCs w:val="24"/>
        </w:rPr>
        <w:t>Ржевского</w:t>
      </w:r>
    </w:p>
    <w:p w:rsidR="00687CE8" w:rsidRPr="005B5BA0" w:rsidRDefault="002C048E" w:rsidP="005B5BA0">
      <w:pPr>
        <w:rPr>
          <w:b/>
          <w:sz w:val="24"/>
          <w:szCs w:val="24"/>
        </w:rPr>
      </w:pPr>
      <w:r w:rsidRPr="005B5BA0">
        <w:rPr>
          <w:b/>
          <w:sz w:val="24"/>
          <w:szCs w:val="24"/>
        </w:rPr>
        <w:t xml:space="preserve">муниципального округа                                                                      </w:t>
      </w:r>
      <w:r w:rsidR="005B5BA0">
        <w:rPr>
          <w:b/>
          <w:sz w:val="24"/>
          <w:szCs w:val="24"/>
        </w:rPr>
        <w:t xml:space="preserve">                                </w:t>
      </w:r>
      <w:r w:rsidR="00687CE8" w:rsidRPr="005B5BA0">
        <w:rPr>
          <w:b/>
          <w:sz w:val="24"/>
          <w:szCs w:val="24"/>
        </w:rPr>
        <w:t>Р.С. Крылов</w:t>
      </w:r>
    </w:p>
    <w:p w:rsidR="00AF7F88" w:rsidRPr="005B5BA0" w:rsidRDefault="00AF7F88" w:rsidP="005B5BA0">
      <w:pPr>
        <w:autoSpaceDE w:val="0"/>
        <w:autoSpaceDN w:val="0"/>
        <w:adjustRightInd w:val="0"/>
        <w:ind w:left="851"/>
        <w:jc w:val="both"/>
        <w:rPr>
          <w:b/>
          <w:sz w:val="24"/>
          <w:szCs w:val="24"/>
        </w:rPr>
      </w:pPr>
    </w:p>
    <w:p w:rsidR="00AF7F88" w:rsidRDefault="00AF7F88" w:rsidP="00CD5EBF">
      <w:pPr>
        <w:shd w:val="clear" w:color="auto" w:fill="FFFFFF"/>
        <w:spacing w:line="360" w:lineRule="auto"/>
        <w:jc w:val="both"/>
        <w:rPr>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5B5BA0" w:rsidRDefault="005B5BA0" w:rsidP="008D314F">
      <w:pPr>
        <w:ind w:left="4680"/>
        <w:jc w:val="right"/>
        <w:rPr>
          <w:kern w:val="24"/>
          <w:sz w:val="24"/>
          <w:szCs w:val="24"/>
        </w:rPr>
      </w:pPr>
    </w:p>
    <w:p w:rsidR="005B5BA0" w:rsidRDefault="005B5BA0"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D314F" w:rsidRPr="005713E3" w:rsidRDefault="008D314F" w:rsidP="008D314F">
      <w:pPr>
        <w:ind w:left="4680"/>
        <w:jc w:val="right"/>
        <w:rPr>
          <w:kern w:val="24"/>
          <w:sz w:val="24"/>
          <w:szCs w:val="24"/>
        </w:rPr>
      </w:pPr>
      <w:r w:rsidRPr="005713E3">
        <w:rPr>
          <w:kern w:val="24"/>
          <w:sz w:val="24"/>
          <w:szCs w:val="24"/>
        </w:rPr>
        <w:t xml:space="preserve">Приложение к постановлению </w:t>
      </w:r>
    </w:p>
    <w:p w:rsidR="008F3D9F" w:rsidRDefault="008D314F" w:rsidP="008D314F">
      <w:pPr>
        <w:ind w:left="4680"/>
        <w:jc w:val="right"/>
        <w:rPr>
          <w:sz w:val="24"/>
          <w:szCs w:val="24"/>
        </w:rPr>
      </w:pPr>
      <w:r w:rsidRPr="005713E3">
        <w:rPr>
          <w:kern w:val="24"/>
          <w:sz w:val="24"/>
          <w:szCs w:val="24"/>
        </w:rPr>
        <w:t xml:space="preserve">               Администрации </w:t>
      </w:r>
      <w:r w:rsidR="008F3D9F" w:rsidRPr="00CB5EB8">
        <w:rPr>
          <w:sz w:val="24"/>
          <w:szCs w:val="24"/>
        </w:rPr>
        <w:t xml:space="preserve">Ржевского </w:t>
      </w:r>
    </w:p>
    <w:p w:rsidR="008F3D9F" w:rsidRDefault="008F3D9F" w:rsidP="008D314F">
      <w:pPr>
        <w:ind w:left="4680"/>
        <w:jc w:val="right"/>
        <w:rPr>
          <w:sz w:val="24"/>
          <w:szCs w:val="24"/>
        </w:rPr>
      </w:pPr>
      <w:r w:rsidRPr="00CB5EB8">
        <w:rPr>
          <w:sz w:val="24"/>
          <w:szCs w:val="24"/>
        </w:rPr>
        <w:t>муниципального округа</w:t>
      </w:r>
    </w:p>
    <w:p w:rsidR="008D314F" w:rsidRPr="005713E3" w:rsidRDefault="005B5BA0" w:rsidP="008D314F">
      <w:pPr>
        <w:ind w:left="4680"/>
        <w:jc w:val="right"/>
        <w:rPr>
          <w:kern w:val="24"/>
          <w:sz w:val="24"/>
          <w:szCs w:val="24"/>
        </w:rPr>
      </w:pPr>
      <w:r>
        <w:rPr>
          <w:sz w:val="24"/>
          <w:szCs w:val="24"/>
        </w:rPr>
        <w:t xml:space="preserve"> </w:t>
      </w:r>
      <w:r w:rsidR="002C048E">
        <w:rPr>
          <w:kern w:val="24"/>
          <w:sz w:val="24"/>
          <w:szCs w:val="24"/>
        </w:rPr>
        <w:t>о</w:t>
      </w:r>
      <w:r w:rsidR="008D314F" w:rsidRPr="005713E3">
        <w:rPr>
          <w:kern w:val="24"/>
          <w:sz w:val="24"/>
          <w:szCs w:val="24"/>
        </w:rPr>
        <w:t>т</w:t>
      </w:r>
      <w:r w:rsidR="002C048E">
        <w:rPr>
          <w:kern w:val="24"/>
          <w:sz w:val="24"/>
          <w:szCs w:val="24"/>
        </w:rPr>
        <w:t xml:space="preserve"> 27</w:t>
      </w:r>
      <w:r w:rsidR="00554BFE">
        <w:rPr>
          <w:kern w:val="24"/>
          <w:sz w:val="24"/>
          <w:szCs w:val="24"/>
        </w:rPr>
        <w:t>.12.202</w:t>
      </w:r>
      <w:r w:rsidR="008F3D9F">
        <w:rPr>
          <w:kern w:val="24"/>
          <w:sz w:val="24"/>
          <w:szCs w:val="24"/>
        </w:rPr>
        <w:t>2</w:t>
      </w:r>
      <w:r w:rsidR="008D314F" w:rsidRPr="005713E3">
        <w:rPr>
          <w:kern w:val="24"/>
          <w:sz w:val="24"/>
          <w:szCs w:val="24"/>
        </w:rPr>
        <w:t xml:space="preserve">  № </w:t>
      </w:r>
      <w:r w:rsidR="002C048E">
        <w:rPr>
          <w:kern w:val="24"/>
          <w:sz w:val="24"/>
          <w:szCs w:val="24"/>
        </w:rPr>
        <w:t>1118</w:t>
      </w:r>
      <w:r w:rsidR="008D314F" w:rsidRPr="005713E3">
        <w:rPr>
          <w:kern w:val="24"/>
          <w:sz w:val="24"/>
          <w:szCs w:val="24"/>
        </w:rPr>
        <w:t xml:space="preserve">    </w:t>
      </w:r>
    </w:p>
    <w:p w:rsidR="008D314F" w:rsidRPr="005713E3" w:rsidRDefault="008D314F" w:rsidP="008D314F">
      <w:pPr>
        <w:ind w:left="4680"/>
        <w:jc w:val="both"/>
        <w:rPr>
          <w:kern w:val="24"/>
          <w:sz w:val="24"/>
          <w:szCs w:val="24"/>
        </w:rPr>
      </w:pPr>
    </w:p>
    <w:p w:rsidR="008D314F" w:rsidRPr="005713E3" w:rsidRDefault="008D314F" w:rsidP="008D314F">
      <w:pPr>
        <w:ind w:left="4680"/>
        <w:jc w:val="both"/>
        <w:rPr>
          <w:kern w:val="24"/>
          <w:sz w:val="24"/>
          <w:szCs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ED5098" w:rsidRDefault="008D314F" w:rsidP="008D314F">
      <w:pPr>
        <w:autoSpaceDE w:val="0"/>
        <w:autoSpaceDN w:val="0"/>
        <w:adjustRightInd w:val="0"/>
        <w:jc w:val="center"/>
        <w:rPr>
          <w:b/>
          <w:kern w:val="24"/>
          <w:sz w:val="28"/>
          <w:szCs w:val="28"/>
        </w:rPr>
      </w:pPr>
      <w:r w:rsidRPr="00ED5098">
        <w:rPr>
          <w:b/>
          <w:kern w:val="24"/>
          <w:sz w:val="28"/>
          <w:szCs w:val="28"/>
        </w:rPr>
        <w:t>МУНИЦИПАЛЬНАЯ ПРОГРАММА</w:t>
      </w:r>
    </w:p>
    <w:p w:rsidR="008D314F" w:rsidRPr="00ED5098" w:rsidRDefault="008F3D9F" w:rsidP="008D314F">
      <w:pPr>
        <w:autoSpaceDE w:val="0"/>
        <w:autoSpaceDN w:val="0"/>
        <w:adjustRightInd w:val="0"/>
        <w:jc w:val="center"/>
        <w:rPr>
          <w:b/>
          <w:kern w:val="24"/>
          <w:sz w:val="28"/>
          <w:szCs w:val="28"/>
        </w:rPr>
      </w:pPr>
      <w:r w:rsidRPr="00ED5098">
        <w:rPr>
          <w:b/>
          <w:sz w:val="28"/>
          <w:szCs w:val="28"/>
        </w:rPr>
        <w:t xml:space="preserve">Ржевского муниципального округа </w:t>
      </w:r>
      <w:r w:rsidR="008D314F" w:rsidRPr="00ED5098">
        <w:rPr>
          <w:b/>
          <w:kern w:val="24"/>
          <w:sz w:val="28"/>
          <w:szCs w:val="28"/>
        </w:rPr>
        <w:t>Тверской области</w:t>
      </w:r>
    </w:p>
    <w:p w:rsidR="008D314F" w:rsidRPr="00ED5098" w:rsidRDefault="008D314F" w:rsidP="008D314F">
      <w:pPr>
        <w:autoSpaceDE w:val="0"/>
        <w:autoSpaceDN w:val="0"/>
        <w:adjustRightInd w:val="0"/>
        <w:jc w:val="center"/>
        <w:rPr>
          <w:b/>
          <w:kern w:val="24"/>
          <w:sz w:val="28"/>
          <w:szCs w:val="28"/>
        </w:rPr>
      </w:pPr>
    </w:p>
    <w:p w:rsidR="008D314F" w:rsidRPr="00ED5098" w:rsidRDefault="008D314F" w:rsidP="008D314F">
      <w:pPr>
        <w:autoSpaceDE w:val="0"/>
        <w:autoSpaceDN w:val="0"/>
        <w:adjustRightInd w:val="0"/>
        <w:jc w:val="center"/>
        <w:rPr>
          <w:b/>
          <w:kern w:val="24"/>
          <w:sz w:val="28"/>
          <w:szCs w:val="28"/>
        </w:rPr>
      </w:pPr>
      <w:r w:rsidRPr="00ED5098">
        <w:rPr>
          <w:b/>
          <w:kern w:val="24"/>
          <w:sz w:val="28"/>
          <w:szCs w:val="28"/>
        </w:rPr>
        <w:t xml:space="preserve">«Управление общественными финансами и обеспечение </w:t>
      </w:r>
    </w:p>
    <w:p w:rsidR="008D314F" w:rsidRPr="00ED5098" w:rsidRDefault="008D314F" w:rsidP="008D314F">
      <w:pPr>
        <w:autoSpaceDE w:val="0"/>
        <w:autoSpaceDN w:val="0"/>
        <w:adjustRightInd w:val="0"/>
        <w:jc w:val="center"/>
        <w:rPr>
          <w:b/>
          <w:kern w:val="24"/>
          <w:sz w:val="28"/>
          <w:szCs w:val="28"/>
        </w:rPr>
      </w:pPr>
      <w:r w:rsidRPr="00ED5098">
        <w:rPr>
          <w:b/>
          <w:kern w:val="24"/>
          <w:sz w:val="28"/>
          <w:szCs w:val="28"/>
        </w:rPr>
        <w:t xml:space="preserve">муниципального финансового контроля в сфере бюджетных правоотношений   </w:t>
      </w:r>
    </w:p>
    <w:p w:rsidR="008D314F" w:rsidRPr="00ED5098" w:rsidRDefault="008F3D9F" w:rsidP="008D314F">
      <w:pPr>
        <w:autoSpaceDE w:val="0"/>
        <w:autoSpaceDN w:val="0"/>
        <w:adjustRightInd w:val="0"/>
        <w:jc w:val="center"/>
        <w:rPr>
          <w:b/>
          <w:kern w:val="24"/>
          <w:sz w:val="28"/>
          <w:szCs w:val="28"/>
        </w:rPr>
      </w:pPr>
      <w:r w:rsidRPr="00ED5098">
        <w:rPr>
          <w:b/>
          <w:sz w:val="28"/>
          <w:szCs w:val="28"/>
        </w:rPr>
        <w:t xml:space="preserve">Ржевского муниципального округа </w:t>
      </w:r>
      <w:r w:rsidR="008D314F" w:rsidRPr="00ED5098">
        <w:rPr>
          <w:b/>
          <w:kern w:val="24"/>
          <w:sz w:val="28"/>
          <w:szCs w:val="28"/>
        </w:rPr>
        <w:t xml:space="preserve">Тверской области» </w:t>
      </w:r>
    </w:p>
    <w:p w:rsidR="008D314F" w:rsidRPr="00ED5098" w:rsidRDefault="008D314F" w:rsidP="008D314F">
      <w:pPr>
        <w:autoSpaceDE w:val="0"/>
        <w:autoSpaceDN w:val="0"/>
        <w:adjustRightInd w:val="0"/>
        <w:jc w:val="center"/>
        <w:rPr>
          <w:b/>
          <w:kern w:val="24"/>
          <w:sz w:val="28"/>
          <w:szCs w:val="28"/>
        </w:rPr>
      </w:pPr>
      <w:r w:rsidRPr="00ED5098">
        <w:rPr>
          <w:b/>
          <w:kern w:val="24"/>
          <w:sz w:val="28"/>
          <w:szCs w:val="28"/>
        </w:rPr>
        <w:t>на 20</w:t>
      </w:r>
      <w:r w:rsidR="008F3D9F" w:rsidRPr="00ED5098">
        <w:rPr>
          <w:b/>
          <w:kern w:val="24"/>
          <w:sz w:val="28"/>
          <w:szCs w:val="28"/>
        </w:rPr>
        <w:t>23</w:t>
      </w:r>
      <w:r w:rsidRPr="00ED5098">
        <w:rPr>
          <w:b/>
          <w:kern w:val="24"/>
          <w:sz w:val="28"/>
          <w:szCs w:val="28"/>
        </w:rPr>
        <w:t>-202</w:t>
      </w:r>
      <w:r w:rsidR="008F3D9F" w:rsidRPr="00ED5098">
        <w:rPr>
          <w:b/>
          <w:kern w:val="24"/>
          <w:sz w:val="28"/>
          <w:szCs w:val="28"/>
        </w:rPr>
        <w:t>8</w:t>
      </w:r>
      <w:r w:rsidRPr="00ED5098">
        <w:rPr>
          <w:b/>
          <w:kern w:val="24"/>
          <w:sz w:val="28"/>
          <w:szCs w:val="28"/>
        </w:rPr>
        <w:t xml:space="preserve"> годы</w:t>
      </w:r>
    </w:p>
    <w:p w:rsidR="008D314F" w:rsidRPr="005713E3" w:rsidRDefault="008D314F" w:rsidP="008D314F">
      <w:pPr>
        <w:autoSpaceDE w:val="0"/>
        <w:autoSpaceDN w:val="0"/>
        <w:adjustRightInd w:val="0"/>
        <w:jc w:val="center"/>
        <w:rPr>
          <w:kern w:val="24"/>
          <w:sz w:val="28"/>
          <w:szCs w:val="28"/>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sz w:val="24"/>
          <w:szCs w:val="24"/>
          <w:highlight w:val="yellow"/>
        </w:rPr>
      </w:pPr>
    </w:p>
    <w:p w:rsidR="008D314F" w:rsidRPr="00E90983" w:rsidRDefault="008D314F" w:rsidP="008D314F">
      <w:pPr>
        <w:autoSpaceDE w:val="0"/>
        <w:autoSpaceDN w:val="0"/>
        <w:adjustRightInd w:val="0"/>
        <w:jc w:val="center"/>
        <w:rPr>
          <w:kern w:val="24"/>
          <w:sz w:val="24"/>
          <w:szCs w:val="24"/>
          <w:highlight w:val="yellow"/>
        </w:rPr>
      </w:pPr>
    </w:p>
    <w:p w:rsidR="008F3D9F" w:rsidRDefault="008F3D9F" w:rsidP="008D314F">
      <w:pPr>
        <w:autoSpaceDE w:val="0"/>
        <w:autoSpaceDN w:val="0"/>
        <w:adjustRightInd w:val="0"/>
        <w:jc w:val="center"/>
        <w:rPr>
          <w:b/>
          <w:sz w:val="24"/>
          <w:szCs w:val="24"/>
        </w:rPr>
      </w:pPr>
      <w:r w:rsidRPr="00CB5EB8">
        <w:rPr>
          <w:sz w:val="24"/>
          <w:szCs w:val="24"/>
        </w:rPr>
        <w:t>Ржевск</w:t>
      </w:r>
      <w:r>
        <w:rPr>
          <w:sz w:val="24"/>
          <w:szCs w:val="24"/>
        </w:rPr>
        <w:t>ий</w:t>
      </w:r>
      <w:r w:rsidRPr="00CB5EB8">
        <w:rPr>
          <w:sz w:val="24"/>
          <w:szCs w:val="24"/>
        </w:rPr>
        <w:t xml:space="preserve"> муниципальн</w:t>
      </w:r>
      <w:r>
        <w:rPr>
          <w:sz w:val="24"/>
          <w:szCs w:val="24"/>
        </w:rPr>
        <w:t>ый</w:t>
      </w:r>
      <w:r w:rsidRPr="00CB5EB8">
        <w:rPr>
          <w:sz w:val="24"/>
          <w:szCs w:val="24"/>
        </w:rPr>
        <w:t xml:space="preserve"> округ</w:t>
      </w:r>
      <w:r>
        <w:rPr>
          <w:b/>
          <w:sz w:val="24"/>
          <w:szCs w:val="24"/>
        </w:rPr>
        <w:t xml:space="preserve"> </w:t>
      </w:r>
    </w:p>
    <w:p w:rsidR="008D314F" w:rsidRDefault="008D314F" w:rsidP="008D314F">
      <w:pPr>
        <w:autoSpaceDE w:val="0"/>
        <w:autoSpaceDN w:val="0"/>
        <w:adjustRightInd w:val="0"/>
        <w:jc w:val="center"/>
        <w:rPr>
          <w:kern w:val="24"/>
          <w:sz w:val="24"/>
          <w:szCs w:val="24"/>
        </w:rPr>
      </w:pPr>
      <w:r>
        <w:rPr>
          <w:kern w:val="24"/>
          <w:sz w:val="24"/>
          <w:szCs w:val="24"/>
        </w:rPr>
        <w:t>202</w:t>
      </w:r>
      <w:r w:rsidR="008F3D9F">
        <w:rPr>
          <w:kern w:val="24"/>
          <w:sz w:val="24"/>
          <w:szCs w:val="24"/>
        </w:rPr>
        <w:t>2</w:t>
      </w:r>
    </w:p>
    <w:p w:rsidR="00ED5098" w:rsidRDefault="00ED5098" w:rsidP="008D314F">
      <w:pPr>
        <w:autoSpaceDE w:val="0"/>
        <w:autoSpaceDN w:val="0"/>
        <w:adjustRightInd w:val="0"/>
        <w:jc w:val="center"/>
        <w:rPr>
          <w:kern w:val="24"/>
          <w:sz w:val="24"/>
          <w:szCs w:val="24"/>
        </w:rPr>
      </w:pPr>
    </w:p>
    <w:p w:rsidR="00ED5098" w:rsidRDefault="00ED5098" w:rsidP="008D314F">
      <w:pPr>
        <w:autoSpaceDE w:val="0"/>
        <w:autoSpaceDN w:val="0"/>
        <w:adjustRightInd w:val="0"/>
        <w:jc w:val="center"/>
        <w:rPr>
          <w:kern w:val="24"/>
          <w:sz w:val="24"/>
          <w:szCs w:val="24"/>
        </w:rPr>
      </w:pPr>
    </w:p>
    <w:p w:rsidR="00ED5098" w:rsidRPr="005713E3" w:rsidRDefault="00ED5098" w:rsidP="008D314F">
      <w:pPr>
        <w:autoSpaceDE w:val="0"/>
        <w:autoSpaceDN w:val="0"/>
        <w:adjustRightInd w:val="0"/>
        <w:jc w:val="center"/>
        <w:rPr>
          <w:kern w:val="24"/>
          <w:sz w:val="24"/>
          <w:szCs w:val="24"/>
        </w:rPr>
      </w:pPr>
    </w:p>
    <w:p w:rsidR="00711C4A" w:rsidRPr="002C26C3" w:rsidRDefault="00711C4A" w:rsidP="00ED5098">
      <w:pPr>
        <w:jc w:val="center"/>
        <w:rPr>
          <w:b/>
          <w:kern w:val="24"/>
          <w:sz w:val="24"/>
          <w:szCs w:val="24"/>
        </w:rPr>
      </w:pPr>
      <w:r w:rsidRPr="002C26C3">
        <w:rPr>
          <w:b/>
          <w:kern w:val="24"/>
          <w:sz w:val="24"/>
          <w:szCs w:val="24"/>
        </w:rPr>
        <w:t>Паспорт</w:t>
      </w:r>
    </w:p>
    <w:p w:rsidR="008F3D9F" w:rsidRDefault="008F3D9F" w:rsidP="00ED5098">
      <w:pPr>
        <w:jc w:val="center"/>
        <w:rPr>
          <w:b/>
          <w:kern w:val="24"/>
          <w:sz w:val="24"/>
          <w:szCs w:val="24"/>
        </w:rPr>
      </w:pPr>
      <w:r>
        <w:rPr>
          <w:b/>
          <w:kern w:val="24"/>
          <w:sz w:val="24"/>
          <w:szCs w:val="24"/>
        </w:rPr>
        <w:t>м</w:t>
      </w:r>
      <w:r w:rsidR="00711C4A" w:rsidRPr="002C26C3">
        <w:rPr>
          <w:b/>
          <w:kern w:val="24"/>
          <w:sz w:val="24"/>
          <w:szCs w:val="24"/>
        </w:rPr>
        <w:t>униципальной программы</w:t>
      </w:r>
      <w:r w:rsidR="00711C4A">
        <w:rPr>
          <w:b/>
          <w:kern w:val="24"/>
          <w:sz w:val="24"/>
          <w:szCs w:val="24"/>
        </w:rPr>
        <w:t xml:space="preserve"> </w:t>
      </w:r>
    </w:p>
    <w:p w:rsidR="00711C4A" w:rsidRDefault="008F3D9F" w:rsidP="00ED5098">
      <w:pPr>
        <w:jc w:val="center"/>
        <w:rPr>
          <w:b/>
          <w:kern w:val="24"/>
          <w:sz w:val="24"/>
          <w:szCs w:val="24"/>
        </w:rPr>
      </w:pPr>
      <w:r w:rsidRPr="008F3D9F">
        <w:rPr>
          <w:b/>
          <w:sz w:val="24"/>
          <w:szCs w:val="24"/>
        </w:rPr>
        <w:t>Ржевского муниципального округа</w:t>
      </w:r>
      <w:r>
        <w:rPr>
          <w:b/>
          <w:sz w:val="24"/>
          <w:szCs w:val="24"/>
        </w:rPr>
        <w:t xml:space="preserve"> </w:t>
      </w:r>
      <w:r w:rsidR="00711C4A" w:rsidRPr="002C26C3">
        <w:rPr>
          <w:b/>
          <w:kern w:val="24"/>
          <w:sz w:val="24"/>
          <w:szCs w:val="24"/>
        </w:rPr>
        <w:t>Тверской области</w:t>
      </w:r>
    </w:p>
    <w:p w:rsidR="00B26B98" w:rsidRPr="002C26C3" w:rsidRDefault="00B26B98" w:rsidP="00711C4A">
      <w:pPr>
        <w:jc w:val="center"/>
        <w:rPr>
          <w:b/>
          <w:kern w:val="24"/>
          <w:sz w:val="24"/>
          <w:szCs w:val="24"/>
        </w:rPr>
      </w:pPr>
    </w:p>
    <w:tbl>
      <w:tblPr>
        <w:tblW w:w="4830" w:type="pct"/>
        <w:tblLayout w:type="fixed"/>
        <w:tblCellMar>
          <w:left w:w="70" w:type="dxa"/>
          <w:right w:w="70" w:type="dxa"/>
        </w:tblCellMar>
        <w:tblLook w:val="0000"/>
      </w:tblPr>
      <w:tblGrid>
        <w:gridCol w:w="2197"/>
        <w:gridCol w:w="7796"/>
      </w:tblGrid>
      <w:tr w:rsidR="008F3D9F" w:rsidRPr="005713E3" w:rsidTr="00393F1E">
        <w:trPr>
          <w:cantSplit/>
          <w:trHeight w:val="654"/>
        </w:trPr>
        <w:tc>
          <w:tcPr>
            <w:tcW w:w="2197" w:type="dxa"/>
            <w:tcBorders>
              <w:top w:val="single" w:sz="6" w:space="0" w:color="auto"/>
              <w:left w:val="single" w:sz="6" w:space="0" w:color="auto"/>
              <w:bottom w:val="single" w:sz="6" w:space="0" w:color="auto"/>
              <w:right w:val="single" w:sz="6" w:space="0" w:color="auto"/>
            </w:tcBorders>
          </w:tcPr>
          <w:p w:rsidR="008F3D9F" w:rsidRPr="00C614A0" w:rsidRDefault="008F3D9F"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Наименование муниципальной программы</w:t>
            </w:r>
            <w:r>
              <w:rPr>
                <w:rFonts w:ascii="Times New Roman" w:hAnsi="Times New Roman" w:cs="Times New Roman"/>
                <w:sz w:val="24"/>
                <w:szCs w:val="24"/>
              </w:rPr>
              <w:t xml:space="preserve"> Ржевского муниципального округа Тверской области</w:t>
            </w:r>
            <w:r w:rsidRPr="00C614A0">
              <w:rPr>
                <w:rFonts w:ascii="Times New Roman" w:hAnsi="Times New Roman" w:cs="Times New Roman"/>
                <w:sz w:val="24"/>
                <w:szCs w:val="24"/>
              </w:rPr>
              <w:t xml:space="preserve"> </w:t>
            </w:r>
          </w:p>
        </w:tc>
        <w:tc>
          <w:tcPr>
            <w:tcW w:w="7796" w:type="dxa"/>
            <w:tcBorders>
              <w:top w:val="single" w:sz="6" w:space="0" w:color="auto"/>
              <w:left w:val="single" w:sz="6" w:space="0" w:color="auto"/>
              <w:bottom w:val="single" w:sz="6" w:space="0" w:color="auto"/>
              <w:right w:val="single" w:sz="6" w:space="0" w:color="auto"/>
            </w:tcBorders>
            <w:vAlign w:val="center"/>
          </w:tcPr>
          <w:p w:rsidR="008F3D9F" w:rsidRPr="00E60E3B" w:rsidRDefault="008F3D9F" w:rsidP="008F3D9F">
            <w:pPr>
              <w:rPr>
                <w:kern w:val="24"/>
                <w:sz w:val="24"/>
                <w:szCs w:val="24"/>
              </w:rPr>
            </w:pPr>
            <w:r>
              <w:rPr>
                <w:kern w:val="24"/>
                <w:sz w:val="24"/>
                <w:szCs w:val="24"/>
              </w:rPr>
              <w:t xml:space="preserve"> </w:t>
            </w:r>
            <w:r w:rsidRPr="005713E3">
              <w:rPr>
                <w:kern w:val="24"/>
                <w:sz w:val="24"/>
                <w:szCs w:val="24"/>
              </w:rPr>
              <w:t>«Управл</w:t>
            </w:r>
            <w:r w:rsidRPr="005713E3">
              <w:rPr>
                <w:kern w:val="24"/>
                <w:sz w:val="24"/>
                <w:szCs w:val="24"/>
              </w:rPr>
              <w:t>е</w:t>
            </w:r>
            <w:r w:rsidRPr="005713E3">
              <w:rPr>
                <w:kern w:val="24"/>
                <w:sz w:val="24"/>
                <w:szCs w:val="24"/>
              </w:rPr>
              <w:t xml:space="preserve">ние общественными </w:t>
            </w:r>
            <w:r w:rsidRPr="00E60E3B">
              <w:rPr>
                <w:kern w:val="24"/>
                <w:sz w:val="24"/>
                <w:szCs w:val="24"/>
              </w:rPr>
              <w:t xml:space="preserve">финансами и обеспечение </w:t>
            </w:r>
          </w:p>
          <w:p w:rsidR="008F3D9F" w:rsidRPr="005713E3" w:rsidRDefault="008F3D9F" w:rsidP="008F3D9F">
            <w:pPr>
              <w:rPr>
                <w:kern w:val="24"/>
                <w:sz w:val="24"/>
                <w:szCs w:val="24"/>
              </w:rPr>
            </w:pPr>
            <w:r>
              <w:rPr>
                <w:kern w:val="24"/>
                <w:sz w:val="24"/>
                <w:szCs w:val="24"/>
              </w:rPr>
              <w:t>м</w:t>
            </w:r>
            <w:r w:rsidRPr="00E60E3B">
              <w:rPr>
                <w:kern w:val="24"/>
                <w:sz w:val="24"/>
                <w:szCs w:val="24"/>
              </w:rPr>
              <w:t>униципального</w:t>
            </w:r>
            <w:r>
              <w:rPr>
                <w:kern w:val="24"/>
                <w:sz w:val="24"/>
                <w:szCs w:val="24"/>
              </w:rPr>
              <w:t xml:space="preserve"> финансового</w:t>
            </w:r>
            <w:r w:rsidRPr="00E60E3B">
              <w:rPr>
                <w:kern w:val="24"/>
                <w:sz w:val="24"/>
                <w:szCs w:val="24"/>
              </w:rPr>
              <w:t xml:space="preserve"> контроля в сфере бюджетных правоотн</w:t>
            </w:r>
            <w:r w:rsidRPr="00E60E3B">
              <w:rPr>
                <w:kern w:val="24"/>
                <w:sz w:val="24"/>
                <w:szCs w:val="24"/>
              </w:rPr>
              <w:t>о</w:t>
            </w:r>
            <w:r w:rsidRPr="00E60E3B">
              <w:rPr>
                <w:kern w:val="24"/>
                <w:sz w:val="24"/>
                <w:szCs w:val="24"/>
              </w:rPr>
              <w:t>шени</w:t>
            </w:r>
            <w:r>
              <w:rPr>
                <w:kern w:val="24"/>
                <w:sz w:val="24"/>
                <w:szCs w:val="24"/>
              </w:rPr>
              <w:t>й</w:t>
            </w:r>
            <w:r w:rsidRPr="00E60E3B">
              <w:rPr>
                <w:kern w:val="24"/>
                <w:sz w:val="24"/>
                <w:szCs w:val="24"/>
              </w:rPr>
              <w:t xml:space="preserve">  </w:t>
            </w:r>
            <w:r>
              <w:rPr>
                <w:sz w:val="24"/>
                <w:szCs w:val="24"/>
              </w:rPr>
              <w:t xml:space="preserve">Ржевского муниципального округа </w:t>
            </w:r>
            <w:r w:rsidRPr="00E60E3B">
              <w:rPr>
                <w:kern w:val="24"/>
                <w:sz w:val="24"/>
                <w:szCs w:val="24"/>
              </w:rPr>
              <w:t>Тверской области» на</w:t>
            </w:r>
            <w:r w:rsidRPr="005713E3">
              <w:rPr>
                <w:kern w:val="24"/>
                <w:sz w:val="24"/>
                <w:szCs w:val="24"/>
              </w:rPr>
              <w:t xml:space="preserve"> 20</w:t>
            </w:r>
            <w:r>
              <w:rPr>
                <w:kern w:val="24"/>
                <w:sz w:val="24"/>
                <w:szCs w:val="24"/>
              </w:rPr>
              <w:t>23</w:t>
            </w:r>
            <w:r w:rsidRPr="005713E3">
              <w:rPr>
                <w:kern w:val="24"/>
                <w:sz w:val="24"/>
                <w:szCs w:val="24"/>
              </w:rPr>
              <w:t>-202</w:t>
            </w:r>
            <w:r>
              <w:rPr>
                <w:kern w:val="24"/>
                <w:sz w:val="24"/>
                <w:szCs w:val="24"/>
              </w:rPr>
              <w:t>8</w:t>
            </w:r>
            <w:r w:rsidRPr="005713E3">
              <w:rPr>
                <w:kern w:val="24"/>
                <w:sz w:val="24"/>
                <w:szCs w:val="24"/>
              </w:rPr>
              <w:t xml:space="preserve"> г</w:t>
            </w:r>
            <w:r w:rsidRPr="005713E3">
              <w:rPr>
                <w:kern w:val="24"/>
                <w:sz w:val="24"/>
                <w:szCs w:val="24"/>
              </w:rPr>
              <w:t>о</w:t>
            </w:r>
            <w:r w:rsidRPr="005713E3">
              <w:rPr>
                <w:kern w:val="24"/>
                <w:sz w:val="24"/>
                <w:szCs w:val="24"/>
              </w:rPr>
              <w:t>ды</w:t>
            </w:r>
            <w:r w:rsidR="00494515">
              <w:rPr>
                <w:kern w:val="24"/>
                <w:sz w:val="24"/>
                <w:szCs w:val="24"/>
              </w:rPr>
              <w:t xml:space="preserve"> (далее – муниципальная программа </w:t>
            </w:r>
            <w:r w:rsidR="00494515">
              <w:rPr>
                <w:sz w:val="24"/>
                <w:szCs w:val="24"/>
              </w:rPr>
              <w:t xml:space="preserve">Ржевского муниципального округа </w:t>
            </w:r>
            <w:r w:rsidR="00494515" w:rsidRPr="00E60E3B">
              <w:rPr>
                <w:kern w:val="24"/>
                <w:sz w:val="24"/>
                <w:szCs w:val="24"/>
              </w:rPr>
              <w:t>Тверской области</w:t>
            </w:r>
            <w:r w:rsidR="00494515">
              <w:rPr>
                <w:kern w:val="24"/>
                <w:sz w:val="24"/>
                <w:szCs w:val="24"/>
              </w:rPr>
              <w:t>)</w:t>
            </w:r>
          </w:p>
        </w:tc>
      </w:tr>
      <w:tr w:rsidR="008F3D9F" w:rsidRPr="005713E3" w:rsidTr="00393F1E">
        <w:trPr>
          <w:cantSplit/>
          <w:trHeight w:val="777"/>
        </w:trPr>
        <w:tc>
          <w:tcPr>
            <w:tcW w:w="2197" w:type="dxa"/>
            <w:tcBorders>
              <w:top w:val="single" w:sz="6" w:space="0" w:color="auto"/>
              <w:left w:val="single" w:sz="6" w:space="0" w:color="auto"/>
              <w:bottom w:val="single" w:sz="6" w:space="0" w:color="auto"/>
              <w:right w:val="single" w:sz="6" w:space="0" w:color="auto"/>
            </w:tcBorders>
          </w:tcPr>
          <w:p w:rsidR="008F3D9F" w:rsidRPr="00C614A0" w:rsidRDefault="008F3D9F"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Главный администратор </w:t>
            </w:r>
            <w:r w:rsidRPr="00C614A0">
              <w:rPr>
                <w:rFonts w:ascii="Times New Roman" w:hAnsi="Times New Roman" w:cs="Times New Roman"/>
                <w:sz w:val="24"/>
                <w:szCs w:val="24"/>
              </w:rPr>
              <w:t>муниципальной программы</w:t>
            </w:r>
            <w:r>
              <w:rPr>
                <w:rFonts w:ascii="Times New Roman" w:hAnsi="Times New Roman" w:cs="Times New Roman"/>
                <w:sz w:val="24"/>
                <w:szCs w:val="24"/>
              </w:rPr>
              <w:t xml:space="preserve"> Ржевского муниципального округа Тверской области</w:t>
            </w:r>
            <w:r w:rsidRPr="00C614A0">
              <w:rPr>
                <w:rFonts w:ascii="Times New Roman" w:hAnsi="Times New Roman" w:cs="Times New Roman"/>
                <w:sz w:val="24"/>
                <w:szCs w:val="24"/>
              </w:rPr>
              <w:t xml:space="preserve"> </w:t>
            </w:r>
          </w:p>
        </w:tc>
        <w:tc>
          <w:tcPr>
            <w:tcW w:w="7796" w:type="dxa"/>
            <w:tcBorders>
              <w:top w:val="single" w:sz="6" w:space="0" w:color="auto"/>
              <w:left w:val="single" w:sz="6" w:space="0" w:color="auto"/>
              <w:bottom w:val="single" w:sz="6" w:space="0" w:color="auto"/>
              <w:right w:val="single" w:sz="6" w:space="0" w:color="auto"/>
            </w:tcBorders>
            <w:vAlign w:val="center"/>
          </w:tcPr>
          <w:p w:rsidR="008F3D9F" w:rsidRPr="005713E3" w:rsidRDefault="008F3D9F" w:rsidP="002C048E">
            <w:pPr>
              <w:rPr>
                <w:kern w:val="24"/>
                <w:sz w:val="24"/>
                <w:szCs w:val="24"/>
              </w:rPr>
            </w:pPr>
            <w:r w:rsidRPr="005D7CC6">
              <w:rPr>
                <w:kern w:val="24"/>
                <w:sz w:val="24"/>
                <w:szCs w:val="24"/>
              </w:rPr>
              <w:t xml:space="preserve">Финансовое управление </w:t>
            </w:r>
            <w:r w:rsidR="002C048E" w:rsidRPr="005D7CC6">
              <w:rPr>
                <w:kern w:val="24"/>
                <w:sz w:val="24"/>
                <w:szCs w:val="24"/>
              </w:rPr>
              <w:t>А</w:t>
            </w:r>
            <w:r w:rsidRPr="005D7CC6">
              <w:rPr>
                <w:kern w:val="24"/>
                <w:sz w:val="24"/>
                <w:szCs w:val="24"/>
              </w:rPr>
              <w:t xml:space="preserve">дминистрации </w:t>
            </w:r>
            <w:r w:rsidRPr="005D7CC6">
              <w:rPr>
                <w:sz w:val="24"/>
                <w:szCs w:val="24"/>
              </w:rPr>
              <w:t xml:space="preserve">Ржевского муниципального округа </w:t>
            </w:r>
            <w:r w:rsidRPr="005D7CC6">
              <w:rPr>
                <w:kern w:val="24"/>
                <w:sz w:val="24"/>
                <w:szCs w:val="24"/>
              </w:rPr>
              <w:t>Тверской обла</w:t>
            </w:r>
            <w:r w:rsidRPr="005D7CC6">
              <w:rPr>
                <w:kern w:val="24"/>
                <w:sz w:val="24"/>
                <w:szCs w:val="24"/>
              </w:rPr>
              <w:t>с</w:t>
            </w:r>
            <w:r w:rsidRPr="005D7CC6">
              <w:rPr>
                <w:kern w:val="24"/>
                <w:sz w:val="24"/>
                <w:szCs w:val="24"/>
              </w:rPr>
              <w:t>ти</w:t>
            </w:r>
          </w:p>
        </w:tc>
      </w:tr>
      <w:tr w:rsidR="008F3D9F" w:rsidRPr="005713E3" w:rsidTr="00393F1E">
        <w:trPr>
          <w:cantSplit/>
          <w:trHeight w:val="360"/>
        </w:trPr>
        <w:tc>
          <w:tcPr>
            <w:tcW w:w="2197" w:type="dxa"/>
            <w:tcBorders>
              <w:top w:val="single" w:sz="6" w:space="0" w:color="auto"/>
              <w:left w:val="single" w:sz="6" w:space="0" w:color="auto"/>
              <w:bottom w:val="single" w:sz="6" w:space="0" w:color="auto"/>
              <w:right w:val="single" w:sz="6" w:space="0" w:color="auto"/>
            </w:tcBorders>
          </w:tcPr>
          <w:p w:rsidR="008F3D9F" w:rsidRPr="00C614A0" w:rsidRDefault="008F3D9F"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Администраторы </w:t>
            </w:r>
            <w:r w:rsidRPr="00C614A0">
              <w:rPr>
                <w:rFonts w:ascii="Times New Roman" w:hAnsi="Times New Roman" w:cs="Times New Roman"/>
                <w:sz w:val="24"/>
                <w:szCs w:val="24"/>
              </w:rPr>
              <w:t>муниципальной программы</w:t>
            </w:r>
            <w:r>
              <w:rPr>
                <w:rFonts w:ascii="Times New Roman" w:hAnsi="Times New Roman" w:cs="Times New Roman"/>
                <w:sz w:val="24"/>
                <w:szCs w:val="24"/>
              </w:rPr>
              <w:t xml:space="preserve"> Ржевского муниципального округа Тверской области</w:t>
            </w:r>
            <w:r w:rsidRPr="00C614A0">
              <w:rPr>
                <w:rFonts w:ascii="Times New Roman" w:hAnsi="Times New Roman" w:cs="Times New Roman"/>
                <w:sz w:val="24"/>
                <w:szCs w:val="24"/>
              </w:rPr>
              <w:t xml:space="preserve"> </w:t>
            </w:r>
          </w:p>
        </w:tc>
        <w:tc>
          <w:tcPr>
            <w:tcW w:w="7796" w:type="dxa"/>
            <w:tcBorders>
              <w:top w:val="single" w:sz="6" w:space="0" w:color="auto"/>
              <w:left w:val="single" w:sz="6" w:space="0" w:color="auto"/>
              <w:bottom w:val="single" w:sz="6" w:space="0" w:color="auto"/>
              <w:right w:val="single" w:sz="6" w:space="0" w:color="auto"/>
            </w:tcBorders>
            <w:vAlign w:val="center"/>
          </w:tcPr>
          <w:p w:rsidR="008F3D9F" w:rsidRPr="005713E3" w:rsidRDefault="008F3D9F" w:rsidP="00BB51CD">
            <w:pPr>
              <w:rPr>
                <w:kern w:val="24"/>
                <w:sz w:val="24"/>
                <w:szCs w:val="24"/>
              </w:rPr>
            </w:pPr>
            <w:r w:rsidRPr="005713E3">
              <w:rPr>
                <w:kern w:val="24"/>
                <w:sz w:val="24"/>
                <w:szCs w:val="24"/>
              </w:rPr>
              <w:t xml:space="preserve">Администрация </w:t>
            </w:r>
            <w:r>
              <w:rPr>
                <w:sz w:val="24"/>
                <w:szCs w:val="24"/>
              </w:rPr>
              <w:t>Ржевского муниципального округа Тверской области</w:t>
            </w:r>
          </w:p>
        </w:tc>
      </w:tr>
      <w:tr w:rsidR="00DB6830" w:rsidRPr="005713E3" w:rsidTr="00393F1E">
        <w:trPr>
          <w:cantSplit/>
          <w:trHeight w:val="482"/>
        </w:trPr>
        <w:tc>
          <w:tcPr>
            <w:tcW w:w="2197" w:type="dxa"/>
            <w:tcBorders>
              <w:top w:val="single" w:sz="6" w:space="0" w:color="auto"/>
              <w:left w:val="single" w:sz="6" w:space="0" w:color="auto"/>
              <w:bottom w:val="single" w:sz="6"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Срок реализации муниципальной программы</w:t>
            </w:r>
            <w:r>
              <w:rPr>
                <w:rFonts w:ascii="Times New Roman" w:hAnsi="Times New Roman" w:cs="Times New Roman"/>
                <w:sz w:val="24"/>
                <w:szCs w:val="24"/>
              </w:rPr>
              <w:t xml:space="preserve"> Ржевского муниципального округа Тверской области</w:t>
            </w:r>
          </w:p>
        </w:tc>
        <w:tc>
          <w:tcPr>
            <w:tcW w:w="7796" w:type="dxa"/>
            <w:tcBorders>
              <w:top w:val="single" w:sz="6" w:space="0" w:color="auto"/>
              <w:left w:val="single" w:sz="6" w:space="0" w:color="auto"/>
              <w:bottom w:val="single" w:sz="6" w:space="0" w:color="auto"/>
              <w:right w:val="single" w:sz="6" w:space="0" w:color="auto"/>
            </w:tcBorders>
            <w:vAlign w:val="center"/>
          </w:tcPr>
          <w:p w:rsidR="00DB6830" w:rsidRPr="005713E3" w:rsidRDefault="00DB6830" w:rsidP="00494515">
            <w:pPr>
              <w:rPr>
                <w:kern w:val="24"/>
                <w:sz w:val="24"/>
                <w:szCs w:val="24"/>
              </w:rPr>
            </w:pPr>
            <w:r>
              <w:rPr>
                <w:kern w:val="24"/>
                <w:sz w:val="24"/>
                <w:szCs w:val="24"/>
              </w:rPr>
              <w:t>202</w:t>
            </w:r>
            <w:r w:rsidR="00494515">
              <w:rPr>
                <w:kern w:val="24"/>
                <w:sz w:val="24"/>
                <w:szCs w:val="24"/>
              </w:rPr>
              <w:t>3</w:t>
            </w:r>
            <w:r w:rsidRPr="005713E3">
              <w:rPr>
                <w:kern w:val="24"/>
                <w:sz w:val="24"/>
                <w:szCs w:val="24"/>
              </w:rPr>
              <w:t>-20</w:t>
            </w:r>
            <w:r>
              <w:rPr>
                <w:kern w:val="24"/>
                <w:sz w:val="24"/>
                <w:szCs w:val="24"/>
              </w:rPr>
              <w:t>2</w:t>
            </w:r>
            <w:r w:rsidR="00494515">
              <w:rPr>
                <w:kern w:val="24"/>
                <w:sz w:val="24"/>
                <w:szCs w:val="24"/>
              </w:rPr>
              <w:t>8</w:t>
            </w:r>
            <w:r w:rsidRPr="005713E3">
              <w:rPr>
                <w:kern w:val="24"/>
                <w:sz w:val="24"/>
                <w:szCs w:val="24"/>
              </w:rPr>
              <w:t xml:space="preserve"> годы</w:t>
            </w:r>
          </w:p>
        </w:tc>
      </w:tr>
      <w:tr w:rsidR="00DB6830" w:rsidRPr="00E90983" w:rsidTr="00393F1E">
        <w:trPr>
          <w:cantSplit/>
          <w:trHeight w:val="240"/>
        </w:trPr>
        <w:tc>
          <w:tcPr>
            <w:tcW w:w="2197" w:type="dxa"/>
            <w:tcBorders>
              <w:top w:val="single" w:sz="6" w:space="0" w:color="auto"/>
              <w:left w:val="single" w:sz="6" w:space="0" w:color="auto"/>
              <w:bottom w:val="single" w:sz="4"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Цели муниципальной программы</w:t>
            </w:r>
            <w:r>
              <w:rPr>
                <w:rFonts w:ascii="Times New Roman" w:hAnsi="Times New Roman" w:cs="Times New Roman"/>
                <w:sz w:val="24"/>
                <w:szCs w:val="24"/>
              </w:rPr>
              <w:t xml:space="preserve"> Ржевского муниципального округа Тверской области</w:t>
            </w:r>
          </w:p>
        </w:tc>
        <w:tc>
          <w:tcPr>
            <w:tcW w:w="7796" w:type="dxa"/>
            <w:tcBorders>
              <w:top w:val="single" w:sz="6" w:space="0" w:color="auto"/>
              <w:left w:val="single" w:sz="6" w:space="0" w:color="auto"/>
              <w:bottom w:val="single" w:sz="4" w:space="0" w:color="auto"/>
              <w:right w:val="single" w:sz="6" w:space="0" w:color="auto"/>
            </w:tcBorders>
          </w:tcPr>
          <w:p w:rsidR="00DB6830" w:rsidRPr="00B434D9" w:rsidRDefault="00DB6830" w:rsidP="00390D3F">
            <w:pPr>
              <w:jc w:val="both"/>
              <w:rPr>
                <w:kern w:val="24"/>
                <w:sz w:val="24"/>
                <w:szCs w:val="24"/>
              </w:rPr>
            </w:pPr>
            <w:r w:rsidRPr="00CA0DF5">
              <w:rPr>
                <w:b/>
                <w:kern w:val="24"/>
                <w:sz w:val="24"/>
                <w:szCs w:val="24"/>
              </w:rPr>
              <w:t>Цель 1</w:t>
            </w:r>
            <w:r w:rsidRPr="00B434D9">
              <w:rPr>
                <w:kern w:val="24"/>
                <w:sz w:val="24"/>
                <w:szCs w:val="24"/>
              </w:rPr>
              <w:t xml:space="preserve"> «Обеспечение долгосрочной сбалансированности и устойчив</w:t>
            </w:r>
            <w:r w:rsidRPr="00B434D9">
              <w:rPr>
                <w:kern w:val="24"/>
                <w:sz w:val="24"/>
                <w:szCs w:val="24"/>
              </w:rPr>
              <w:t>о</w:t>
            </w:r>
            <w:r w:rsidRPr="00B434D9">
              <w:rPr>
                <w:kern w:val="24"/>
                <w:sz w:val="24"/>
                <w:szCs w:val="24"/>
              </w:rPr>
              <w:t xml:space="preserve">сти бюджета </w:t>
            </w:r>
            <w:r w:rsidR="00494515">
              <w:rPr>
                <w:sz w:val="24"/>
                <w:szCs w:val="24"/>
              </w:rPr>
              <w:t xml:space="preserve">Ржевского муниципального округа </w:t>
            </w:r>
            <w:r w:rsidR="00494515" w:rsidRPr="00E60E3B">
              <w:rPr>
                <w:kern w:val="24"/>
                <w:sz w:val="24"/>
                <w:szCs w:val="24"/>
              </w:rPr>
              <w:t>Тверской области</w:t>
            </w:r>
            <w:r w:rsidRPr="00B434D9">
              <w:rPr>
                <w:kern w:val="24"/>
                <w:sz w:val="24"/>
                <w:szCs w:val="24"/>
              </w:rPr>
              <w:t>».</w:t>
            </w:r>
          </w:p>
          <w:p w:rsidR="00DB6830" w:rsidRPr="00B434D9" w:rsidRDefault="00DB6830" w:rsidP="00390D3F">
            <w:pPr>
              <w:jc w:val="both"/>
              <w:rPr>
                <w:kern w:val="24"/>
                <w:sz w:val="24"/>
                <w:szCs w:val="24"/>
              </w:rPr>
            </w:pPr>
            <w:r w:rsidRPr="00CA0DF5">
              <w:rPr>
                <w:b/>
                <w:kern w:val="24"/>
                <w:sz w:val="24"/>
                <w:szCs w:val="24"/>
              </w:rPr>
              <w:t>Цель 2</w:t>
            </w:r>
            <w:r w:rsidRPr="00B434D9">
              <w:rPr>
                <w:kern w:val="24"/>
                <w:sz w:val="24"/>
                <w:szCs w:val="24"/>
              </w:rPr>
              <w:t xml:space="preserve"> «Обеспечение эффективного функционирования системы упра</w:t>
            </w:r>
            <w:r w:rsidRPr="00B434D9">
              <w:rPr>
                <w:kern w:val="24"/>
                <w:sz w:val="24"/>
                <w:szCs w:val="24"/>
              </w:rPr>
              <w:t>в</w:t>
            </w:r>
            <w:r w:rsidRPr="00B434D9">
              <w:rPr>
                <w:kern w:val="24"/>
                <w:sz w:val="24"/>
                <w:szCs w:val="24"/>
              </w:rPr>
              <w:t xml:space="preserve">ления общественными финансами </w:t>
            </w:r>
            <w:r w:rsidR="00494515">
              <w:rPr>
                <w:sz w:val="24"/>
                <w:szCs w:val="24"/>
              </w:rPr>
              <w:t xml:space="preserve">Ржевского муниципального округа </w:t>
            </w:r>
            <w:r w:rsidRPr="00B434D9">
              <w:rPr>
                <w:kern w:val="24"/>
                <w:sz w:val="24"/>
                <w:szCs w:val="24"/>
              </w:rPr>
              <w:t>Тверской области».</w:t>
            </w:r>
          </w:p>
          <w:p w:rsidR="00DB6830" w:rsidRDefault="00DB6830" w:rsidP="00390D3F">
            <w:pPr>
              <w:jc w:val="both"/>
              <w:rPr>
                <w:kern w:val="24"/>
                <w:sz w:val="24"/>
                <w:szCs w:val="24"/>
              </w:rPr>
            </w:pPr>
            <w:r w:rsidRPr="00CA0DF5">
              <w:rPr>
                <w:b/>
                <w:kern w:val="24"/>
                <w:sz w:val="24"/>
                <w:szCs w:val="24"/>
              </w:rPr>
              <w:t>Цель 3</w:t>
            </w:r>
            <w:r w:rsidRPr="00B434D9">
              <w:rPr>
                <w:kern w:val="24"/>
                <w:sz w:val="24"/>
                <w:szCs w:val="24"/>
              </w:rPr>
              <w:t xml:space="preserve"> «Повышение эффективности внутреннего муниципального ко</w:t>
            </w:r>
            <w:r w:rsidRPr="00B434D9">
              <w:rPr>
                <w:kern w:val="24"/>
                <w:sz w:val="24"/>
                <w:szCs w:val="24"/>
              </w:rPr>
              <w:t>н</w:t>
            </w:r>
            <w:r w:rsidRPr="00B434D9">
              <w:rPr>
                <w:kern w:val="24"/>
                <w:sz w:val="24"/>
                <w:szCs w:val="24"/>
              </w:rPr>
              <w:t xml:space="preserve">троля в сфере бюджетных правоотношений в </w:t>
            </w:r>
            <w:r w:rsidR="00494515">
              <w:rPr>
                <w:sz w:val="24"/>
                <w:szCs w:val="24"/>
              </w:rPr>
              <w:t xml:space="preserve">Ржевском муниципальном округе </w:t>
            </w:r>
            <w:r w:rsidRPr="00B434D9">
              <w:rPr>
                <w:kern w:val="24"/>
                <w:sz w:val="24"/>
                <w:szCs w:val="24"/>
              </w:rPr>
              <w:t>Тверской о</w:t>
            </w:r>
            <w:r w:rsidRPr="00B434D9">
              <w:rPr>
                <w:kern w:val="24"/>
                <w:sz w:val="24"/>
                <w:szCs w:val="24"/>
              </w:rPr>
              <w:t>б</w:t>
            </w:r>
            <w:r w:rsidRPr="00B434D9">
              <w:rPr>
                <w:kern w:val="24"/>
                <w:sz w:val="24"/>
                <w:szCs w:val="24"/>
              </w:rPr>
              <w:t>ласти»</w:t>
            </w:r>
          </w:p>
          <w:p w:rsidR="00DB6830" w:rsidRPr="00E90983" w:rsidRDefault="00DB6830" w:rsidP="00390D3F">
            <w:pPr>
              <w:jc w:val="both"/>
              <w:rPr>
                <w:kern w:val="24"/>
                <w:sz w:val="24"/>
                <w:szCs w:val="24"/>
                <w:highlight w:val="yellow"/>
              </w:rPr>
            </w:pPr>
          </w:p>
        </w:tc>
      </w:tr>
      <w:tr w:rsidR="00DB6830" w:rsidRPr="00E90983" w:rsidTr="00393F1E">
        <w:trPr>
          <w:cantSplit/>
          <w:trHeight w:val="240"/>
        </w:trPr>
        <w:tc>
          <w:tcPr>
            <w:tcW w:w="2197" w:type="dxa"/>
            <w:tcBorders>
              <w:top w:val="single" w:sz="4" w:space="0" w:color="auto"/>
              <w:left w:val="single" w:sz="4" w:space="0" w:color="auto"/>
              <w:bottom w:val="single" w:sz="6"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Подпрограммы</w:t>
            </w:r>
            <w:r>
              <w:rPr>
                <w:rFonts w:ascii="Times New Roman" w:hAnsi="Times New Roman" w:cs="Times New Roman"/>
                <w:sz w:val="24"/>
                <w:szCs w:val="24"/>
              </w:rPr>
              <w:t xml:space="preserve"> муниципальной программы Ржевского муниципального округа Тверской области</w:t>
            </w:r>
          </w:p>
        </w:tc>
        <w:tc>
          <w:tcPr>
            <w:tcW w:w="7796" w:type="dxa"/>
            <w:tcBorders>
              <w:top w:val="single" w:sz="4" w:space="0" w:color="auto"/>
              <w:left w:val="single" w:sz="6" w:space="0" w:color="auto"/>
              <w:bottom w:val="single" w:sz="6" w:space="0" w:color="auto"/>
              <w:right w:val="single" w:sz="4" w:space="0" w:color="auto"/>
            </w:tcBorders>
          </w:tcPr>
          <w:p w:rsidR="00DB6830" w:rsidRPr="00127CF0" w:rsidRDefault="00DB6830" w:rsidP="00390D3F">
            <w:pPr>
              <w:autoSpaceDE w:val="0"/>
              <w:autoSpaceDN w:val="0"/>
              <w:adjustRightInd w:val="0"/>
              <w:jc w:val="both"/>
              <w:rPr>
                <w:kern w:val="24"/>
                <w:sz w:val="24"/>
                <w:szCs w:val="24"/>
              </w:rPr>
            </w:pPr>
            <w:r w:rsidRPr="00CA0DF5">
              <w:rPr>
                <w:b/>
                <w:kern w:val="24"/>
                <w:sz w:val="24"/>
                <w:szCs w:val="24"/>
              </w:rPr>
              <w:t>Подпрограмма 1</w:t>
            </w:r>
            <w:r w:rsidRPr="00127CF0">
              <w:rPr>
                <w:kern w:val="24"/>
                <w:sz w:val="24"/>
                <w:szCs w:val="24"/>
              </w:rPr>
              <w:t xml:space="preserve"> «Обеспечение сбалансированности и устойчивости бюджета </w:t>
            </w:r>
            <w:r w:rsidR="00494515">
              <w:rPr>
                <w:sz w:val="24"/>
                <w:szCs w:val="24"/>
              </w:rPr>
              <w:t xml:space="preserve">Ржевского муниципального округа </w:t>
            </w:r>
            <w:r w:rsidRPr="00127CF0">
              <w:rPr>
                <w:kern w:val="24"/>
                <w:sz w:val="24"/>
                <w:szCs w:val="24"/>
              </w:rPr>
              <w:t>Тверской области»</w:t>
            </w:r>
            <w:r>
              <w:rPr>
                <w:kern w:val="24"/>
                <w:sz w:val="24"/>
                <w:szCs w:val="24"/>
              </w:rPr>
              <w:t xml:space="preserve"> </w:t>
            </w:r>
            <w:r w:rsidRPr="00CA0DF5">
              <w:rPr>
                <w:kern w:val="24"/>
                <w:sz w:val="24"/>
                <w:szCs w:val="24"/>
              </w:rPr>
              <w:t>(далее — по</w:t>
            </w:r>
            <w:r w:rsidRPr="00CA0DF5">
              <w:rPr>
                <w:kern w:val="24"/>
                <w:sz w:val="24"/>
                <w:szCs w:val="24"/>
              </w:rPr>
              <w:t>д</w:t>
            </w:r>
            <w:r w:rsidRPr="00CA0DF5">
              <w:rPr>
                <w:kern w:val="24"/>
                <w:sz w:val="24"/>
                <w:szCs w:val="24"/>
              </w:rPr>
              <w:t>программа 1).</w:t>
            </w:r>
          </w:p>
          <w:p w:rsidR="00DB6830" w:rsidRDefault="00DB6830" w:rsidP="00390D3F">
            <w:pPr>
              <w:autoSpaceDE w:val="0"/>
              <w:autoSpaceDN w:val="0"/>
              <w:adjustRightInd w:val="0"/>
              <w:jc w:val="both"/>
              <w:rPr>
                <w:kern w:val="24"/>
                <w:sz w:val="24"/>
                <w:szCs w:val="24"/>
              </w:rPr>
            </w:pPr>
            <w:r w:rsidRPr="00CA0DF5">
              <w:rPr>
                <w:b/>
                <w:kern w:val="24"/>
                <w:sz w:val="24"/>
                <w:szCs w:val="24"/>
              </w:rPr>
              <w:t>Подпрограмма 2</w:t>
            </w:r>
            <w:r w:rsidRPr="00127CF0">
              <w:rPr>
                <w:kern w:val="24"/>
                <w:sz w:val="24"/>
                <w:szCs w:val="24"/>
              </w:rPr>
              <w:t xml:space="preserve"> «Повышение качества организации бюджетного процесса и </w:t>
            </w:r>
            <w:r w:rsidRPr="00D05FC6">
              <w:rPr>
                <w:kern w:val="24"/>
                <w:sz w:val="24"/>
                <w:szCs w:val="24"/>
              </w:rPr>
              <w:t>механизмов эффективного бюджетирования</w:t>
            </w:r>
            <w:r>
              <w:rPr>
                <w:kern w:val="24"/>
                <w:sz w:val="24"/>
                <w:szCs w:val="24"/>
              </w:rPr>
              <w:t>» (далее –– подпр</w:t>
            </w:r>
            <w:r>
              <w:rPr>
                <w:kern w:val="24"/>
                <w:sz w:val="24"/>
                <w:szCs w:val="24"/>
              </w:rPr>
              <w:t>о</w:t>
            </w:r>
            <w:r>
              <w:rPr>
                <w:kern w:val="24"/>
                <w:sz w:val="24"/>
                <w:szCs w:val="24"/>
              </w:rPr>
              <w:t>грамма 2).</w:t>
            </w:r>
          </w:p>
          <w:p w:rsidR="00DB6830" w:rsidRPr="00E90983" w:rsidRDefault="00DB6830" w:rsidP="00390D3F">
            <w:pPr>
              <w:autoSpaceDE w:val="0"/>
              <w:autoSpaceDN w:val="0"/>
              <w:adjustRightInd w:val="0"/>
              <w:jc w:val="both"/>
              <w:rPr>
                <w:kern w:val="24"/>
                <w:sz w:val="24"/>
                <w:szCs w:val="24"/>
                <w:highlight w:val="yellow"/>
              </w:rPr>
            </w:pPr>
            <w:r w:rsidRPr="00CA0DF5">
              <w:rPr>
                <w:b/>
                <w:kern w:val="24"/>
                <w:sz w:val="24"/>
                <w:szCs w:val="24"/>
              </w:rPr>
              <w:t>Подпрограмма 3</w:t>
            </w:r>
            <w:r>
              <w:rPr>
                <w:kern w:val="24"/>
                <w:sz w:val="24"/>
                <w:szCs w:val="24"/>
              </w:rPr>
              <w:t xml:space="preserve"> «Внутренний муниципальный финансовый ко</w:t>
            </w:r>
            <w:r>
              <w:rPr>
                <w:kern w:val="24"/>
                <w:sz w:val="24"/>
                <w:szCs w:val="24"/>
              </w:rPr>
              <w:t>н</w:t>
            </w:r>
            <w:r>
              <w:rPr>
                <w:kern w:val="24"/>
                <w:sz w:val="24"/>
                <w:szCs w:val="24"/>
              </w:rPr>
              <w:t>троль в сфере бюджетных правоотношений» (далее –– подпрограмма 3).</w:t>
            </w:r>
          </w:p>
          <w:p w:rsidR="00DB6830" w:rsidRDefault="00DB6830" w:rsidP="00390D3F">
            <w:pPr>
              <w:jc w:val="both"/>
              <w:rPr>
                <w:b/>
                <w:kern w:val="24"/>
                <w:sz w:val="24"/>
                <w:szCs w:val="24"/>
              </w:rPr>
            </w:pPr>
            <w:r w:rsidRPr="00CA0DF5">
              <w:rPr>
                <w:b/>
                <w:kern w:val="24"/>
                <w:sz w:val="24"/>
                <w:szCs w:val="24"/>
              </w:rPr>
              <w:t>Обеспечивающая подпрограмма.</w:t>
            </w:r>
          </w:p>
          <w:p w:rsidR="00DB6830" w:rsidRPr="00E90983" w:rsidRDefault="00DB6830" w:rsidP="00390D3F">
            <w:pPr>
              <w:jc w:val="both"/>
              <w:rPr>
                <w:b/>
                <w:kern w:val="24"/>
                <w:sz w:val="24"/>
                <w:szCs w:val="24"/>
                <w:highlight w:val="yellow"/>
              </w:rPr>
            </w:pPr>
          </w:p>
        </w:tc>
      </w:tr>
      <w:tr w:rsidR="00DB6830" w:rsidRPr="00E90983" w:rsidTr="00393F1E">
        <w:trPr>
          <w:cantSplit/>
          <w:trHeight w:val="240"/>
        </w:trPr>
        <w:tc>
          <w:tcPr>
            <w:tcW w:w="2197" w:type="dxa"/>
            <w:tcBorders>
              <w:top w:val="single" w:sz="4" w:space="0" w:color="auto"/>
              <w:left w:val="single" w:sz="4" w:space="0" w:color="auto"/>
              <w:bottom w:val="single" w:sz="6"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lastRenderedPageBreak/>
              <w:t>Ожидаемые результаты реализации муниципальной программы</w:t>
            </w:r>
            <w:r>
              <w:rPr>
                <w:rFonts w:ascii="Times New Roman" w:hAnsi="Times New Roman" w:cs="Times New Roman"/>
                <w:sz w:val="24"/>
                <w:szCs w:val="24"/>
              </w:rPr>
              <w:t xml:space="preserve"> Ржевского муниципального округа Тверской области (конечный результат реализации муниципальной программы, выраженный показателями достижения цели муниципальной программы)</w:t>
            </w:r>
          </w:p>
        </w:tc>
        <w:tc>
          <w:tcPr>
            <w:tcW w:w="7796" w:type="dxa"/>
            <w:tcBorders>
              <w:top w:val="single" w:sz="4" w:space="0" w:color="auto"/>
              <w:left w:val="single" w:sz="6" w:space="0" w:color="auto"/>
              <w:bottom w:val="single" w:sz="6" w:space="0" w:color="auto"/>
              <w:right w:val="single" w:sz="4" w:space="0" w:color="auto"/>
            </w:tcBorders>
          </w:tcPr>
          <w:p w:rsidR="00C67EBE" w:rsidRPr="0096590F" w:rsidRDefault="00C67EBE" w:rsidP="00C67EBE">
            <w:pPr>
              <w:widowControl w:val="0"/>
              <w:numPr>
                <w:ilvl w:val="0"/>
                <w:numId w:val="32"/>
              </w:numPr>
              <w:autoSpaceDE w:val="0"/>
              <w:autoSpaceDN w:val="0"/>
              <w:adjustRightInd w:val="0"/>
              <w:spacing w:before="120"/>
              <w:ind w:left="499" w:hanging="284"/>
              <w:jc w:val="both"/>
              <w:rPr>
                <w:sz w:val="24"/>
                <w:szCs w:val="24"/>
              </w:rPr>
            </w:pPr>
            <w:r w:rsidRPr="0096590F">
              <w:rPr>
                <w:sz w:val="24"/>
                <w:szCs w:val="24"/>
              </w:rPr>
              <w:t>Снижение отношения объема муниципального долга Ржевского м</w:t>
            </w:r>
            <w:r w:rsidRPr="0096590F">
              <w:rPr>
                <w:sz w:val="24"/>
                <w:szCs w:val="24"/>
              </w:rPr>
              <w:t>у</w:t>
            </w:r>
            <w:r w:rsidRPr="0096590F">
              <w:rPr>
                <w:sz w:val="24"/>
                <w:szCs w:val="24"/>
              </w:rPr>
              <w:t>ниципального округа Тверской области к общему годовому объему налоговых и неналоговых доходов бюджета Ржевского муниципал</w:t>
            </w:r>
            <w:r w:rsidRPr="0096590F">
              <w:rPr>
                <w:sz w:val="24"/>
                <w:szCs w:val="24"/>
              </w:rPr>
              <w:t>ь</w:t>
            </w:r>
            <w:r w:rsidRPr="0096590F">
              <w:rPr>
                <w:sz w:val="24"/>
                <w:szCs w:val="24"/>
              </w:rPr>
              <w:t xml:space="preserve">ного округа Тверской области до уровня </w:t>
            </w:r>
            <w:r w:rsidR="0096590F" w:rsidRPr="0096590F">
              <w:rPr>
                <w:sz w:val="24"/>
                <w:szCs w:val="24"/>
              </w:rPr>
              <w:t>0</w:t>
            </w:r>
            <w:r w:rsidRPr="0096590F">
              <w:rPr>
                <w:sz w:val="24"/>
                <w:szCs w:val="24"/>
              </w:rPr>
              <w:t>%;</w:t>
            </w:r>
          </w:p>
          <w:p w:rsidR="00DB6830" w:rsidRPr="00C67EBE" w:rsidRDefault="00DB6830" w:rsidP="00C67EBE">
            <w:pPr>
              <w:widowControl w:val="0"/>
              <w:numPr>
                <w:ilvl w:val="0"/>
                <w:numId w:val="32"/>
              </w:numPr>
              <w:autoSpaceDE w:val="0"/>
              <w:autoSpaceDN w:val="0"/>
              <w:adjustRightInd w:val="0"/>
              <w:spacing w:before="120"/>
              <w:ind w:left="499" w:hanging="284"/>
              <w:jc w:val="both"/>
              <w:rPr>
                <w:b/>
                <w:kern w:val="24"/>
                <w:sz w:val="24"/>
                <w:szCs w:val="24"/>
              </w:rPr>
            </w:pPr>
            <w:r>
              <w:rPr>
                <w:sz w:val="24"/>
                <w:szCs w:val="24"/>
              </w:rPr>
              <w:t xml:space="preserve"> </w:t>
            </w:r>
            <w:r w:rsidR="00C67EBE">
              <w:rPr>
                <w:sz w:val="24"/>
                <w:szCs w:val="24"/>
              </w:rPr>
              <w:t>Сокращение д</w:t>
            </w:r>
            <w:r w:rsidR="00C67EBE" w:rsidRPr="00C67EBE">
              <w:rPr>
                <w:sz w:val="24"/>
                <w:szCs w:val="24"/>
              </w:rPr>
              <w:t>ол</w:t>
            </w:r>
            <w:r w:rsidR="00C67EBE">
              <w:rPr>
                <w:sz w:val="24"/>
                <w:szCs w:val="24"/>
              </w:rPr>
              <w:t>и</w:t>
            </w:r>
            <w:r w:rsidR="00C67EBE" w:rsidRPr="00C67EBE">
              <w:rPr>
                <w:sz w:val="24"/>
                <w:szCs w:val="24"/>
              </w:rPr>
              <w:t xml:space="preserve"> просроченной кредиторской задолженности Ржевского муниципального округа Тверской области в расходах бюджета Ржевского муниципального округа Тверской области</w:t>
            </w:r>
            <w:r w:rsidR="00C67EBE">
              <w:rPr>
                <w:sz w:val="24"/>
                <w:szCs w:val="24"/>
              </w:rPr>
              <w:t xml:space="preserve"> до уровня </w:t>
            </w:r>
            <w:r w:rsidR="0096590F">
              <w:rPr>
                <w:sz w:val="24"/>
                <w:szCs w:val="24"/>
              </w:rPr>
              <w:t>1</w:t>
            </w:r>
            <w:r w:rsidR="00C67EBE" w:rsidRPr="0096590F">
              <w:rPr>
                <w:sz w:val="24"/>
                <w:szCs w:val="24"/>
              </w:rPr>
              <w:t>%;</w:t>
            </w:r>
            <w:r w:rsidR="00C67EBE">
              <w:rPr>
                <w:sz w:val="24"/>
                <w:szCs w:val="24"/>
              </w:rPr>
              <w:t xml:space="preserve"> </w:t>
            </w:r>
          </w:p>
          <w:p w:rsidR="00C67EBE" w:rsidRPr="00C67EBE" w:rsidRDefault="00C67EBE" w:rsidP="00C67EBE">
            <w:pPr>
              <w:widowControl w:val="0"/>
              <w:numPr>
                <w:ilvl w:val="0"/>
                <w:numId w:val="32"/>
              </w:numPr>
              <w:autoSpaceDE w:val="0"/>
              <w:autoSpaceDN w:val="0"/>
              <w:adjustRightInd w:val="0"/>
              <w:spacing w:before="120"/>
              <w:ind w:left="499" w:hanging="284"/>
              <w:jc w:val="both"/>
              <w:rPr>
                <w:b/>
                <w:kern w:val="24"/>
                <w:sz w:val="24"/>
                <w:szCs w:val="24"/>
              </w:rPr>
            </w:pPr>
            <w:r>
              <w:rPr>
                <w:sz w:val="24"/>
                <w:szCs w:val="24"/>
              </w:rPr>
              <w:t>Сохранение д</w:t>
            </w:r>
            <w:r w:rsidRPr="00C67EBE">
              <w:rPr>
                <w:sz w:val="24"/>
                <w:szCs w:val="24"/>
              </w:rPr>
              <w:t>ефицит</w:t>
            </w:r>
            <w:r>
              <w:rPr>
                <w:sz w:val="24"/>
                <w:szCs w:val="24"/>
              </w:rPr>
              <w:t>а</w:t>
            </w:r>
            <w:r w:rsidRPr="00C67EBE">
              <w:rPr>
                <w:sz w:val="24"/>
                <w:szCs w:val="24"/>
              </w:rPr>
              <w:t xml:space="preserve"> бюджета Ржевского муниципального округа Тверской области относительно общего годового объема доходов бюджета Ржевского муниципального округа Тверской области, за исключением объема безвозмездных поступлений, с учетом требов</w:t>
            </w:r>
            <w:r w:rsidRPr="00C67EBE">
              <w:rPr>
                <w:sz w:val="24"/>
                <w:szCs w:val="24"/>
              </w:rPr>
              <w:t>а</w:t>
            </w:r>
            <w:r w:rsidRPr="00C67EBE">
              <w:rPr>
                <w:sz w:val="24"/>
                <w:szCs w:val="24"/>
              </w:rPr>
              <w:t>ний статьи 92.1 Бюджетного кодекса Российской Федерации</w:t>
            </w:r>
            <w:r>
              <w:rPr>
                <w:sz w:val="24"/>
                <w:szCs w:val="24"/>
              </w:rPr>
              <w:t xml:space="preserve"> на уровне, на уровне, не превышающем 10,0%;</w:t>
            </w:r>
          </w:p>
          <w:p w:rsidR="00C67EBE" w:rsidRPr="00C67EBE" w:rsidRDefault="00C67EBE" w:rsidP="00C67EBE">
            <w:pPr>
              <w:widowControl w:val="0"/>
              <w:numPr>
                <w:ilvl w:val="0"/>
                <w:numId w:val="32"/>
              </w:numPr>
              <w:autoSpaceDE w:val="0"/>
              <w:autoSpaceDN w:val="0"/>
              <w:adjustRightInd w:val="0"/>
              <w:spacing w:before="120"/>
              <w:ind w:left="499" w:hanging="284"/>
              <w:jc w:val="both"/>
              <w:rPr>
                <w:b/>
                <w:kern w:val="24"/>
                <w:sz w:val="24"/>
                <w:szCs w:val="24"/>
              </w:rPr>
            </w:pPr>
            <w:r>
              <w:rPr>
                <w:sz w:val="24"/>
                <w:szCs w:val="24"/>
              </w:rPr>
              <w:t>Сохранение д</w:t>
            </w:r>
            <w:r w:rsidRPr="00C67EBE">
              <w:rPr>
                <w:sz w:val="24"/>
                <w:szCs w:val="24"/>
              </w:rPr>
              <w:t>ол</w:t>
            </w:r>
            <w:r>
              <w:rPr>
                <w:sz w:val="24"/>
                <w:szCs w:val="24"/>
              </w:rPr>
              <w:t>и</w:t>
            </w:r>
            <w:r w:rsidRPr="00C67EBE">
              <w:rPr>
                <w:sz w:val="24"/>
                <w:szCs w:val="24"/>
              </w:rPr>
              <w:t xml:space="preserve"> расходов бюджета Ржевского муниципального о</w:t>
            </w:r>
            <w:r w:rsidRPr="00C67EBE">
              <w:rPr>
                <w:sz w:val="24"/>
                <w:szCs w:val="24"/>
              </w:rPr>
              <w:t>к</w:t>
            </w:r>
            <w:r w:rsidRPr="00C67EBE">
              <w:rPr>
                <w:sz w:val="24"/>
                <w:szCs w:val="24"/>
              </w:rPr>
              <w:t>руга Тверской области в отчетном году, предусмотренных в рамках муниципальных программ Ржевского муниципального округа Тве</w:t>
            </w:r>
            <w:r w:rsidRPr="00C67EBE">
              <w:rPr>
                <w:sz w:val="24"/>
                <w:szCs w:val="24"/>
              </w:rPr>
              <w:t>р</w:t>
            </w:r>
            <w:r w:rsidRPr="00C67EBE">
              <w:rPr>
                <w:sz w:val="24"/>
                <w:szCs w:val="24"/>
              </w:rPr>
              <w:t>ской области, в общем объеме расходов бюджета Ржевского муниципальн</w:t>
            </w:r>
            <w:r w:rsidRPr="00C67EBE">
              <w:rPr>
                <w:sz w:val="24"/>
                <w:szCs w:val="24"/>
              </w:rPr>
              <w:t>о</w:t>
            </w:r>
            <w:r w:rsidRPr="00C67EBE">
              <w:rPr>
                <w:sz w:val="24"/>
                <w:szCs w:val="24"/>
              </w:rPr>
              <w:t>го округа Тверской области</w:t>
            </w:r>
            <w:r>
              <w:rPr>
                <w:sz w:val="24"/>
                <w:szCs w:val="24"/>
              </w:rPr>
              <w:t xml:space="preserve"> на уровне </w:t>
            </w:r>
            <w:r w:rsidR="0096590F" w:rsidRPr="0096590F">
              <w:rPr>
                <w:sz w:val="24"/>
                <w:szCs w:val="24"/>
              </w:rPr>
              <w:t>96</w:t>
            </w:r>
            <w:r w:rsidRPr="0096590F">
              <w:rPr>
                <w:sz w:val="24"/>
                <w:szCs w:val="24"/>
              </w:rPr>
              <w:t>%;</w:t>
            </w:r>
            <w:r>
              <w:rPr>
                <w:sz w:val="24"/>
                <w:szCs w:val="24"/>
              </w:rPr>
              <w:t xml:space="preserve"> </w:t>
            </w:r>
          </w:p>
          <w:p w:rsidR="00C67EBE" w:rsidRPr="00C67EBE" w:rsidRDefault="00C67EBE" w:rsidP="00D41E9A">
            <w:pPr>
              <w:widowControl w:val="0"/>
              <w:numPr>
                <w:ilvl w:val="0"/>
                <w:numId w:val="32"/>
              </w:numPr>
              <w:autoSpaceDE w:val="0"/>
              <w:autoSpaceDN w:val="0"/>
              <w:adjustRightInd w:val="0"/>
              <w:spacing w:before="120"/>
              <w:ind w:left="499" w:hanging="284"/>
              <w:jc w:val="both"/>
              <w:rPr>
                <w:kern w:val="24"/>
                <w:sz w:val="24"/>
                <w:szCs w:val="24"/>
              </w:rPr>
            </w:pPr>
            <w:r>
              <w:rPr>
                <w:kern w:val="24"/>
                <w:sz w:val="24"/>
                <w:szCs w:val="24"/>
              </w:rPr>
              <w:t>Сохранение д</w:t>
            </w:r>
            <w:r w:rsidRPr="00C67EBE">
              <w:rPr>
                <w:kern w:val="24"/>
                <w:sz w:val="24"/>
                <w:szCs w:val="24"/>
              </w:rPr>
              <w:t>ол</w:t>
            </w:r>
            <w:r>
              <w:rPr>
                <w:kern w:val="24"/>
                <w:sz w:val="24"/>
                <w:szCs w:val="24"/>
              </w:rPr>
              <w:t>и</w:t>
            </w:r>
            <w:r w:rsidRPr="00C67EBE">
              <w:rPr>
                <w:kern w:val="24"/>
                <w:sz w:val="24"/>
                <w:szCs w:val="24"/>
              </w:rPr>
              <w:t xml:space="preserve"> проведенных контрольных мероприятий</w:t>
            </w:r>
            <w:r>
              <w:rPr>
                <w:kern w:val="24"/>
                <w:sz w:val="24"/>
                <w:szCs w:val="24"/>
              </w:rPr>
              <w:t xml:space="preserve"> от </w:t>
            </w:r>
            <w:r w:rsidR="00D41E9A">
              <w:rPr>
                <w:kern w:val="24"/>
                <w:sz w:val="24"/>
                <w:szCs w:val="24"/>
              </w:rPr>
              <w:t>колич</w:t>
            </w:r>
            <w:r w:rsidR="00D41E9A">
              <w:rPr>
                <w:kern w:val="24"/>
                <w:sz w:val="24"/>
                <w:szCs w:val="24"/>
              </w:rPr>
              <w:t>е</w:t>
            </w:r>
            <w:r w:rsidR="00D41E9A">
              <w:rPr>
                <w:kern w:val="24"/>
                <w:sz w:val="24"/>
                <w:szCs w:val="24"/>
              </w:rPr>
              <w:t>ства</w:t>
            </w:r>
            <w:r>
              <w:rPr>
                <w:kern w:val="24"/>
                <w:sz w:val="24"/>
                <w:szCs w:val="24"/>
              </w:rPr>
              <w:t xml:space="preserve"> запланированн</w:t>
            </w:r>
            <w:r w:rsidR="00D41E9A">
              <w:rPr>
                <w:kern w:val="24"/>
                <w:sz w:val="24"/>
                <w:szCs w:val="24"/>
              </w:rPr>
              <w:t>ых</w:t>
            </w:r>
            <w:r>
              <w:rPr>
                <w:kern w:val="24"/>
                <w:sz w:val="24"/>
                <w:szCs w:val="24"/>
              </w:rPr>
              <w:t xml:space="preserve"> на уровне 100%.</w:t>
            </w:r>
          </w:p>
        </w:tc>
      </w:tr>
      <w:tr w:rsidR="00DB6830" w:rsidRPr="00E90983" w:rsidTr="00393F1E">
        <w:trPr>
          <w:cantSplit/>
          <w:trHeight w:val="529"/>
        </w:trPr>
        <w:tc>
          <w:tcPr>
            <w:tcW w:w="2197" w:type="dxa"/>
            <w:tcBorders>
              <w:top w:val="single" w:sz="4" w:space="0" w:color="auto"/>
              <w:left w:val="single" w:sz="6" w:space="0" w:color="auto"/>
              <w:bottom w:val="single" w:sz="4"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Источники финансирования муниципальной программы Ржевского муниципального округа Тверской области по годам ее реализации</w:t>
            </w:r>
          </w:p>
        </w:tc>
        <w:tc>
          <w:tcPr>
            <w:tcW w:w="7796" w:type="dxa"/>
            <w:tcBorders>
              <w:top w:val="single" w:sz="4" w:space="0" w:color="auto"/>
              <w:left w:val="single" w:sz="6" w:space="0" w:color="auto"/>
              <w:bottom w:val="single" w:sz="4" w:space="0" w:color="auto"/>
              <w:right w:val="single" w:sz="6" w:space="0" w:color="auto"/>
            </w:tcBorders>
          </w:tcPr>
          <w:p w:rsidR="0073160D" w:rsidRDefault="00DB6830" w:rsidP="00D41E9A">
            <w:pPr>
              <w:jc w:val="both"/>
              <w:rPr>
                <w:kern w:val="24"/>
                <w:sz w:val="24"/>
                <w:szCs w:val="24"/>
              </w:rPr>
            </w:pPr>
            <w:smartTag w:uri="urn:schemas-microsoft-com:office:smarttags" w:element="metricconverter">
              <w:smartTagPr>
                <w:attr w:name="ProductID" w:val="2023 г"/>
              </w:smartTagPr>
              <w:r w:rsidRPr="00393F1E">
                <w:rPr>
                  <w:kern w:val="24"/>
                  <w:sz w:val="24"/>
                  <w:szCs w:val="24"/>
                </w:rPr>
                <w:t>202</w:t>
              </w:r>
              <w:r w:rsidR="00D41E9A" w:rsidRPr="00393F1E">
                <w:rPr>
                  <w:kern w:val="24"/>
                  <w:sz w:val="24"/>
                  <w:szCs w:val="24"/>
                </w:rPr>
                <w:t>3</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6 345,7</w:t>
            </w:r>
            <w:r w:rsidRPr="0073160D">
              <w:rPr>
                <w:b/>
                <w:kern w:val="24"/>
                <w:sz w:val="24"/>
                <w:szCs w:val="24"/>
              </w:rPr>
              <w:t xml:space="preserve"> тыс. </w:t>
            </w:r>
            <w:r w:rsidR="00393F1E" w:rsidRPr="0073160D">
              <w:rPr>
                <w:b/>
                <w:kern w:val="24"/>
                <w:sz w:val="24"/>
                <w:szCs w:val="24"/>
              </w:rPr>
              <w:t>рублей</w:t>
            </w:r>
            <w:r w:rsidR="0073160D">
              <w:rPr>
                <w:kern w:val="24"/>
                <w:sz w:val="24"/>
                <w:szCs w:val="24"/>
              </w:rPr>
              <w:t>, в том числе:</w:t>
            </w:r>
          </w:p>
          <w:p w:rsidR="00DB6830" w:rsidRDefault="0073160D" w:rsidP="00D41E9A">
            <w:pPr>
              <w:jc w:val="both"/>
              <w:rPr>
                <w:kern w:val="24"/>
                <w:sz w:val="24"/>
                <w:szCs w:val="24"/>
              </w:rPr>
            </w:pPr>
            <w:r w:rsidRPr="0073160D">
              <w:rPr>
                <w:kern w:val="24"/>
                <w:sz w:val="24"/>
                <w:szCs w:val="24"/>
              </w:rPr>
              <w:t>4</w:t>
            </w:r>
            <w:r w:rsidR="0096590F">
              <w:rPr>
                <w:kern w:val="24"/>
                <w:sz w:val="24"/>
                <w:szCs w:val="24"/>
              </w:rPr>
              <w:t>6 345,7</w:t>
            </w:r>
            <w:r w:rsidRPr="0073160D">
              <w:rPr>
                <w:kern w:val="24"/>
                <w:sz w:val="24"/>
                <w:szCs w:val="24"/>
              </w:rPr>
              <w:t xml:space="preserve"> тыс. рублей</w:t>
            </w:r>
            <w:r>
              <w:rPr>
                <w:kern w:val="24"/>
                <w:sz w:val="24"/>
                <w:szCs w:val="24"/>
              </w:rPr>
              <w:t xml:space="preserve"> – за счет средств местного бюджета</w:t>
            </w:r>
            <w:r w:rsidR="00393F1E" w:rsidRPr="00393F1E">
              <w:rPr>
                <w:kern w:val="24"/>
                <w:sz w:val="24"/>
                <w:szCs w:val="24"/>
              </w:rPr>
              <w:t>;</w:t>
            </w:r>
            <w:r w:rsidR="00DB6830" w:rsidRPr="00393F1E">
              <w:rPr>
                <w:kern w:val="24"/>
                <w:sz w:val="24"/>
                <w:szCs w:val="24"/>
              </w:rPr>
              <w:t xml:space="preserve"> </w:t>
            </w:r>
          </w:p>
          <w:p w:rsidR="00490679" w:rsidRPr="00393F1E" w:rsidRDefault="00490679" w:rsidP="00D41E9A">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4 г"/>
              </w:smartTagPr>
              <w:r w:rsidRPr="00393F1E">
                <w:rPr>
                  <w:kern w:val="24"/>
                  <w:sz w:val="24"/>
                  <w:szCs w:val="24"/>
                </w:rPr>
                <w:t>202</w:t>
              </w:r>
              <w:r w:rsidR="00D41E9A" w:rsidRPr="00393F1E">
                <w:rPr>
                  <w:kern w:val="24"/>
                  <w:sz w:val="24"/>
                  <w:szCs w:val="24"/>
                </w:rPr>
                <w:t>4</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6 295,2</w:t>
            </w:r>
            <w:r w:rsidRPr="0073160D">
              <w:rPr>
                <w:b/>
                <w:kern w:val="24"/>
                <w:sz w:val="24"/>
                <w:szCs w:val="24"/>
              </w:rPr>
              <w:t xml:space="preserve"> тыс. </w:t>
            </w:r>
            <w:r w:rsidR="00393F1E" w:rsidRPr="0073160D">
              <w:rPr>
                <w:b/>
                <w:kern w:val="24"/>
                <w:sz w:val="24"/>
                <w:szCs w:val="24"/>
              </w:rPr>
              <w:t>рублей</w:t>
            </w:r>
            <w:r w:rsidR="0073160D">
              <w:rPr>
                <w:kern w:val="24"/>
                <w:sz w:val="24"/>
                <w:szCs w:val="24"/>
              </w:rPr>
              <w:t>, в том числе:</w:t>
            </w:r>
          </w:p>
          <w:p w:rsidR="00DB6830" w:rsidRDefault="0073160D" w:rsidP="0073160D">
            <w:pPr>
              <w:jc w:val="both"/>
              <w:rPr>
                <w:kern w:val="24"/>
                <w:sz w:val="24"/>
                <w:szCs w:val="24"/>
              </w:rPr>
            </w:pPr>
            <w:r>
              <w:rPr>
                <w:kern w:val="24"/>
                <w:sz w:val="24"/>
                <w:szCs w:val="24"/>
              </w:rPr>
              <w:t>4</w:t>
            </w:r>
            <w:r w:rsidR="0096590F">
              <w:rPr>
                <w:kern w:val="24"/>
                <w:sz w:val="24"/>
                <w:szCs w:val="24"/>
              </w:rPr>
              <w:t>6 295,2</w:t>
            </w:r>
            <w:r>
              <w:rPr>
                <w:kern w:val="24"/>
                <w:sz w:val="24"/>
                <w:szCs w:val="24"/>
              </w:rPr>
              <w:t xml:space="preserve"> тыс. рублей – за счет средств местного бюджета</w:t>
            </w:r>
            <w:r w:rsidR="00393F1E">
              <w:rPr>
                <w:kern w:val="24"/>
                <w:sz w:val="24"/>
                <w:szCs w:val="24"/>
              </w:rPr>
              <w:t>;</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5 г"/>
              </w:smartTagPr>
              <w:r w:rsidRPr="00393F1E">
                <w:rPr>
                  <w:kern w:val="24"/>
                  <w:sz w:val="24"/>
                  <w:szCs w:val="24"/>
                </w:rPr>
                <w:t>202</w:t>
              </w:r>
              <w:r w:rsidR="00D41E9A" w:rsidRPr="00393F1E">
                <w:rPr>
                  <w:kern w:val="24"/>
                  <w:sz w:val="24"/>
                  <w:szCs w:val="24"/>
                </w:rPr>
                <w:t>5</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6 259,5</w:t>
            </w:r>
            <w:r w:rsidR="0073160D" w:rsidRPr="0073160D">
              <w:rPr>
                <w:b/>
                <w:kern w:val="24"/>
                <w:sz w:val="24"/>
                <w:szCs w:val="24"/>
              </w:rPr>
              <w:t xml:space="preserve"> </w:t>
            </w:r>
            <w:r w:rsidRPr="0073160D">
              <w:rPr>
                <w:b/>
                <w:kern w:val="24"/>
                <w:sz w:val="24"/>
                <w:szCs w:val="24"/>
              </w:rPr>
              <w:t xml:space="preserve">тыс. </w:t>
            </w:r>
            <w:r w:rsidR="00393F1E" w:rsidRPr="0073160D">
              <w:rPr>
                <w:b/>
                <w:kern w:val="24"/>
                <w:sz w:val="24"/>
                <w:szCs w:val="24"/>
              </w:rPr>
              <w:t>рублей</w:t>
            </w:r>
            <w:r w:rsidR="0073160D">
              <w:rPr>
                <w:kern w:val="24"/>
                <w:sz w:val="24"/>
                <w:szCs w:val="24"/>
              </w:rPr>
              <w:t>, в том числе:</w:t>
            </w:r>
          </w:p>
          <w:p w:rsidR="00DB6830" w:rsidRDefault="0073160D" w:rsidP="0073160D">
            <w:pPr>
              <w:jc w:val="both"/>
              <w:rPr>
                <w:kern w:val="24"/>
                <w:sz w:val="24"/>
                <w:szCs w:val="24"/>
              </w:rPr>
            </w:pPr>
            <w:r>
              <w:rPr>
                <w:kern w:val="24"/>
                <w:sz w:val="24"/>
                <w:szCs w:val="24"/>
              </w:rPr>
              <w:t>4</w:t>
            </w:r>
            <w:r w:rsidR="0096590F">
              <w:rPr>
                <w:kern w:val="24"/>
                <w:sz w:val="24"/>
                <w:szCs w:val="24"/>
              </w:rPr>
              <w:t>6 259,5</w:t>
            </w:r>
            <w:r>
              <w:rPr>
                <w:kern w:val="24"/>
                <w:sz w:val="24"/>
                <w:szCs w:val="24"/>
              </w:rPr>
              <w:t xml:space="preserve"> тыс. рублей – за счет средств местного бюджета</w:t>
            </w:r>
            <w:r w:rsidR="00393F1E">
              <w:rPr>
                <w:kern w:val="24"/>
                <w:sz w:val="24"/>
                <w:szCs w:val="24"/>
              </w:rPr>
              <w:t>;</w:t>
            </w:r>
            <w:r w:rsidR="00DB6830"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6 г"/>
              </w:smartTagPr>
              <w:r w:rsidRPr="00393F1E">
                <w:rPr>
                  <w:kern w:val="24"/>
                  <w:sz w:val="24"/>
                  <w:szCs w:val="24"/>
                </w:rPr>
                <w:t>202</w:t>
              </w:r>
              <w:r w:rsidR="00D41E9A" w:rsidRPr="00393F1E">
                <w:rPr>
                  <w:kern w:val="24"/>
                  <w:sz w:val="24"/>
                  <w:szCs w:val="24"/>
                </w:rPr>
                <w:t>6</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6 229,9</w:t>
            </w:r>
            <w:r w:rsidR="0073160D" w:rsidRPr="0073160D">
              <w:rPr>
                <w:b/>
                <w:kern w:val="24"/>
                <w:sz w:val="24"/>
                <w:szCs w:val="24"/>
              </w:rPr>
              <w:t xml:space="preserve"> тыс. рублей</w:t>
            </w:r>
            <w:r w:rsidR="0073160D">
              <w:rPr>
                <w:kern w:val="24"/>
                <w:sz w:val="24"/>
                <w:szCs w:val="24"/>
              </w:rPr>
              <w:t>, в том числе:</w:t>
            </w:r>
          </w:p>
          <w:p w:rsidR="0073160D" w:rsidRDefault="0073160D" w:rsidP="0073160D">
            <w:pPr>
              <w:jc w:val="both"/>
              <w:rPr>
                <w:kern w:val="24"/>
                <w:sz w:val="24"/>
                <w:szCs w:val="24"/>
              </w:rPr>
            </w:pPr>
            <w:r>
              <w:rPr>
                <w:kern w:val="24"/>
                <w:sz w:val="24"/>
                <w:szCs w:val="24"/>
              </w:rPr>
              <w:t>44 891,0 тыс. рублей – за счет средств местного бюджета;</w:t>
            </w:r>
            <w:r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7 г"/>
              </w:smartTagPr>
              <w:r w:rsidRPr="00393F1E">
                <w:rPr>
                  <w:kern w:val="24"/>
                  <w:sz w:val="24"/>
                  <w:szCs w:val="24"/>
                </w:rPr>
                <w:t>202</w:t>
              </w:r>
              <w:r w:rsidR="00D41E9A" w:rsidRPr="00393F1E">
                <w:rPr>
                  <w:kern w:val="24"/>
                  <w:sz w:val="24"/>
                  <w:szCs w:val="24"/>
                </w:rPr>
                <w:t>7</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6 229,9</w:t>
            </w:r>
            <w:r w:rsidR="0073160D" w:rsidRPr="0073160D">
              <w:rPr>
                <w:b/>
                <w:kern w:val="24"/>
                <w:sz w:val="24"/>
                <w:szCs w:val="24"/>
              </w:rPr>
              <w:t xml:space="preserve"> тыс. рублей</w:t>
            </w:r>
            <w:r w:rsidR="0073160D">
              <w:rPr>
                <w:kern w:val="24"/>
                <w:sz w:val="24"/>
                <w:szCs w:val="24"/>
              </w:rPr>
              <w:t>, в том числе:</w:t>
            </w:r>
          </w:p>
          <w:p w:rsidR="0073160D" w:rsidRDefault="0073160D" w:rsidP="0073160D">
            <w:pPr>
              <w:jc w:val="both"/>
              <w:rPr>
                <w:kern w:val="24"/>
                <w:sz w:val="24"/>
                <w:szCs w:val="24"/>
              </w:rPr>
            </w:pPr>
            <w:r>
              <w:rPr>
                <w:kern w:val="24"/>
                <w:sz w:val="24"/>
                <w:szCs w:val="24"/>
              </w:rPr>
              <w:t>44 891,0 тыс. рублей – за счет средств местного бюджета;</w:t>
            </w:r>
            <w:r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8 г"/>
              </w:smartTagPr>
              <w:r w:rsidRPr="00393F1E">
                <w:rPr>
                  <w:kern w:val="24"/>
                  <w:sz w:val="24"/>
                  <w:szCs w:val="24"/>
                </w:rPr>
                <w:t>202</w:t>
              </w:r>
              <w:r w:rsidR="00D41E9A" w:rsidRPr="00393F1E">
                <w:rPr>
                  <w:kern w:val="24"/>
                  <w:sz w:val="24"/>
                  <w:szCs w:val="24"/>
                </w:rPr>
                <w:t>8</w:t>
              </w:r>
              <w:r w:rsidRPr="00393F1E">
                <w:rPr>
                  <w:kern w:val="24"/>
                  <w:sz w:val="24"/>
                  <w:szCs w:val="24"/>
                </w:rPr>
                <w:t xml:space="preserve"> г</w:t>
              </w:r>
            </w:smartTag>
            <w:r w:rsidRPr="00393F1E">
              <w:rPr>
                <w:kern w:val="24"/>
                <w:sz w:val="24"/>
                <w:szCs w:val="24"/>
              </w:rPr>
              <w:t xml:space="preserve">. — </w:t>
            </w:r>
            <w:r w:rsidR="0073160D" w:rsidRPr="0073160D">
              <w:rPr>
                <w:b/>
                <w:kern w:val="24"/>
                <w:sz w:val="24"/>
                <w:szCs w:val="24"/>
              </w:rPr>
              <w:t>4</w:t>
            </w:r>
            <w:r w:rsidR="0096590F">
              <w:rPr>
                <w:b/>
                <w:kern w:val="24"/>
                <w:sz w:val="24"/>
                <w:szCs w:val="24"/>
              </w:rPr>
              <w:t>6 229,9</w:t>
            </w:r>
            <w:r w:rsidR="0073160D" w:rsidRPr="0073160D">
              <w:rPr>
                <w:b/>
                <w:kern w:val="24"/>
                <w:sz w:val="24"/>
                <w:szCs w:val="24"/>
              </w:rPr>
              <w:t xml:space="preserve"> тыс. рублей</w:t>
            </w:r>
            <w:r w:rsidR="0073160D">
              <w:rPr>
                <w:kern w:val="24"/>
                <w:sz w:val="24"/>
                <w:szCs w:val="24"/>
              </w:rPr>
              <w:t>, в том числе:</w:t>
            </w:r>
          </w:p>
          <w:p w:rsidR="00DB6830" w:rsidRPr="000806F1" w:rsidRDefault="0073160D" w:rsidP="0073160D">
            <w:pPr>
              <w:jc w:val="both"/>
              <w:rPr>
                <w:kern w:val="24"/>
                <w:sz w:val="24"/>
                <w:szCs w:val="24"/>
              </w:rPr>
            </w:pPr>
            <w:r>
              <w:rPr>
                <w:kern w:val="24"/>
                <w:sz w:val="24"/>
                <w:szCs w:val="24"/>
              </w:rPr>
              <w:t>44 891,0 тыс. рублей – за счет средств местного бюджета</w:t>
            </w:r>
            <w:r w:rsidR="00393F1E">
              <w:rPr>
                <w:kern w:val="24"/>
                <w:sz w:val="24"/>
                <w:szCs w:val="24"/>
              </w:rPr>
              <w:t>.</w:t>
            </w:r>
            <w:r w:rsidR="00DB6830" w:rsidRPr="000806F1">
              <w:rPr>
                <w:kern w:val="24"/>
                <w:sz w:val="24"/>
                <w:szCs w:val="24"/>
              </w:rPr>
              <w:t xml:space="preserve"> </w:t>
            </w:r>
          </w:p>
        </w:tc>
      </w:tr>
      <w:tr w:rsidR="00DB6830" w:rsidRPr="00E90983" w:rsidTr="00393F1E">
        <w:trPr>
          <w:cantSplit/>
          <w:trHeight w:val="529"/>
        </w:trPr>
        <w:tc>
          <w:tcPr>
            <w:tcW w:w="2197" w:type="dxa"/>
            <w:tcBorders>
              <w:top w:val="single" w:sz="4" w:space="0" w:color="auto"/>
              <w:left w:val="single" w:sz="6" w:space="0" w:color="auto"/>
              <w:bottom w:val="single" w:sz="6" w:space="0" w:color="auto"/>
              <w:right w:val="single" w:sz="6" w:space="0" w:color="auto"/>
            </w:tcBorders>
          </w:tcPr>
          <w:p w:rsidR="00DB6830" w:rsidRPr="00C614A0" w:rsidRDefault="00DB6830" w:rsidP="004B0F8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Плановые о</w:t>
            </w:r>
            <w:r w:rsidRPr="00C614A0">
              <w:rPr>
                <w:rFonts w:ascii="Times New Roman" w:hAnsi="Times New Roman" w:cs="Times New Roman"/>
                <w:sz w:val="24"/>
                <w:szCs w:val="24"/>
              </w:rPr>
              <w:t>бъемы финансирования</w:t>
            </w:r>
            <w:r>
              <w:rPr>
                <w:rFonts w:ascii="Times New Roman" w:hAnsi="Times New Roman" w:cs="Times New Roman"/>
                <w:sz w:val="24"/>
                <w:szCs w:val="24"/>
              </w:rPr>
              <w:t xml:space="preserve"> подпрограмм по годам </w:t>
            </w:r>
            <w:r w:rsidRPr="00C614A0">
              <w:rPr>
                <w:rFonts w:ascii="Times New Roman" w:hAnsi="Times New Roman" w:cs="Times New Roman"/>
                <w:sz w:val="24"/>
                <w:szCs w:val="24"/>
              </w:rPr>
              <w:t>реализации</w:t>
            </w:r>
            <w:r>
              <w:rPr>
                <w:rFonts w:ascii="Times New Roman" w:hAnsi="Times New Roman" w:cs="Times New Roman"/>
                <w:sz w:val="24"/>
                <w:szCs w:val="24"/>
              </w:rPr>
              <w:t>, в том числе обеспечивающей подпрограммы</w:t>
            </w:r>
          </w:p>
        </w:tc>
        <w:tc>
          <w:tcPr>
            <w:tcW w:w="7796" w:type="dxa"/>
            <w:tcBorders>
              <w:top w:val="single" w:sz="4" w:space="0" w:color="auto"/>
              <w:left w:val="single" w:sz="6" w:space="0" w:color="auto"/>
              <w:bottom w:val="single" w:sz="6" w:space="0" w:color="auto"/>
              <w:right w:val="single" w:sz="6" w:space="0" w:color="auto"/>
            </w:tcBorders>
          </w:tcPr>
          <w:p w:rsidR="00D41E9A" w:rsidRDefault="00D41E9A" w:rsidP="00D41E9A">
            <w:pPr>
              <w:autoSpaceDE w:val="0"/>
              <w:autoSpaceDN w:val="0"/>
              <w:adjustRightInd w:val="0"/>
              <w:rPr>
                <w:sz w:val="24"/>
                <w:szCs w:val="24"/>
              </w:rPr>
            </w:pPr>
            <w:r w:rsidRPr="00F52747">
              <w:rPr>
                <w:b/>
                <w:sz w:val="24"/>
                <w:szCs w:val="24"/>
              </w:rPr>
              <w:t xml:space="preserve">Подпрограмма 1, </w:t>
            </w:r>
            <w:r>
              <w:rPr>
                <w:sz w:val="24"/>
                <w:szCs w:val="24"/>
              </w:rPr>
              <w:t>в том числе:</w:t>
            </w:r>
          </w:p>
          <w:p w:rsidR="00D41E9A" w:rsidRDefault="00D41E9A" w:rsidP="00D41E9A">
            <w:pPr>
              <w:autoSpaceDE w:val="0"/>
              <w:autoSpaceDN w:val="0"/>
              <w:adjustRightInd w:val="0"/>
              <w:rPr>
                <w:sz w:val="24"/>
                <w:szCs w:val="24"/>
              </w:rPr>
            </w:pPr>
            <w:r>
              <w:rPr>
                <w:sz w:val="24"/>
                <w:szCs w:val="24"/>
              </w:rPr>
              <w:t xml:space="preserve">2023 год </w:t>
            </w:r>
            <w:r w:rsidR="0073160D">
              <w:rPr>
                <w:sz w:val="24"/>
                <w:szCs w:val="24"/>
              </w:rPr>
              <w:t>–</w:t>
            </w:r>
            <w:r>
              <w:rPr>
                <w:sz w:val="24"/>
                <w:szCs w:val="24"/>
              </w:rPr>
              <w:t xml:space="preserve"> </w:t>
            </w:r>
            <w:r w:rsidR="0096590F">
              <w:rPr>
                <w:sz w:val="24"/>
                <w:szCs w:val="24"/>
              </w:rPr>
              <w:t>69,2</w:t>
            </w:r>
            <w:r>
              <w:rPr>
                <w:sz w:val="24"/>
                <w:szCs w:val="24"/>
              </w:rPr>
              <w:t xml:space="preserve"> тыс. </w:t>
            </w:r>
            <w:r w:rsidR="00393F1E">
              <w:rPr>
                <w:sz w:val="24"/>
                <w:szCs w:val="24"/>
              </w:rPr>
              <w:t>рублей</w:t>
            </w:r>
            <w:r>
              <w:rPr>
                <w:sz w:val="24"/>
                <w:szCs w:val="24"/>
              </w:rPr>
              <w:t>;</w:t>
            </w:r>
          </w:p>
          <w:p w:rsidR="00D41E9A" w:rsidRDefault="00D41E9A" w:rsidP="00D41E9A">
            <w:pPr>
              <w:autoSpaceDE w:val="0"/>
              <w:autoSpaceDN w:val="0"/>
              <w:adjustRightInd w:val="0"/>
              <w:rPr>
                <w:sz w:val="24"/>
                <w:szCs w:val="24"/>
              </w:rPr>
            </w:pPr>
            <w:r>
              <w:rPr>
                <w:sz w:val="24"/>
                <w:szCs w:val="24"/>
              </w:rPr>
              <w:t xml:space="preserve">2024 год </w:t>
            </w:r>
            <w:r w:rsidR="0073160D">
              <w:rPr>
                <w:sz w:val="24"/>
                <w:szCs w:val="24"/>
              </w:rPr>
              <w:t>–</w:t>
            </w:r>
            <w:r>
              <w:rPr>
                <w:sz w:val="24"/>
                <w:szCs w:val="24"/>
              </w:rPr>
              <w:t xml:space="preserve"> </w:t>
            </w:r>
            <w:r w:rsidR="0096590F">
              <w:rPr>
                <w:sz w:val="24"/>
                <w:szCs w:val="24"/>
              </w:rPr>
              <w:t>65,3</w:t>
            </w:r>
            <w:r>
              <w:rPr>
                <w:sz w:val="24"/>
                <w:szCs w:val="24"/>
              </w:rPr>
              <w:t xml:space="preserve"> тыс. </w:t>
            </w:r>
            <w:r w:rsidR="00393F1E">
              <w:rPr>
                <w:sz w:val="24"/>
                <w:szCs w:val="24"/>
              </w:rPr>
              <w:t>рублей</w:t>
            </w:r>
            <w:r>
              <w:rPr>
                <w:sz w:val="24"/>
                <w:szCs w:val="24"/>
              </w:rPr>
              <w:t>;</w:t>
            </w:r>
          </w:p>
          <w:p w:rsidR="00D41E9A" w:rsidRPr="0073160D" w:rsidRDefault="00D41E9A" w:rsidP="00D41E9A">
            <w:pPr>
              <w:autoSpaceDE w:val="0"/>
              <w:autoSpaceDN w:val="0"/>
              <w:adjustRightInd w:val="0"/>
              <w:rPr>
                <w:sz w:val="24"/>
                <w:szCs w:val="24"/>
              </w:rPr>
            </w:pPr>
            <w:r>
              <w:rPr>
                <w:sz w:val="24"/>
                <w:szCs w:val="24"/>
              </w:rPr>
              <w:t xml:space="preserve">2025 год </w:t>
            </w:r>
            <w:r w:rsidR="0073160D">
              <w:rPr>
                <w:sz w:val="24"/>
                <w:szCs w:val="24"/>
              </w:rPr>
              <w:t>–</w:t>
            </w:r>
            <w:r>
              <w:rPr>
                <w:sz w:val="24"/>
                <w:szCs w:val="24"/>
              </w:rPr>
              <w:t xml:space="preserve"> </w:t>
            </w:r>
            <w:r w:rsidR="0096590F">
              <w:rPr>
                <w:sz w:val="24"/>
                <w:szCs w:val="24"/>
              </w:rPr>
              <w:t>29,6</w:t>
            </w:r>
            <w:r w:rsidRPr="0073160D">
              <w:rPr>
                <w:sz w:val="24"/>
                <w:szCs w:val="24"/>
              </w:rPr>
              <w:t xml:space="preserve">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2026 год </w:t>
            </w:r>
            <w:r w:rsidR="0073160D">
              <w:rPr>
                <w:sz w:val="24"/>
                <w:szCs w:val="24"/>
              </w:rPr>
              <w:t>–</w:t>
            </w:r>
            <w:r w:rsidRPr="0073160D">
              <w:rPr>
                <w:sz w:val="24"/>
                <w:szCs w:val="24"/>
              </w:rPr>
              <w:t xml:space="preserve"> 0,0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2027 год </w:t>
            </w:r>
            <w:r w:rsidR="0073160D">
              <w:rPr>
                <w:sz w:val="24"/>
                <w:szCs w:val="24"/>
              </w:rPr>
              <w:t>–</w:t>
            </w:r>
            <w:r w:rsidRPr="0073160D">
              <w:rPr>
                <w:sz w:val="24"/>
                <w:szCs w:val="24"/>
              </w:rPr>
              <w:t xml:space="preserve"> 0,0 тыс. рублей;</w:t>
            </w:r>
          </w:p>
          <w:p w:rsidR="00D41E9A" w:rsidRDefault="00D41E9A" w:rsidP="00D41E9A">
            <w:pPr>
              <w:autoSpaceDE w:val="0"/>
              <w:autoSpaceDN w:val="0"/>
              <w:adjustRightInd w:val="0"/>
              <w:rPr>
                <w:sz w:val="24"/>
                <w:szCs w:val="24"/>
              </w:rPr>
            </w:pPr>
            <w:r w:rsidRPr="0073160D">
              <w:rPr>
                <w:sz w:val="24"/>
                <w:szCs w:val="24"/>
              </w:rPr>
              <w:t xml:space="preserve">2028 год </w:t>
            </w:r>
            <w:r w:rsidR="0073160D">
              <w:rPr>
                <w:sz w:val="24"/>
                <w:szCs w:val="24"/>
              </w:rPr>
              <w:t>–</w:t>
            </w:r>
            <w:r w:rsidRPr="0073160D">
              <w:rPr>
                <w:sz w:val="24"/>
                <w:szCs w:val="24"/>
              </w:rPr>
              <w:t xml:space="preserve"> 0,0 тыс</w:t>
            </w:r>
            <w:r>
              <w:rPr>
                <w:sz w:val="24"/>
                <w:szCs w:val="24"/>
              </w:rPr>
              <w:t>. рублей.</w:t>
            </w:r>
          </w:p>
          <w:p w:rsidR="00D41E9A" w:rsidRDefault="00D41E9A" w:rsidP="00D41E9A">
            <w:pPr>
              <w:autoSpaceDE w:val="0"/>
              <w:autoSpaceDN w:val="0"/>
              <w:adjustRightInd w:val="0"/>
              <w:rPr>
                <w:sz w:val="24"/>
                <w:szCs w:val="24"/>
              </w:rPr>
            </w:pPr>
            <w:r w:rsidRPr="00F52747">
              <w:rPr>
                <w:b/>
                <w:sz w:val="24"/>
                <w:szCs w:val="24"/>
              </w:rPr>
              <w:t>Подпрограмма 2,</w:t>
            </w:r>
            <w:r>
              <w:rPr>
                <w:sz w:val="24"/>
                <w:szCs w:val="24"/>
              </w:rPr>
              <w:t xml:space="preserve"> в том числе:</w:t>
            </w:r>
          </w:p>
          <w:p w:rsidR="00D41E9A" w:rsidRDefault="00D41E9A" w:rsidP="00D41E9A">
            <w:pPr>
              <w:autoSpaceDE w:val="0"/>
              <w:autoSpaceDN w:val="0"/>
              <w:adjustRightInd w:val="0"/>
              <w:rPr>
                <w:sz w:val="24"/>
                <w:szCs w:val="24"/>
              </w:rPr>
            </w:pPr>
            <w:r>
              <w:rPr>
                <w:sz w:val="24"/>
                <w:szCs w:val="24"/>
              </w:rPr>
              <w:t xml:space="preserve">2023 год </w:t>
            </w:r>
            <w:r w:rsidR="0073160D">
              <w:rPr>
                <w:sz w:val="24"/>
                <w:szCs w:val="24"/>
              </w:rPr>
              <w:t>–</w:t>
            </w:r>
            <w:r>
              <w:rPr>
                <w:sz w:val="24"/>
                <w:szCs w:val="24"/>
              </w:rPr>
              <w:t xml:space="preserve"> </w:t>
            </w:r>
            <w:r w:rsidR="0096590F">
              <w:rPr>
                <w:sz w:val="24"/>
                <w:szCs w:val="24"/>
              </w:rPr>
              <w:t>30 616,2</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2024 год </w:t>
            </w:r>
            <w:r w:rsidR="0073160D">
              <w:rPr>
                <w:sz w:val="24"/>
                <w:szCs w:val="24"/>
              </w:rPr>
              <w:t>–</w:t>
            </w:r>
            <w:r>
              <w:rPr>
                <w:sz w:val="24"/>
                <w:szCs w:val="24"/>
              </w:rPr>
              <w:t xml:space="preserve"> </w:t>
            </w:r>
            <w:r w:rsidR="0096590F">
              <w:rPr>
                <w:sz w:val="24"/>
                <w:szCs w:val="24"/>
              </w:rPr>
              <w:t>30 116,2</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2025 год </w:t>
            </w:r>
            <w:r w:rsidR="0073160D">
              <w:rPr>
                <w:sz w:val="24"/>
                <w:szCs w:val="24"/>
              </w:rPr>
              <w:t>–</w:t>
            </w:r>
            <w:r>
              <w:rPr>
                <w:sz w:val="24"/>
                <w:szCs w:val="24"/>
              </w:rPr>
              <w:t xml:space="preserve"> </w:t>
            </w:r>
            <w:r w:rsidR="0096590F">
              <w:rPr>
                <w:sz w:val="24"/>
                <w:szCs w:val="24"/>
              </w:rPr>
              <w:t xml:space="preserve">30 116,2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2026 год </w:t>
            </w:r>
            <w:r w:rsidR="0073160D">
              <w:rPr>
                <w:sz w:val="24"/>
                <w:szCs w:val="24"/>
              </w:rPr>
              <w:t>–</w:t>
            </w:r>
            <w:r>
              <w:rPr>
                <w:sz w:val="24"/>
                <w:szCs w:val="24"/>
              </w:rPr>
              <w:t xml:space="preserve"> </w:t>
            </w:r>
            <w:r w:rsidR="0096590F">
              <w:rPr>
                <w:sz w:val="24"/>
                <w:szCs w:val="24"/>
              </w:rPr>
              <w:t xml:space="preserve">30 116,2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2027 год </w:t>
            </w:r>
            <w:r w:rsidR="0073160D">
              <w:rPr>
                <w:sz w:val="24"/>
                <w:szCs w:val="24"/>
              </w:rPr>
              <w:t>–</w:t>
            </w:r>
            <w:r>
              <w:rPr>
                <w:sz w:val="24"/>
                <w:szCs w:val="24"/>
              </w:rPr>
              <w:t xml:space="preserve"> </w:t>
            </w:r>
            <w:r w:rsidR="0096590F">
              <w:rPr>
                <w:sz w:val="24"/>
                <w:szCs w:val="24"/>
              </w:rPr>
              <w:t xml:space="preserve">30 116,2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2028 год </w:t>
            </w:r>
            <w:r w:rsidR="0073160D">
              <w:rPr>
                <w:sz w:val="24"/>
                <w:szCs w:val="24"/>
              </w:rPr>
              <w:t>–</w:t>
            </w:r>
            <w:r>
              <w:rPr>
                <w:sz w:val="24"/>
                <w:szCs w:val="24"/>
              </w:rPr>
              <w:t xml:space="preserve"> </w:t>
            </w:r>
            <w:r w:rsidR="0096590F">
              <w:rPr>
                <w:sz w:val="24"/>
                <w:szCs w:val="24"/>
              </w:rPr>
              <w:t xml:space="preserve">30 116,2 </w:t>
            </w:r>
            <w:r>
              <w:rPr>
                <w:sz w:val="24"/>
                <w:szCs w:val="24"/>
              </w:rPr>
              <w:t>тыс. рублей.</w:t>
            </w:r>
          </w:p>
          <w:p w:rsidR="00D41E9A" w:rsidRDefault="00D41E9A" w:rsidP="00D41E9A">
            <w:pPr>
              <w:autoSpaceDE w:val="0"/>
              <w:autoSpaceDN w:val="0"/>
              <w:adjustRightInd w:val="0"/>
              <w:rPr>
                <w:sz w:val="24"/>
                <w:szCs w:val="24"/>
              </w:rPr>
            </w:pPr>
            <w:r w:rsidRPr="00F52747">
              <w:rPr>
                <w:b/>
                <w:sz w:val="24"/>
                <w:szCs w:val="24"/>
              </w:rPr>
              <w:t>Подпрограмма 3,</w:t>
            </w:r>
            <w:r>
              <w:rPr>
                <w:sz w:val="24"/>
                <w:szCs w:val="24"/>
              </w:rPr>
              <w:t xml:space="preserve"> в том числе:</w:t>
            </w:r>
          </w:p>
          <w:p w:rsidR="00D41E9A" w:rsidRPr="0073160D" w:rsidRDefault="00D41E9A" w:rsidP="00D41E9A">
            <w:pPr>
              <w:autoSpaceDE w:val="0"/>
              <w:autoSpaceDN w:val="0"/>
              <w:adjustRightInd w:val="0"/>
              <w:rPr>
                <w:sz w:val="24"/>
                <w:szCs w:val="24"/>
              </w:rPr>
            </w:pPr>
            <w:r>
              <w:rPr>
                <w:sz w:val="24"/>
                <w:szCs w:val="24"/>
              </w:rPr>
              <w:t xml:space="preserve">2023 год </w:t>
            </w:r>
            <w:r w:rsidR="0073160D">
              <w:rPr>
                <w:sz w:val="24"/>
                <w:szCs w:val="24"/>
              </w:rPr>
              <w:t>–</w:t>
            </w:r>
            <w:r>
              <w:rPr>
                <w:sz w:val="24"/>
                <w:szCs w:val="24"/>
              </w:rPr>
              <w:t xml:space="preserve"> </w:t>
            </w:r>
            <w:r w:rsidRPr="0073160D">
              <w:rPr>
                <w:sz w:val="24"/>
                <w:szCs w:val="24"/>
              </w:rPr>
              <w:t>0,0 тыс. рублей;</w:t>
            </w:r>
          </w:p>
          <w:p w:rsidR="00D41E9A" w:rsidRPr="0073160D" w:rsidRDefault="0073160D" w:rsidP="00D41E9A">
            <w:pPr>
              <w:autoSpaceDE w:val="0"/>
              <w:autoSpaceDN w:val="0"/>
              <w:adjustRightInd w:val="0"/>
              <w:rPr>
                <w:sz w:val="24"/>
                <w:szCs w:val="24"/>
              </w:rPr>
            </w:pPr>
            <w:r w:rsidRPr="0073160D">
              <w:rPr>
                <w:sz w:val="24"/>
                <w:szCs w:val="24"/>
              </w:rPr>
              <w:t xml:space="preserve">2024 год – </w:t>
            </w:r>
            <w:r w:rsidR="00D41E9A" w:rsidRPr="0073160D">
              <w:rPr>
                <w:sz w:val="24"/>
                <w:szCs w:val="24"/>
              </w:rPr>
              <w:t>0,0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2025 год </w:t>
            </w:r>
            <w:r w:rsidR="0073160D" w:rsidRPr="0073160D">
              <w:rPr>
                <w:sz w:val="24"/>
                <w:szCs w:val="24"/>
              </w:rPr>
              <w:t xml:space="preserve">– </w:t>
            </w:r>
            <w:r w:rsidRPr="0073160D">
              <w:rPr>
                <w:sz w:val="24"/>
                <w:szCs w:val="24"/>
              </w:rPr>
              <w:t>0,0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2026 год </w:t>
            </w:r>
            <w:r w:rsidR="0073160D" w:rsidRPr="0073160D">
              <w:rPr>
                <w:sz w:val="24"/>
                <w:szCs w:val="24"/>
              </w:rPr>
              <w:t xml:space="preserve">– </w:t>
            </w:r>
            <w:r w:rsidRPr="0073160D">
              <w:rPr>
                <w:sz w:val="24"/>
                <w:szCs w:val="24"/>
              </w:rPr>
              <w:t>0,0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2027 год </w:t>
            </w:r>
            <w:r w:rsidR="0073160D" w:rsidRPr="0073160D">
              <w:rPr>
                <w:sz w:val="24"/>
                <w:szCs w:val="24"/>
              </w:rPr>
              <w:t>–</w:t>
            </w:r>
            <w:r w:rsidRPr="0073160D">
              <w:rPr>
                <w:sz w:val="24"/>
                <w:szCs w:val="24"/>
              </w:rPr>
              <w:t xml:space="preserve"> 0,0 тыс. рублей;</w:t>
            </w:r>
          </w:p>
          <w:p w:rsidR="00D41E9A" w:rsidRDefault="00D41E9A" w:rsidP="00D41E9A">
            <w:pPr>
              <w:autoSpaceDE w:val="0"/>
              <w:autoSpaceDN w:val="0"/>
              <w:adjustRightInd w:val="0"/>
              <w:rPr>
                <w:sz w:val="24"/>
                <w:szCs w:val="24"/>
              </w:rPr>
            </w:pPr>
            <w:r w:rsidRPr="0073160D">
              <w:rPr>
                <w:sz w:val="24"/>
                <w:szCs w:val="24"/>
              </w:rPr>
              <w:t xml:space="preserve">2028 год </w:t>
            </w:r>
            <w:r w:rsidR="0073160D" w:rsidRPr="0073160D">
              <w:rPr>
                <w:sz w:val="24"/>
                <w:szCs w:val="24"/>
              </w:rPr>
              <w:t xml:space="preserve">– </w:t>
            </w:r>
            <w:r w:rsidRPr="0073160D">
              <w:rPr>
                <w:sz w:val="24"/>
                <w:szCs w:val="24"/>
              </w:rPr>
              <w:t>0,0 тыс</w:t>
            </w:r>
            <w:r>
              <w:rPr>
                <w:sz w:val="24"/>
                <w:szCs w:val="24"/>
              </w:rPr>
              <w:t>. рублей.</w:t>
            </w:r>
          </w:p>
          <w:p w:rsidR="00D41E9A" w:rsidRDefault="00D41E9A" w:rsidP="00D41E9A">
            <w:pPr>
              <w:autoSpaceDE w:val="0"/>
              <w:autoSpaceDN w:val="0"/>
              <w:adjustRightInd w:val="0"/>
              <w:rPr>
                <w:sz w:val="24"/>
                <w:szCs w:val="24"/>
              </w:rPr>
            </w:pPr>
            <w:r w:rsidRPr="00F52747">
              <w:rPr>
                <w:b/>
                <w:sz w:val="24"/>
                <w:szCs w:val="24"/>
              </w:rPr>
              <w:t>Обеспечивающая подпрограмма</w:t>
            </w:r>
            <w:r>
              <w:rPr>
                <w:sz w:val="24"/>
                <w:szCs w:val="24"/>
              </w:rPr>
              <w:t>, в том числе:</w:t>
            </w:r>
          </w:p>
          <w:p w:rsidR="00D41E9A" w:rsidRDefault="00D41E9A" w:rsidP="00D41E9A">
            <w:pPr>
              <w:autoSpaceDE w:val="0"/>
              <w:autoSpaceDN w:val="0"/>
              <w:adjustRightInd w:val="0"/>
              <w:rPr>
                <w:sz w:val="24"/>
                <w:szCs w:val="24"/>
              </w:rPr>
            </w:pPr>
            <w:r>
              <w:rPr>
                <w:sz w:val="24"/>
                <w:szCs w:val="24"/>
              </w:rPr>
              <w:t xml:space="preserve">2023 год </w:t>
            </w:r>
            <w:r w:rsidR="0073160D">
              <w:rPr>
                <w:sz w:val="24"/>
                <w:szCs w:val="24"/>
              </w:rPr>
              <w:t xml:space="preserve">– </w:t>
            </w:r>
            <w:r w:rsidR="007471A9">
              <w:rPr>
                <w:sz w:val="24"/>
                <w:szCs w:val="24"/>
              </w:rPr>
              <w:t>15</w:t>
            </w:r>
            <w:r w:rsidR="0096590F">
              <w:rPr>
                <w:sz w:val="24"/>
                <w:szCs w:val="24"/>
              </w:rPr>
              <w:t> </w:t>
            </w:r>
            <w:r w:rsidR="007471A9">
              <w:rPr>
                <w:sz w:val="24"/>
                <w:szCs w:val="24"/>
              </w:rPr>
              <w:t>66</w:t>
            </w:r>
            <w:r w:rsidR="0096590F">
              <w:rPr>
                <w:sz w:val="24"/>
                <w:szCs w:val="24"/>
              </w:rPr>
              <w:t xml:space="preserve">0,3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2024 год </w:t>
            </w:r>
            <w:r w:rsidR="007471A9">
              <w:rPr>
                <w:sz w:val="24"/>
                <w:szCs w:val="24"/>
              </w:rPr>
              <w:t>– 1</w:t>
            </w:r>
            <w:r w:rsidR="0096590F">
              <w:rPr>
                <w:sz w:val="24"/>
                <w:szCs w:val="24"/>
              </w:rPr>
              <w:t>6 113,7</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2025 год </w:t>
            </w:r>
            <w:r w:rsidR="007471A9">
              <w:rPr>
                <w:sz w:val="24"/>
                <w:szCs w:val="24"/>
              </w:rPr>
              <w:t>– 1</w:t>
            </w:r>
            <w:r w:rsidR="0096590F">
              <w:rPr>
                <w:sz w:val="24"/>
                <w:szCs w:val="24"/>
              </w:rPr>
              <w:t>6 113,7</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2026 год </w:t>
            </w:r>
            <w:r w:rsidR="007471A9">
              <w:rPr>
                <w:sz w:val="24"/>
                <w:szCs w:val="24"/>
              </w:rPr>
              <w:t xml:space="preserve">– </w:t>
            </w:r>
            <w:r w:rsidR="0096590F">
              <w:rPr>
                <w:sz w:val="24"/>
                <w:szCs w:val="24"/>
              </w:rPr>
              <w:t xml:space="preserve">16 113,7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2027 год </w:t>
            </w:r>
            <w:r w:rsidR="007471A9">
              <w:rPr>
                <w:sz w:val="24"/>
                <w:szCs w:val="24"/>
              </w:rPr>
              <w:t xml:space="preserve">– </w:t>
            </w:r>
            <w:r w:rsidR="0096590F">
              <w:rPr>
                <w:sz w:val="24"/>
                <w:szCs w:val="24"/>
              </w:rPr>
              <w:t xml:space="preserve">16 113,7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2028 год </w:t>
            </w:r>
            <w:r w:rsidR="007471A9">
              <w:rPr>
                <w:sz w:val="24"/>
                <w:szCs w:val="24"/>
              </w:rPr>
              <w:t xml:space="preserve">– </w:t>
            </w:r>
            <w:r w:rsidR="0096590F">
              <w:rPr>
                <w:sz w:val="24"/>
                <w:szCs w:val="24"/>
              </w:rPr>
              <w:t xml:space="preserve">16 113,7 </w:t>
            </w:r>
            <w:r>
              <w:rPr>
                <w:sz w:val="24"/>
                <w:szCs w:val="24"/>
              </w:rPr>
              <w:t>тыс. рублей.</w:t>
            </w:r>
          </w:p>
          <w:p w:rsidR="00DB6830" w:rsidRPr="000806F1" w:rsidRDefault="00DB6830" w:rsidP="00795C27">
            <w:pPr>
              <w:ind w:right="131"/>
              <w:jc w:val="both"/>
              <w:rPr>
                <w:kern w:val="24"/>
                <w:sz w:val="24"/>
                <w:szCs w:val="24"/>
              </w:rPr>
            </w:pPr>
          </w:p>
        </w:tc>
      </w:tr>
    </w:tbl>
    <w:p w:rsidR="006B47C0" w:rsidRDefault="006B47C0" w:rsidP="00CD4844">
      <w:pPr>
        <w:jc w:val="right"/>
        <w:rPr>
          <w:sz w:val="24"/>
          <w:szCs w:val="24"/>
        </w:rPr>
      </w:pPr>
    </w:p>
    <w:p w:rsidR="00D41E9A" w:rsidRPr="00FD57C7" w:rsidRDefault="00D41E9A" w:rsidP="00D41E9A">
      <w:pPr>
        <w:autoSpaceDE w:val="0"/>
        <w:autoSpaceDN w:val="0"/>
        <w:adjustRightInd w:val="0"/>
        <w:jc w:val="center"/>
        <w:rPr>
          <w:caps/>
        </w:rPr>
      </w:pPr>
    </w:p>
    <w:p w:rsidR="00D41E9A" w:rsidRPr="00D41E9A" w:rsidRDefault="00D41E9A" w:rsidP="00D41E9A">
      <w:pPr>
        <w:autoSpaceDE w:val="0"/>
        <w:autoSpaceDN w:val="0"/>
        <w:adjustRightInd w:val="0"/>
        <w:jc w:val="center"/>
        <w:rPr>
          <w:b/>
          <w:sz w:val="24"/>
          <w:szCs w:val="24"/>
        </w:rPr>
      </w:pPr>
      <w:r w:rsidRPr="00D41E9A">
        <w:rPr>
          <w:b/>
          <w:sz w:val="24"/>
          <w:szCs w:val="24"/>
        </w:rPr>
        <w:t>Паспорт</w:t>
      </w:r>
    </w:p>
    <w:p w:rsidR="00D41E9A" w:rsidRPr="00D41E9A" w:rsidRDefault="00D41E9A" w:rsidP="00D41E9A">
      <w:pPr>
        <w:autoSpaceDE w:val="0"/>
        <w:autoSpaceDN w:val="0"/>
        <w:adjustRightInd w:val="0"/>
        <w:jc w:val="center"/>
        <w:rPr>
          <w:b/>
          <w:sz w:val="24"/>
          <w:szCs w:val="24"/>
        </w:rPr>
      </w:pPr>
      <w:r w:rsidRPr="00D41E9A">
        <w:rPr>
          <w:b/>
          <w:sz w:val="24"/>
          <w:szCs w:val="24"/>
        </w:rPr>
        <w:t>Подпрограммы</w:t>
      </w:r>
      <w:r>
        <w:rPr>
          <w:b/>
          <w:sz w:val="24"/>
          <w:szCs w:val="24"/>
        </w:rPr>
        <w:t xml:space="preserve"> 1</w:t>
      </w:r>
      <w:r w:rsidRPr="00D41E9A">
        <w:rPr>
          <w:b/>
          <w:sz w:val="24"/>
          <w:szCs w:val="24"/>
        </w:rPr>
        <w:t xml:space="preserve"> муниципальной программы </w:t>
      </w:r>
    </w:p>
    <w:p w:rsidR="00D41E9A" w:rsidRPr="00D41E9A" w:rsidRDefault="00D41E9A" w:rsidP="00971C93">
      <w:pPr>
        <w:tabs>
          <w:tab w:val="center" w:pos="4677"/>
          <w:tab w:val="left" w:pos="7140"/>
        </w:tabs>
        <w:autoSpaceDE w:val="0"/>
        <w:autoSpaceDN w:val="0"/>
        <w:adjustRightInd w:val="0"/>
        <w:jc w:val="center"/>
        <w:rPr>
          <w:b/>
          <w:sz w:val="24"/>
          <w:szCs w:val="24"/>
          <w:highlight w:val="yellow"/>
        </w:rPr>
      </w:pPr>
      <w:r w:rsidRPr="00D41E9A">
        <w:rPr>
          <w:b/>
          <w:sz w:val="24"/>
          <w:szCs w:val="24"/>
        </w:rPr>
        <w:t>Ржевского муниципального округа Тверской области</w:t>
      </w:r>
    </w:p>
    <w:p w:rsidR="00D41E9A" w:rsidRPr="00FD57C7" w:rsidRDefault="00D41E9A" w:rsidP="00D41E9A">
      <w:pPr>
        <w:autoSpaceDE w:val="0"/>
        <w:autoSpaceDN w:val="0"/>
        <w:adjustRightInd w:val="0"/>
      </w:pP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7796"/>
      </w:tblGrid>
      <w:tr w:rsidR="00D41E9A" w:rsidRPr="00FD57C7" w:rsidTr="00393F1E">
        <w:trPr>
          <w:cantSplit/>
          <w:trHeight w:val="240"/>
        </w:trPr>
        <w:tc>
          <w:tcPr>
            <w:tcW w:w="2197" w:type="dxa"/>
          </w:tcPr>
          <w:p w:rsidR="00D41E9A" w:rsidRPr="008D36A6" w:rsidRDefault="00D41E9A" w:rsidP="004B0F83">
            <w:pPr>
              <w:pStyle w:val="ConsPlusCell"/>
              <w:widowControl/>
              <w:rPr>
                <w:rFonts w:ascii="Times New Roman" w:hAnsi="Times New Roman" w:cs="Times New Roman"/>
                <w:sz w:val="24"/>
                <w:szCs w:val="24"/>
              </w:rPr>
            </w:pPr>
            <w:r w:rsidRPr="008D36A6">
              <w:rPr>
                <w:rFonts w:ascii="Times New Roman" w:hAnsi="Times New Roman" w:cs="Times New Roman"/>
                <w:sz w:val="24"/>
                <w:szCs w:val="24"/>
              </w:rPr>
              <w:t>Наименование подпрограммы</w:t>
            </w:r>
            <w:r w:rsidR="00393F1E">
              <w:rPr>
                <w:rFonts w:ascii="Times New Roman" w:hAnsi="Times New Roman" w:cs="Times New Roman"/>
                <w:sz w:val="24"/>
                <w:szCs w:val="24"/>
              </w:rPr>
              <w:t xml:space="preserve"> 1</w:t>
            </w:r>
          </w:p>
        </w:tc>
        <w:tc>
          <w:tcPr>
            <w:tcW w:w="7796" w:type="dxa"/>
          </w:tcPr>
          <w:p w:rsidR="00D41E9A" w:rsidRPr="00D41E9A" w:rsidRDefault="00D41E9A" w:rsidP="004B0F83">
            <w:pPr>
              <w:pStyle w:val="ConsPlusCell"/>
              <w:widowControl/>
              <w:rPr>
                <w:rFonts w:ascii="Times New Roman" w:hAnsi="Times New Roman" w:cs="Times New Roman"/>
                <w:sz w:val="24"/>
                <w:szCs w:val="24"/>
              </w:rPr>
            </w:pPr>
            <w:r w:rsidRPr="00D41E9A">
              <w:rPr>
                <w:rFonts w:ascii="Times New Roman" w:hAnsi="Times New Roman" w:cs="Times New Roman"/>
                <w:kern w:val="24"/>
                <w:sz w:val="24"/>
                <w:szCs w:val="24"/>
              </w:rPr>
              <w:t xml:space="preserve">«Обеспечение сбалансированности и устойчивости бюджета </w:t>
            </w:r>
            <w:r w:rsidRPr="00D41E9A">
              <w:rPr>
                <w:rFonts w:ascii="Times New Roman" w:hAnsi="Times New Roman" w:cs="Times New Roman"/>
                <w:sz w:val="24"/>
                <w:szCs w:val="24"/>
              </w:rPr>
              <w:t xml:space="preserve">Ржевского муниципального округа </w:t>
            </w:r>
            <w:r w:rsidRPr="00D41E9A">
              <w:rPr>
                <w:rFonts w:ascii="Times New Roman" w:hAnsi="Times New Roman" w:cs="Times New Roman"/>
                <w:kern w:val="24"/>
                <w:sz w:val="24"/>
                <w:szCs w:val="24"/>
              </w:rPr>
              <w:t>Тверской области»</w:t>
            </w:r>
          </w:p>
        </w:tc>
      </w:tr>
      <w:tr w:rsidR="00D41E9A" w:rsidRPr="00FD57C7" w:rsidTr="00393F1E">
        <w:trPr>
          <w:cantSplit/>
          <w:trHeight w:val="360"/>
        </w:trPr>
        <w:tc>
          <w:tcPr>
            <w:tcW w:w="2197" w:type="dxa"/>
          </w:tcPr>
          <w:p w:rsidR="00D41E9A" w:rsidRPr="00FB46FF"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Задачи подпрограммы </w:t>
            </w:r>
            <w:r w:rsidR="00393F1E">
              <w:rPr>
                <w:rFonts w:ascii="Times New Roman" w:hAnsi="Times New Roman" w:cs="Times New Roman"/>
                <w:sz w:val="24"/>
                <w:szCs w:val="24"/>
              </w:rPr>
              <w:t>1</w:t>
            </w:r>
          </w:p>
        </w:tc>
        <w:tc>
          <w:tcPr>
            <w:tcW w:w="7796" w:type="dxa"/>
          </w:tcPr>
          <w:p w:rsidR="00D41E9A" w:rsidRDefault="00F250EB"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Задача 1 «</w:t>
            </w:r>
            <w:r w:rsidRPr="00F250EB">
              <w:rPr>
                <w:rFonts w:ascii="Times New Roman" w:hAnsi="Times New Roman" w:cs="Times New Roman"/>
                <w:sz w:val="24"/>
                <w:szCs w:val="24"/>
              </w:rPr>
              <w:t>Развитие доходного потенциала Ржевского муницип</w:t>
            </w:r>
            <w:r>
              <w:rPr>
                <w:rFonts w:ascii="Times New Roman" w:hAnsi="Times New Roman" w:cs="Times New Roman"/>
                <w:sz w:val="24"/>
                <w:szCs w:val="24"/>
              </w:rPr>
              <w:t xml:space="preserve">ального округа Тверской области» (далее </w:t>
            </w:r>
            <w:r w:rsidR="00F52747">
              <w:rPr>
                <w:rFonts w:ascii="Times New Roman" w:hAnsi="Times New Roman" w:cs="Times New Roman"/>
                <w:sz w:val="24"/>
                <w:szCs w:val="24"/>
              </w:rPr>
              <w:t xml:space="preserve">– </w:t>
            </w:r>
            <w:r>
              <w:rPr>
                <w:rFonts w:ascii="Times New Roman" w:hAnsi="Times New Roman" w:cs="Times New Roman"/>
                <w:sz w:val="24"/>
                <w:szCs w:val="24"/>
              </w:rPr>
              <w:t>Задача 1 подпрограммы 1);</w:t>
            </w:r>
          </w:p>
          <w:p w:rsidR="00F52747" w:rsidRDefault="00F52747"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F250EB" w:rsidRPr="00F250EB">
              <w:rPr>
                <w:rFonts w:ascii="Times New Roman" w:hAnsi="Times New Roman" w:cs="Times New Roman"/>
                <w:sz w:val="24"/>
                <w:szCs w:val="24"/>
              </w:rPr>
              <w:t>адача 2 «Обеспечение эффективного управления муниципальным долгом Ржевского муниципального округа Тверской области»</w:t>
            </w:r>
            <w:r w:rsidR="00F250EB">
              <w:rPr>
                <w:rFonts w:ascii="Times New Roman" w:hAnsi="Times New Roman" w:cs="Times New Roman"/>
                <w:sz w:val="24"/>
                <w:szCs w:val="24"/>
              </w:rPr>
              <w:t xml:space="preserve"> (далее </w:t>
            </w:r>
            <w:r>
              <w:rPr>
                <w:rFonts w:ascii="Times New Roman" w:hAnsi="Times New Roman" w:cs="Times New Roman"/>
                <w:sz w:val="24"/>
                <w:szCs w:val="24"/>
              </w:rPr>
              <w:t>–</w:t>
            </w:r>
          </w:p>
          <w:p w:rsidR="00F250EB" w:rsidRDefault="00F250EB"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Задача 2 подпрограммы 1);</w:t>
            </w:r>
          </w:p>
          <w:p w:rsidR="00F250EB" w:rsidRDefault="00F250EB"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Pr="00F250EB">
              <w:rPr>
                <w:rFonts w:ascii="Times New Roman" w:hAnsi="Times New Roman" w:cs="Times New Roman"/>
                <w:sz w:val="24"/>
                <w:szCs w:val="24"/>
              </w:rPr>
              <w:t xml:space="preserve">адача 3 </w:t>
            </w:r>
            <w:r>
              <w:rPr>
                <w:rFonts w:ascii="Times New Roman" w:hAnsi="Times New Roman" w:cs="Times New Roman"/>
                <w:sz w:val="24"/>
                <w:szCs w:val="24"/>
              </w:rPr>
              <w:t>«</w:t>
            </w:r>
            <w:r w:rsidRPr="00F250EB">
              <w:rPr>
                <w:rFonts w:ascii="Times New Roman" w:hAnsi="Times New Roman" w:cs="Times New Roman"/>
                <w:sz w:val="24"/>
                <w:szCs w:val="24"/>
              </w:rPr>
              <w:t>Повышение эффективности расходов бюджета Ржевского муницип</w:t>
            </w:r>
            <w:r>
              <w:rPr>
                <w:rFonts w:ascii="Times New Roman" w:hAnsi="Times New Roman" w:cs="Times New Roman"/>
                <w:sz w:val="24"/>
                <w:szCs w:val="24"/>
              </w:rPr>
              <w:t xml:space="preserve">ального округа Тверской области» (далее </w:t>
            </w:r>
            <w:r w:rsidR="00F52747">
              <w:rPr>
                <w:rFonts w:ascii="Times New Roman" w:hAnsi="Times New Roman" w:cs="Times New Roman"/>
                <w:sz w:val="24"/>
                <w:szCs w:val="24"/>
              </w:rPr>
              <w:t xml:space="preserve">– </w:t>
            </w:r>
            <w:r>
              <w:rPr>
                <w:rFonts w:ascii="Times New Roman" w:hAnsi="Times New Roman" w:cs="Times New Roman"/>
                <w:sz w:val="24"/>
                <w:szCs w:val="24"/>
              </w:rPr>
              <w:t>Задача 3 подпрограммы 1)</w:t>
            </w:r>
            <w:r w:rsidR="00FB41E7">
              <w:rPr>
                <w:rFonts w:ascii="Times New Roman" w:hAnsi="Times New Roman" w:cs="Times New Roman"/>
                <w:sz w:val="24"/>
                <w:szCs w:val="24"/>
              </w:rPr>
              <w:t>.</w:t>
            </w:r>
          </w:p>
          <w:p w:rsidR="00F250EB" w:rsidRPr="00FB46FF" w:rsidRDefault="00F250EB" w:rsidP="00F250EB">
            <w:pPr>
              <w:pStyle w:val="ConsPlusCell"/>
              <w:widowControl/>
              <w:rPr>
                <w:rFonts w:ascii="Times New Roman" w:hAnsi="Times New Roman" w:cs="Times New Roman"/>
                <w:sz w:val="24"/>
                <w:szCs w:val="24"/>
              </w:rPr>
            </w:pPr>
          </w:p>
        </w:tc>
      </w:tr>
      <w:tr w:rsidR="00D41E9A" w:rsidRPr="00FD57C7" w:rsidTr="00393F1E">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lastRenderedPageBreak/>
              <w:t xml:space="preserve">Ожидаемые результаты реализации подпрограммы </w:t>
            </w:r>
            <w:r w:rsidR="00393F1E">
              <w:rPr>
                <w:rFonts w:ascii="Times New Roman" w:hAnsi="Times New Roman" w:cs="Times New Roman"/>
                <w:sz w:val="24"/>
                <w:szCs w:val="24"/>
              </w:rPr>
              <w:t xml:space="preserve">1 </w:t>
            </w:r>
            <w:r w:rsidRPr="000842B9">
              <w:rPr>
                <w:rFonts w:ascii="Times New Roman" w:hAnsi="Times New Roman" w:cs="Times New Roman"/>
                <w:sz w:val="24"/>
                <w:szCs w:val="24"/>
              </w:rPr>
              <w:t>(конечный результат выполнения подпрограммы, выраженный в показателях</w:t>
            </w:r>
            <w:r>
              <w:rPr>
                <w:rFonts w:ascii="Times New Roman" w:hAnsi="Times New Roman" w:cs="Times New Roman"/>
                <w:color w:val="FF0000"/>
                <w:sz w:val="24"/>
                <w:szCs w:val="24"/>
              </w:rPr>
              <w:t xml:space="preserve"> </w:t>
            </w:r>
            <w:r w:rsidRPr="000842B9">
              <w:rPr>
                <w:rFonts w:ascii="Times New Roman" w:hAnsi="Times New Roman" w:cs="Times New Roman"/>
                <w:sz w:val="24"/>
                <w:szCs w:val="24"/>
              </w:rPr>
              <w:t>решения задачи подпрограммы)</w:t>
            </w:r>
          </w:p>
        </w:tc>
        <w:tc>
          <w:tcPr>
            <w:tcW w:w="7796" w:type="dxa"/>
          </w:tcPr>
          <w:p w:rsidR="00D41E9A" w:rsidRPr="00576A2F" w:rsidRDefault="00F250EB" w:rsidP="00F250EB">
            <w:pPr>
              <w:pStyle w:val="ConsPlusCell"/>
              <w:widowControl/>
              <w:numPr>
                <w:ilvl w:val="0"/>
                <w:numId w:val="33"/>
              </w:numPr>
              <w:ind w:left="331" w:hanging="284"/>
              <w:rPr>
                <w:rFonts w:ascii="Times New Roman" w:hAnsi="Times New Roman" w:cs="Times New Roman"/>
                <w:sz w:val="24"/>
                <w:szCs w:val="24"/>
              </w:rPr>
            </w:pPr>
            <w:r>
              <w:rPr>
                <w:rFonts w:ascii="Times New Roman" w:hAnsi="Times New Roman" w:cs="Times New Roman"/>
                <w:sz w:val="24"/>
                <w:szCs w:val="24"/>
              </w:rPr>
              <w:t>Увеличение ф</w:t>
            </w:r>
            <w:r w:rsidRPr="00F250EB">
              <w:rPr>
                <w:rFonts w:ascii="Times New Roman" w:hAnsi="Times New Roman" w:cs="Times New Roman"/>
                <w:sz w:val="24"/>
                <w:szCs w:val="24"/>
              </w:rPr>
              <w:t>актическ</w:t>
            </w:r>
            <w:r>
              <w:rPr>
                <w:rFonts w:ascii="Times New Roman" w:hAnsi="Times New Roman" w:cs="Times New Roman"/>
                <w:sz w:val="24"/>
                <w:szCs w:val="24"/>
              </w:rPr>
              <w:t>ого</w:t>
            </w:r>
            <w:r w:rsidRPr="00F250EB">
              <w:rPr>
                <w:rFonts w:ascii="Times New Roman" w:hAnsi="Times New Roman" w:cs="Times New Roman"/>
                <w:sz w:val="24"/>
                <w:szCs w:val="24"/>
              </w:rPr>
              <w:t xml:space="preserve"> темп</w:t>
            </w:r>
            <w:r>
              <w:rPr>
                <w:rFonts w:ascii="Times New Roman" w:hAnsi="Times New Roman" w:cs="Times New Roman"/>
                <w:sz w:val="24"/>
                <w:szCs w:val="24"/>
              </w:rPr>
              <w:t>а</w:t>
            </w:r>
            <w:r w:rsidRPr="00F250EB">
              <w:rPr>
                <w:rFonts w:ascii="Times New Roman" w:hAnsi="Times New Roman" w:cs="Times New Roman"/>
                <w:sz w:val="24"/>
                <w:szCs w:val="24"/>
              </w:rPr>
              <w:t xml:space="preserve"> роста объема налоговых и неналоговых доходов бюджета Ржевского муниципального округа Тверской области</w:t>
            </w:r>
            <w:r>
              <w:rPr>
                <w:rFonts w:ascii="Times New Roman" w:hAnsi="Times New Roman" w:cs="Times New Roman"/>
                <w:sz w:val="24"/>
                <w:szCs w:val="24"/>
              </w:rPr>
              <w:t xml:space="preserve"> до </w:t>
            </w:r>
            <w:r w:rsidRPr="00576A2F">
              <w:rPr>
                <w:rFonts w:ascii="Times New Roman" w:hAnsi="Times New Roman" w:cs="Times New Roman"/>
                <w:sz w:val="24"/>
                <w:szCs w:val="24"/>
              </w:rPr>
              <w:t>уровня 10</w:t>
            </w:r>
            <w:r w:rsidR="00576A2F" w:rsidRPr="00576A2F">
              <w:rPr>
                <w:rFonts w:ascii="Times New Roman" w:hAnsi="Times New Roman" w:cs="Times New Roman"/>
                <w:sz w:val="24"/>
                <w:szCs w:val="24"/>
              </w:rPr>
              <w:t>3</w:t>
            </w:r>
            <w:r w:rsidRPr="00576A2F">
              <w:rPr>
                <w:rFonts w:ascii="Times New Roman" w:hAnsi="Times New Roman" w:cs="Times New Roman"/>
                <w:sz w:val="24"/>
                <w:szCs w:val="24"/>
              </w:rPr>
              <w:t>%;</w:t>
            </w:r>
          </w:p>
          <w:p w:rsidR="00F250EB" w:rsidRPr="00576A2F" w:rsidRDefault="00F250EB" w:rsidP="00F250EB">
            <w:pPr>
              <w:pStyle w:val="ConsPlusCell"/>
              <w:widowControl/>
              <w:numPr>
                <w:ilvl w:val="0"/>
                <w:numId w:val="33"/>
              </w:numPr>
              <w:ind w:left="331" w:hanging="284"/>
              <w:rPr>
                <w:rFonts w:ascii="Times New Roman" w:hAnsi="Times New Roman" w:cs="Times New Roman"/>
                <w:sz w:val="24"/>
                <w:szCs w:val="24"/>
              </w:rPr>
            </w:pPr>
            <w:r w:rsidRPr="00576A2F">
              <w:rPr>
                <w:rFonts w:ascii="Times New Roman" w:hAnsi="Times New Roman" w:cs="Times New Roman"/>
                <w:sz w:val="24"/>
                <w:szCs w:val="24"/>
              </w:rPr>
              <w:t xml:space="preserve">обеспечение доли видов налоговых доходов бюджета Ржевского муниципального округа Тверской области, по которым проведен анализ возможной мобилизации доходного потенциала Ржевского муниципального округа Тверской области, на уровне </w:t>
            </w:r>
            <w:r w:rsidR="00576A2F" w:rsidRPr="00576A2F">
              <w:rPr>
                <w:rFonts w:ascii="Times New Roman" w:hAnsi="Times New Roman" w:cs="Times New Roman"/>
                <w:sz w:val="24"/>
                <w:szCs w:val="24"/>
              </w:rPr>
              <w:t>100</w:t>
            </w:r>
            <w:r w:rsidRPr="00576A2F">
              <w:rPr>
                <w:rFonts w:ascii="Times New Roman" w:hAnsi="Times New Roman" w:cs="Times New Roman"/>
                <w:sz w:val="24"/>
                <w:szCs w:val="24"/>
              </w:rPr>
              <w:t>%;</w:t>
            </w:r>
          </w:p>
          <w:p w:rsidR="00F250EB" w:rsidRPr="00576A2F" w:rsidRDefault="00F250EB" w:rsidP="00F250EB">
            <w:pPr>
              <w:pStyle w:val="ConsPlusCell"/>
              <w:widowControl/>
              <w:numPr>
                <w:ilvl w:val="0"/>
                <w:numId w:val="33"/>
              </w:numPr>
              <w:ind w:left="331" w:hanging="284"/>
              <w:rPr>
                <w:rFonts w:ascii="Times New Roman" w:hAnsi="Times New Roman" w:cs="Times New Roman"/>
                <w:sz w:val="24"/>
                <w:szCs w:val="24"/>
              </w:rPr>
            </w:pPr>
            <w:r w:rsidRPr="00576A2F">
              <w:rPr>
                <w:rFonts w:ascii="Times New Roman" w:hAnsi="Times New Roman" w:cs="Times New Roman"/>
                <w:sz w:val="24"/>
                <w:szCs w:val="24"/>
              </w:rPr>
              <w:t>обеспечение реалистичности прогнозирования налоговых и неналоговых доходов бюджета Ржевского муниципального округа Тверской области с отклонением не более 15%;</w:t>
            </w:r>
          </w:p>
          <w:p w:rsidR="00F250EB" w:rsidRPr="00576A2F" w:rsidRDefault="00F250EB" w:rsidP="00F250EB">
            <w:pPr>
              <w:pStyle w:val="ConsPlusCell"/>
              <w:widowControl/>
              <w:numPr>
                <w:ilvl w:val="0"/>
                <w:numId w:val="33"/>
              </w:numPr>
              <w:ind w:left="331" w:hanging="284"/>
              <w:rPr>
                <w:rFonts w:ascii="Times New Roman" w:hAnsi="Times New Roman" w:cs="Times New Roman"/>
                <w:sz w:val="24"/>
                <w:szCs w:val="24"/>
              </w:rPr>
            </w:pPr>
            <w:r w:rsidRPr="00576A2F">
              <w:rPr>
                <w:rFonts w:ascii="Times New Roman" w:hAnsi="Times New Roman" w:cs="Times New Roman"/>
                <w:sz w:val="24"/>
                <w:szCs w:val="24"/>
              </w:rPr>
              <w:t xml:space="preserve">обеспечение отклонения исполнения бюджета Ржевского муниципального округа Тверской области по налоговым и </w:t>
            </w:r>
            <w:r w:rsidR="00B55564" w:rsidRPr="00576A2F">
              <w:rPr>
                <w:rFonts w:ascii="Times New Roman" w:hAnsi="Times New Roman" w:cs="Times New Roman"/>
                <w:sz w:val="24"/>
                <w:szCs w:val="24"/>
              </w:rPr>
              <w:t>н</w:t>
            </w:r>
            <w:r w:rsidRPr="00576A2F">
              <w:rPr>
                <w:rFonts w:ascii="Times New Roman" w:hAnsi="Times New Roman" w:cs="Times New Roman"/>
                <w:sz w:val="24"/>
                <w:szCs w:val="24"/>
              </w:rPr>
              <w:t xml:space="preserve">еналоговым доходам к первоначально утвержденному уровню не более </w:t>
            </w:r>
            <w:r w:rsidR="00576A2F" w:rsidRPr="00576A2F">
              <w:rPr>
                <w:rFonts w:ascii="Times New Roman" w:hAnsi="Times New Roman" w:cs="Times New Roman"/>
                <w:sz w:val="24"/>
                <w:szCs w:val="24"/>
              </w:rPr>
              <w:t>5</w:t>
            </w:r>
            <w:r w:rsidRPr="00576A2F">
              <w:rPr>
                <w:rFonts w:ascii="Times New Roman" w:hAnsi="Times New Roman" w:cs="Times New Roman"/>
                <w:sz w:val="24"/>
                <w:szCs w:val="24"/>
              </w:rPr>
              <w:t>%;</w:t>
            </w:r>
          </w:p>
          <w:p w:rsidR="00E5585A" w:rsidRPr="00576A2F" w:rsidRDefault="00576A2F" w:rsidP="00E5585A">
            <w:pPr>
              <w:pStyle w:val="ConsPlusCell"/>
              <w:widowControl/>
              <w:numPr>
                <w:ilvl w:val="0"/>
                <w:numId w:val="33"/>
              </w:numPr>
              <w:ind w:left="331" w:hanging="284"/>
              <w:rPr>
                <w:rFonts w:ascii="Times New Roman" w:hAnsi="Times New Roman" w:cs="Times New Roman"/>
                <w:sz w:val="24"/>
                <w:szCs w:val="24"/>
              </w:rPr>
            </w:pPr>
            <w:r w:rsidRPr="00576A2F">
              <w:rPr>
                <w:rFonts w:ascii="Times New Roman" w:hAnsi="Times New Roman" w:cs="Times New Roman"/>
                <w:sz w:val="24"/>
                <w:szCs w:val="24"/>
              </w:rPr>
              <w:t>сохранение уровня</w:t>
            </w:r>
            <w:r w:rsidR="00E5585A" w:rsidRPr="00576A2F">
              <w:rPr>
                <w:rFonts w:ascii="Times New Roman" w:hAnsi="Times New Roman" w:cs="Times New Roman"/>
                <w:sz w:val="24"/>
                <w:szCs w:val="24"/>
              </w:rPr>
              <w:t xml:space="preserve"> объема налоговых доходов бюджета Ржевского муниципального округа Тверской области на душу населения</w:t>
            </w:r>
            <w:r w:rsidRPr="00576A2F">
              <w:rPr>
                <w:rFonts w:ascii="Times New Roman" w:hAnsi="Times New Roman" w:cs="Times New Roman"/>
                <w:sz w:val="24"/>
                <w:szCs w:val="24"/>
              </w:rPr>
              <w:t xml:space="preserve"> в объеме</w:t>
            </w:r>
            <w:r w:rsidR="00E5585A" w:rsidRPr="00576A2F">
              <w:rPr>
                <w:rFonts w:ascii="Times New Roman" w:hAnsi="Times New Roman" w:cs="Times New Roman"/>
                <w:sz w:val="24"/>
                <w:szCs w:val="24"/>
              </w:rPr>
              <w:t xml:space="preserve"> </w:t>
            </w:r>
            <w:r w:rsidRPr="00576A2F">
              <w:rPr>
                <w:rFonts w:ascii="Times New Roman" w:hAnsi="Times New Roman" w:cs="Times New Roman"/>
                <w:sz w:val="24"/>
                <w:szCs w:val="24"/>
              </w:rPr>
              <w:t xml:space="preserve">12173,0 </w:t>
            </w:r>
            <w:r w:rsidR="00393F1E" w:rsidRPr="00576A2F">
              <w:rPr>
                <w:rFonts w:ascii="Times New Roman" w:hAnsi="Times New Roman" w:cs="Times New Roman"/>
                <w:sz w:val="24"/>
                <w:szCs w:val="24"/>
              </w:rPr>
              <w:t>рублей</w:t>
            </w:r>
            <w:r w:rsidR="00E5585A" w:rsidRPr="00576A2F">
              <w:rPr>
                <w:rFonts w:ascii="Times New Roman" w:hAnsi="Times New Roman" w:cs="Times New Roman"/>
                <w:sz w:val="24"/>
                <w:szCs w:val="24"/>
              </w:rPr>
              <w:t>;</w:t>
            </w:r>
          </w:p>
          <w:p w:rsidR="00E5585A" w:rsidRDefault="00E5585A" w:rsidP="00E5585A">
            <w:pPr>
              <w:pStyle w:val="ConsPlusCell"/>
              <w:widowControl/>
              <w:numPr>
                <w:ilvl w:val="0"/>
                <w:numId w:val="33"/>
              </w:numPr>
              <w:ind w:left="331" w:hanging="284"/>
              <w:rPr>
                <w:rFonts w:ascii="Times New Roman" w:hAnsi="Times New Roman" w:cs="Times New Roman"/>
                <w:sz w:val="24"/>
                <w:szCs w:val="24"/>
              </w:rPr>
            </w:pPr>
            <w:r w:rsidRPr="00576A2F">
              <w:rPr>
                <w:rFonts w:ascii="Times New Roman" w:hAnsi="Times New Roman" w:cs="Times New Roman"/>
                <w:sz w:val="24"/>
                <w:szCs w:val="24"/>
              </w:rPr>
              <w:t>отсутствие задолженности по долговым обязательствам Ржевского муниципального округа Тверской</w:t>
            </w:r>
            <w:r w:rsidRPr="00E5585A">
              <w:rPr>
                <w:rFonts w:ascii="Times New Roman" w:hAnsi="Times New Roman" w:cs="Times New Roman"/>
                <w:sz w:val="24"/>
                <w:szCs w:val="24"/>
              </w:rPr>
              <w:t xml:space="preserve"> области, не выплаченной в отчетном году в установленные сроки</w:t>
            </w:r>
            <w:r>
              <w:rPr>
                <w:rFonts w:ascii="Times New Roman" w:hAnsi="Times New Roman" w:cs="Times New Roman"/>
                <w:sz w:val="24"/>
                <w:szCs w:val="24"/>
              </w:rPr>
              <w:t>;</w:t>
            </w:r>
          </w:p>
          <w:p w:rsidR="00E5585A" w:rsidRDefault="00E5585A" w:rsidP="00E5585A">
            <w:pPr>
              <w:pStyle w:val="ConsPlusCell"/>
              <w:widowControl/>
              <w:numPr>
                <w:ilvl w:val="0"/>
                <w:numId w:val="33"/>
              </w:numPr>
              <w:ind w:left="331" w:hanging="284"/>
              <w:rPr>
                <w:rFonts w:ascii="Times New Roman" w:hAnsi="Times New Roman" w:cs="Times New Roman"/>
                <w:sz w:val="24"/>
                <w:szCs w:val="24"/>
              </w:rPr>
            </w:pPr>
            <w:r>
              <w:rPr>
                <w:rFonts w:ascii="Times New Roman" w:hAnsi="Times New Roman" w:cs="Times New Roman"/>
                <w:sz w:val="24"/>
                <w:szCs w:val="24"/>
              </w:rPr>
              <w:t>обеспечение о</w:t>
            </w:r>
            <w:r w:rsidRPr="00E5585A">
              <w:rPr>
                <w:rFonts w:ascii="Times New Roman" w:hAnsi="Times New Roman" w:cs="Times New Roman"/>
                <w:sz w:val="24"/>
                <w:szCs w:val="24"/>
              </w:rPr>
              <w:t>бъем</w:t>
            </w:r>
            <w:r>
              <w:rPr>
                <w:rFonts w:ascii="Times New Roman" w:hAnsi="Times New Roman" w:cs="Times New Roman"/>
                <w:sz w:val="24"/>
                <w:szCs w:val="24"/>
              </w:rPr>
              <w:t>а</w:t>
            </w:r>
            <w:r w:rsidRPr="00E5585A">
              <w:rPr>
                <w:rFonts w:ascii="Times New Roman" w:hAnsi="Times New Roman" w:cs="Times New Roman"/>
                <w:sz w:val="24"/>
                <w:szCs w:val="24"/>
              </w:rPr>
              <w:t xml:space="preserve"> расходов на обслуживание муниципального долга Ржевского муниципального округа Тверской области относительно объема расходов бюджета Ржевского муниципального округа Тверской области, за исключением объема расходов, которые осуществляются за счет субвенций, предоставляемых из бюджетов бюджетной системы Российской Федерации, с учетом требований статьи 111 Бюджетного кодекса Российской Федерации</w:t>
            </w:r>
            <w:r>
              <w:rPr>
                <w:rFonts w:ascii="Times New Roman" w:hAnsi="Times New Roman" w:cs="Times New Roman"/>
                <w:sz w:val="24"/>
                <w:szCs w:val="24"/>
              </w:rPr>
              <w:t>, на уровне не более 15%;</w:t>
            </w:r>
          </w:p>
          <w:p w:rsidR="00E5585A" w:rsidRDefault="00E5585A" w:rsidP="00E5585A">
            <w:pPr>
              <w:pStyle w:val="ConsPlusCell"/>
              <w:widowControl/>
              <w:numPr>
                <w:ilvl w:val="0"/>
                <w:numId w:val="33"/>
              </w:numPr>
              <w:ind w:left="331" w:hanging="284"/>
              <w:rPr>
                <w:rFonts w:ascii="Times New Roman" w:hAnsi="Times New Roman" w:cs="Times New Roman"/>
                <w:sz w:val="24"/>
                <w:szCs w:val="24"/>
              </w:rPr>
            </w:pPr>
            <w:r>
              <w:rPr>
                <w:rFonts w:ascii="Times New Roman" w:hAnsi="Times New Roman" w:cs="Times New Roman"/>
                <w:sz w:val="24"/>
                <w:szCs w:val="24"/>
              </w:rPr>
              <w:t>о</w:t>
            </w:r>
            <w:r w:rsidRPr="00E5585A">
              <w:rPr>
                <w:rFonts w:ascii="Times New Roman" w:hAnsi="Times New Roman" w:cs="Times New Roman"/>
                <w:sz w:val="24"/>
                <w:szCs w:val="24"/>
              </w:rPr>
              <w:t>тсутствие превышения ограничений, установленных статьей 107 Бюджетного кодекса Российской Федерации, в части объема муниципального долга Ржевского муниципального округа Тверской области по состоянию на 1 января года, следующего за отчетным</w:t>
            </w:r>
            <w:r>
              <w:rPr>
                <w:rFonts w:ascii="Times New Roman" w:hAnsi="Times New Roman" w:cs="Times New Roman"/>
                <w:sz w:val="24"/>
                <w:szCs w:val="24"/>
              </w:rPr>
              <w:t>;</w:t>
            </w:r>
          </w:p>
          <w:p w:rsidR="00E5585A" w:rsidRPr="00691AFD" w:rsidRDefault="00E5585A" w:rsidP="00E5585A">
            <w:pPr>
              <w:pStyle w:val="ConsPlusCell"/>
              <w:widowControl/>
              <w:numPr>
                <w:ilvl w:val="0"/>
                <w:numId w:val="33"/>
              </w:numPr>
              <w:ind w:left="331" w:hanging="284"/>
              <w:rPr>
                <w:rFonts w:ascii="Times New Roman" w:hAnsi="Times New Roman" w:cs="Times New Roman"/>
                <w:sz w:val="24"/>
                <w:szCs w:val="24"/>
              </w:rPr>
            </w:pPr>
            <w:r>
              <w:rPr>
                <w:rFonts w:ascii="Times New Roman" w:hAnsi="Times New Roman" w:cs="Times New Roman"/>
                <w:sz w:val="24"/>
                <w:szCs w:val="24"/>
              </w:rPr>
              <w:t>обеспечение доли</w:t>
            </w:r>
            <w:r w:rsidRPr="00E5585A">
              <w:rPr>
                <w:rFonts w:ascii="Times New Roman" w:hAnsi="Times New Roman" w:cs="Times New Roman"/>
                <w:sz w:val="24"/>
                <w:szCs w:val="24"/>
              </w:rPr>
              <w:t xml:space="preserve"> бюджетных ассигнований, включенных в проект решения Думы Ржевского муниципального округа Тверской области о бюджете Ржевского муниципального округа Тверской области на очередной финансовый год и на плановый период, по которым проведена экспертиза обоснований бюджетных ассигнований</w:t>
            </w:r>
            <w:r>
              <w:rPr>
                <w:rFonts w:ascii="Times New Roman" w:hAnsi="Times New Roman" w:cs="Times New Roman"/>
                <w:sz w:val="24"/>
                <w:szCs w:val="24"/>
              </w:rPr>
              <w:t>, на уровне 100%</w:t>
            </w:r>
          </w:p>
        </w:tc>
      </w:tr>
      <w:tr w:rsidR="00D41E9A" w:rsidRPr="00FD57C7" w:rsidTr="00393F1E">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Источники финансирования подпрограмм</w:t>
            </w:r>
            <w:r w:rsidR="00393F1E">
              <w:rPr>
                <w:rFonts w:ascii="Times New Roman" w:hAnsi="Times New Roman" w:cs="Times New Roman"/>
                <w:sz w:val="24"/>
                <w:szCs w:val="24"/>
              </w:rPr>
              <w:t>ы 1</w:t>
            </w:r>
            <w:r w:rsidRPr="000842B9">
              <w:rPr>
                <w:rFonts w:ascii="Times New Roman" w:hAnsi="Times New Roman" w:cs="Times New Roman"/>
                <w:sz w:val="24"/>
                <w:szCs w:val="24"/>
              </w:rPr>
              <w:t xml:space="preserve"> по годам реализации</w:t>
            </w:r>
          </w:p>
        </w:tc>
        <w:tc>
          <w:tcPr>
            <w:tcW w:w="7796" w:type="dxa"/>
          </w:tcPr>
          <w:p w:rsidR="007471A9" w:rsidRDefault="00E5585A" w:rsidP="007471A9">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w:t>
            </w:r>
            <w:r w:rsidR="00B55564">
              <w:rPr>
                <w:kern w:val="24"/>
                <w:sz w:val="24"/>
                <w:szCs w:val="24"/>
              </w:rPr>
              <w:t xml:space="preserve"> </w:t>
            </w:r>
            <w:r w:rsidR="00B55564" w:rsidRPr="00B55564">
              <w:rPr>
                <w:b/>
                <w:kern w:val="24"/>
                <w:sz w:val="24"/>
                <w:szCs w:val="24"/>
              </w:rPr>
              <w:t>69,2</w:t>
            </w:r>
            <w:r w:rsidR="00B55564">
              <w:rPr>
                <w:b/>
                <w:kern w:val="24"/>
                <w:sz w:val="24"/>
                <w:szCs w:val="24"/>
              </w:rPr>
              <w:t xml:space="preserve">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7471A9" w:rsidP="007471A9">
            <w:pPr>
              <w:jc w:val="both"/>
              <w:rPr>
                <w:kern w:val="24"/>
                <w:sz w:val="24"/>
                <w:szCs w:val="24"/>
              </w:rPr>
            </w:pPr>
            <w:r>
              <w:rPr>
                <w:kern w:val="24"/>
                <w:sz w:val="24"/>
                <w:szCs w:val="24"/>
              </w:rPr>
              <w:t>50,3</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B55564">
              <w:rPr>
                <w:b/>
                <w:kern w:val="24"/>
                <w:sz w:val="24"/>
                <w:szCs w:val="24"/>
              </w:rPr>
              <w:t xml:space="preserve">65,3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7471A9" w:rsidP="007471A9">
            <w:pPr>
              <w:jc w:val="both"/>
              <w:rPr>
                <w:kern w:val="24"/>
                <w:sz w:val="24"/>
                <w:szCs w:val="24"/>
              </w:rPr>
            </w:pPr>
            <w:r>
              <w:rPr>
                <w:kern w:val="24"/>
                <w:sz w:val="24"/>
                <w:szCs w:val="24"/>
              </w:rPr>
              <w:t xml:space="preserve">20,6 </w:t>
            </w:r>
            <w:r w:rsidRPr="0073160D">
              <w:rPr>
                <w:kern w:val="24"/>
                <w:sz w:val="24"/>
                <w:szCs w:val="24"/>
              </w:rPr>
              <w:t>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B55564">
              <w:rPr>
                <w:b/>
                <w:kern w:val="24"/>
                <w:sz w:val="24"/>
                <w:szCs w:val="24"/>
              </w:rPr>
              <w:t>29,6</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7471A9" w:rsidP="007471A9">
            <w:pPr>
              <w:jc w:val="both"/>
              <w:rPr>
                <w:kern w:val="24"/>
                <w:sz w:val="24"/>
                <w:szCs w:val="24"/>
              </w:rPr>
            </w:pPr>
            <w:r>
              <w:rPr>
                <w:kern w:val="24"/>
                <w:sz w:val="24"/>
                <w:szCs w:val="24"/>
              </w:rPr>
              <w:t>0,0</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B55564">
              <w:rPr>
                <w:b/>
                <w:kern w:val="24"/>
                <w:sz w:val="24"/>
                <w:szCs w:val="24"/>
              </w:rPr>
              <w:t>0,0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7471A9" w:rsidP="007471A9">
            <w:pPr>
              <w:jc w:val="both"/>
              <w:rPr>
                <w:kern w:val="24"/>
                <w:sz w:val="24"/>
                <w:szCs w:val="24"/>
              </w:rPr>
            </w:pPr>
            <w:r>
              <w:rPr>
                <w:kern w:val="24"/>
                <w:sz w:val="24"/>
                <w:szCs w:val="24"/>
              </w:rPr>
              <w:t>0,0</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Pr="007471A9">
              <w:rPr>
                <w:b/>
                <w:kern w:val="24"/>
                <w:sz w:val="24"/>
                <w:szCs w:val="24"/>
              </w:rPr>
              <w:t xml:space="preserve">0,0 тыс. </w:t>
            </w:r>
            <w:r w:rsidR="00393F1E" w:rsidRPr="007471A9">
              <w:rPr>
                <w:b/>
                <w:kern w:val="24"/>
                <w:sz w:val="24"/>
                <w:szCs w:val="24"/>
              </w:rPr>
              <w:t>рублей</w:t>
            </w:r>
            <w:r w:rsidR="007471A9">
              <w:rPr>
                <w:kern w:val="24"/>
                <w:sz w:val="24"/>
                <w:szCs w:val="24"/>
              </w:rPr>
              <w:t>, в том числе:</w:t>
            </w:r>
          </w:p>
          <w:p w:rsidR="007471A9" w:rsidRDefault="007471A9" w:rsidP="007471A9">
            <w:pPr>
              <w:jc w:val="both"/>
              <w:rPr>
                <w:kern w:val="24"/>
                <w:sz w:val="24"/>
                <w:szCs w:val="24"/>
              </w:rPr>
            </w:pPr>
            <w:r>
              <w:rPr>
                <w:kern w:val="24"/>
                <w:sz w:val="24"/>
                <w:szCs w:val="24"/>
              </w:rPr>
              <w:t>0,0</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Pr="007471A9">
              <w:rPr>
                <w:b/>
                <w:kern w:val="24"/>
                <w:sz w:val="24"/>
                <w:szCs w:val="24"/>
              </w:rPr>
              <w:t xml:space="preserve">0,0 тыс. </w:t>
            </w:r>
            <w:r w:rsidR="00393F1E" w:rsidRPr="007471A9">
              <w:rPr>
                <w:b/>
                <w:kern w:val="24"/>
                <w:sz w:val="24"/>
                <w:szCs w:val="24"/>
              </w:rPr>
              <w:t>рублей</w:t>
            </w:r>
            <w:r w:rsidR="007471A9">
              <w:rPr>
                <w:kern w:val="24"/>
                <w:sz w:val="24"/>
                <w:szCs w:val="24"/>
              </w:rPr>
              <w:t>, в том числе:</w:t>
            </w:r>
          </w:p>
          <w:p w:rsidR="00D41E9A" w:rsidRPr="000842B9" w:rsidRDefault="007471A9" w:rsidP="007471A9">
            <w:pPr>
              <w:jc w:val="both"/>
              <w:rPr>
                <w:sz w:val="24"/>
                <w:szCs w:val="24"/>
              </w:rPr>
            </w:pPr>
            <w:r>
              <w:rPr>
                <w:kern w:val="24"/>
                <w:sz w:val="24"/>
                <w:szCs w:val="24"/>
              </w:rPr>
              <w:t>0,0</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tc>
      </w:tr>
      <w:tr w:rsidR="00D41E9A" w:rsidRPr="00FD57C7" w:rsidTr="00393F1E">
        <w:trPr>
          <w:cantSplit/>
          <w:trHeight w:val="689"/>
        </w:trPr>
        <w:tc>
          <w:tcPr>
            <w:tcW w:w="2197" w:type="dxa"/>
          </w:tcPr>
          <w:p w:rsidR="00D41E9A" w:rsidRPr="00136440" w:rsidRDefault="00D41E9A"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lastRenderedPageBreak/>
              <w:t>Плановые объемы финансирования задач подпрограммы</w:t>
            </w:r>
            <w:r w:rsidR="00393F1E">
              <w:rPr>
                <w:rFonts w:ascii="Times New Roman" w:hAnsi="Times New Roman" w:cs="Times New Roman"/>
                <w:sz w:val="24"/>
                <w:szCs w:val="24"/>
              </w:rPr>
              <w:t xml:space="preserve"> 1</w:t>
            </w:r>
            <w:r w:rsidRPr="00136440">
              <w:rPr>
                <w:rFonts w:ascii="Times New Roman" w:hAnsi="Times New Roman" w:cs="Times New Roman"/>
                <w:sz w:val="24"/>
                <w:szCs w:val="24"/>
              </w:rPr>
              <w:t xml:space="preserve"> по годам реализации</w:t>
            </w:r>
          </w:p>
        </w:tc>
        <w:tc>
          <w:tcPr>
            <w:tcW w:w="7796" w:type="dxa"/>
          </w:tcPr>
          <w:p w:rsidR="00E5585A" w:rsidRDefault="00561FCE" w:rsidP="00E5585A">
            <w:pPr>
              <w:autoSpaceDE w:val="0"/>
              <w:autoSpaceDN w:val="0"/>
              <w:adjustRightInd w:val="0"/>
              <w:rPr>
                <w:sz w:val="24"/>
                <w:szCs w:val="24"/>
              </w:rPr>
            </w:pPr>
            <w:r w:rsidRPr="00F52747">
              <w:rPr>
                <w:b/>
                <w:sz w:val="24"/>
                <w:szCs w:val="24"/>
              </w:rPr>
              <w:t>Задача 1 подпрограммы 1</w:t>
            </w:r>
            <w:r w:rsidR="00E5585A">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561FCE" w:rsidRPr="00561FCE" w:rsidRDefault="00561FCE" w:rsidP="00561FCE">
            <w:pPr>
              <w:autoSpaceDE w:val="0"/>
              <w:autoSpaceDN w:val="0"/>
              <w:adjustRightInd w:val="0"/>
              <w:rPr>
                <w:sz w:val="24"/>
                <w:szCs w:val="24"/>
              </w:rPr>
            </w:pPr>
            <w:r w:rsidRPr="00F52747">
              <w:rPr>
                <w:b/>
                <w:sz w:val="24"/>
                <w:szCs w:val="24"/>
              </w:rPr>
              <w:t>Задача 2 подпрограммы 1</w:t>
            </w:r>
            <w:r w:rsidRPr="00561FCE">
              <w:rPr>
                <w:sz w:val="24"/>
                <w:szCs w:val="24"/>
              </w:rPr>
              <w:t>, в том числе:</w:t>
            </w:r>
          </w:p>
          <w:p w:rsidR="00E5585A" w:rsidRPr="00561FCE" w:rsidRDefault="00E5585A" w:rsidP="00E5585A">
            <w:pPr>
              <w:autoSpaceDE w:val="0"/>
              <w:autoSpaceDN w:val="0"/>
              <w:adjustRightInd w:val="0"/>
              <w:rPr>
                <w:sz w:val="24"/>
                <w:szCs w:val="24"/>
              </w:rPr>
            </w:pPr>
            <w:smartTag w:uri="urn:schemas-microsoft-com:office:smarttags" w:element="metricconverter">
              <w:smartTagPr>
                <w:attr w:name="ProductID" w:val="2023 г"/>
              </w:smartTagPr>
              <w:r w:rsidRPr="00561FCE">
                <w:rPr>
                  <w:sz w:val="24"/>
                  <w:szCs w:val="24"/>
                </w:rPr>
                <w:t>2023 г</w:t>
              </w:r>
            </w:smartTag>
            <w:r w:rsidR="009925EE">
              <w:rPr>
                <w:sz w:val="24"/>
                <w:szCs w:val="24"/>
              </w:rPr>
              <w:t>.</w:t>
            </w:r>
            <w:r w:rsidRPr="00561FCE">
              <w:rPr>
                <w:sz w:val="24"/>
                <w:szCs w:val="24"/>
              </w:rPr>
              <w:t xml:space="preserve"> </w:t>
            </w:r>
            <w:r w:rsidR="009925EE">
              <w:rPr>
                <w:sz w:val="24"/>
                <w:szCs w:val="24"/>
              </w:rPr>
              <w:t>––</w:t>
            </w:r>
            <w:r w:rsidRPr="00561FCE">
              <w:rPr>
                <w:sz w:val="24"/>
                <w:szCs w:val="24"/>
              </w:rPr>
              <w:t xml:space="preserve"> </w:t>
            </w:r>
            <w:r w:rsidR="00B55564">
              <w:rPr>
                <w:sz w:val="24"/>
                <w:szCs w:val="24"/>
              </w:rPr>
              <w:t>69,2</w:t>
            </w:r>
            <w:r w:rsidRPr="00561FCE">
              <w:rPr>
                <w:sz w:val="24"/>
                <w:szCs w:val="24"/>
              </w:rPr>
              <w:t xml:space="preserve"> тыс. </w:t>
            </w:r>
            <w:r w:rsidR="00393F1E">
              <w:rPr>
                <w:sz w:val="24"/>
                <w:szCs w:val="24"/>
              </w:rPr>
              <w:t>рублей</w:t>
            </w:r>
            <w:r w:rsidRPr="00561FCE">
              <w:rPr>
                <w:sz w:val="24"/>
                <w:szCs w:val="24"/>
              </w:rPr>
              <w:t>;</w:t>
            </w:r>
          </w:p>
          <w:p w:rsidR="00E5585A" w:rsidRPr="00561FCE" w:rsidRDefault="009925EE" w:rsidP="00E5585A">
            <w:pPr>
              <w:autoSpaceDE w:val="0"/>
              <w:autoSpaceDN w:val="0"/>
              <w:adjustRightInd w:val="0"/>
              <w:rPr>
                <w:sz w:val="24"/>
                <w:szCs w:val="24"/>
              </w:rPr>
            </w:pPr>
            <w:smartTag w:uri="urn:schemas-microsoft-com:office:smarttags" w:element="metricconverter">
              <w:smartTagPr>
                <w:attr w:name="ProductID" w:val="2024 г"/>
              </w:smartTagPr>
              <w:r>
                <w:rPr>
                  <w:sz w:val="24"/>
                  <w:szCs w:val="24"/>
                </w:rPr>
                <w:t>2024 г</w:t>
              </w:r>
            </w:smartTag>
            <w:r>
              <w:rPr>
                <w:sz w:val="24"/>
                <w:szCs w:val="24"/>
              </w:rPr>
              <w:t>.</w:t>
            </w:r>
            <w:r w:rsidR="00E5585A" w:rsidRPr="00561FCE">
              <w:rPr>
                <w:sz w:val="24"/>
                <w:szCs w:val="24"/>
              </w:rPr>
              <w:t xml:space="preserve"> </w:t>
            </w:r>
            <w:r>
              <w:rPr>
                <w:sz w:val="24"/>
                <w:szCs w:val="24"/>
              </w:rPr>
              <w:t>––</w:t>
            </w:r>
            <w:r w:rsidR="00E5585A" w:rsidRPr="00561FCE">
              <w:rPr>
                <w:sz w:val="24"/>
                <w:szCs w:val="24"/>
              </w:rPr>
              <w:t xml:space="preserve"> </w:t>
            </w:r>
            <w:r>
              <w:rPr>
                <w:sz w:val="24"/>
                <w:szCs w:val="24"/>
              </w:rPr>
              <w:t>65,3</w:t>
            </w:r>
            <w:r w:rsidR="00E5585A" w:rsidRPr="00561FCE">
              <w:rPr>
                <w:sz w:val="24"/>
                <w:szCs w:val="24"/>
              </w:rPr>
              <w:t xml:space="preserve"> тыс. </w:t>
            </w:r>
            <w:r w:rsidR="00393F1E">
              <w:rPr>
                <w:sz w:val="24"/>
                <w:szCs w:val="24"/>
              </w:rPr>
              <w:t>рублей</w:t>
            </w:r>
            <w:r w:rsidR="00E5585A" w:rsidRPr="00561FCE">
              <w:rPr>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9925EE">
              <w:rPr>
                <w:kern w:val="24"/>
                <w:sz w:val="24"/>
                <w:szCs w:val="24"/>
              </w:rPr>
              <w:t>29,6</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561FCE" w:rsidRPr="00561FCE" w:rsidRDefault="00561FCE" w:rsidP="00561FCE">
            <w:pPr>
              <w:autoSpaceDE w:val="0"/>
              <w:autoSpaceDN w:val="0"/>
              <w:adjustRightInd w:val="0"/>
              <w:rPr>
                <w:sz w:val="24"/>
                <w:szCs w:val="24"/>
              </w:rPr>
            </w:pPr>
            <w:r w:rsidRPr="00F52747">
              <w:rPr>
                <w:b/>
                <w:sz w:val="24"/>
                <w:szCs w:val="24"/>
              </w:rPr>
              <w:t>Задача 3 подпрограммы 1</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D41E9A" w:rsidRPr="00136440" w:rsidRDefault="00D41E9A" w:rsidP="004B0F83">
            <w:pPr>
              <w:pStyle w:val="ConsPlusCell"/>
              <w:widowControl/>
              <w:rPr>
                <w:rFonts w:ascii="Times New Roman" w:hAnsi="Times New Roman" w:cs="Times New Roman"/>
                <w:sz w:val="24"/>
                <w:szCs w:val="24"/>
              </w:rPr>
            </w:pPr>
          </w:p>
        </w:tc>
      </w:tr>
    </w:tbl>
    <w:p w:rsidR="00D41E9A" w:rsidRPr="00FD57C7" w:rsidRDefault="00D41E9A" w:rsidP="00D41E9A">
      <w:pPr>
        <w:shd w:val="clear" w:color="auto" w:fill="FFFFFF"/>
        <w:autoSpaceDE w:val="0"/>
        <w:autoSpaceDN w:val="0"/>
        <w:adjustRightInd w:val="0"/>
        <w:ind w:left="4860"/>
        <w:jc w:val="both"/>
        <w:outlineLvl w:val="1"/>
      </w:pPr>
    </w:p>
    <w:p w:rsidR="00D41E9A" w:rsidRPr="00D41E9A" w:rsidRDefault="00D41E9A" w:rsidP="00D41E9A">
      <w:pPr>
        <w:autoSpaceDE w:val="0"/>
        <w:autoSpaceDN w:val="0"/>
        <w:adjustRightInd w:val="0"/>
        <w:jc w:val="center"/>
        <w:rPr>
          <w:b/>
          <w:sz w:val="24"/>
          <w:szCs w:val="24"/>
        </w:rPr>
      </w:pPr>
      <w:r w:rsidRPr="00D41E9A">
        <w:rPr>
          <w:b/>
          <w:sz w:val="24"/>
          <w:szCs w:val="24"/>
        </w:rPr>
        <w:t>Паспорт</w:t>
      </w:r>
    </w:p>
    <w:p w:rsidR="00D41E9A" w:rsidRPr="00D41E9A" w:rsidRDefault="00D41E9A" w:rsidP="00971C93">
      <w:pPr>
        <w:autoSpaceDE w:val="0"/>
        <w:autoSpaceDN w:val="0"/>
        <w:adjustRightInd w:val="0"/>
        <w:jc w:val="center"/>
        <w:rPr>
          <w:b/>
          <w:sz w:val="24"/>
          <w:szCs w:val="24"/>
        </w:rPr>
      </w:pPr>
      <w:r w:rsidRPr="00D41E9A">
        <w:rPr>
          <w:b/>
          <w:sz w:val="24"/>
          <w:szCs w:val="24"/>
        </w:rPr>
        <w:t>Подпрограммы</w:t>
      </w:r>
      <w:r>
        <w:rPr>
          <w:b/>
          <w:sz w:val="24"/>
          <w:szCs w:val="24"/>
        </w:rPr>
        <w:t xml:space="preserve"> 2</w:t>
      </w:r>
      <w:r w:rsidRPr="00D41E9A">
        <w:rPr>
          <w:b/>
          <w:sz w:val="24"/>
          <w:szCs w:val="24"/>
        </w:rPr>
        <w:t xml:space="preserve"> муниципальной программы</w:t>
      </w:r>
    </w:p>
    <w:p w:rsidR="00D41E9A" w:rsidRPr="00D41E9A" w:rsidRDefault="00D41E9A" w:rsidP="00971C93">
      <w:pPr>
        <w:tabs>
          <w:tab w:val="center" w:pos="4677"/>
          <w:tab w:val="left" w:pos="7140"/>
        </w:tabs>
        <w:autoSpaceDE w:val="0"/>
        <w:autoSpaceDN w:val="0"/>
        <w:adjustRightInd w:val="0"/>
        <w:jc w:val="center"/>
        <w:rPr>
          <w:b/>
          <w:sz w:val="24"/>
          <w:szCs w:val="24"/>
          <w:highlight w:val="yellow"/>
        </w:rPr>
      </w:pPr>
      <w:r w:rsidRPr="00D41E9A">
        <w:rPr>
          <w:b/>
          <w:sz w:val="24"/>
          <w:szCs w:val="24"/>
        </w:rPr>
        <w:t>Ржевского муниципального округа Тверской области</w:t>
      </w:r>
    </w:p>
    <w:p w:rsidR="00D41E9A" w:rsidRPr="008D36A6" w:rsidRDefault="00D41E9A" w:rsidP="00D41E9A">
      <w:pPr>
        <w:autoSpaceDE w:val="0"/>
        <w:autoSpaceDN w:val="0"/>
        <w:adjustRightInd w:val="0"/>
        <w:ind w:firstLine="540"/>
        <w:jc w:val="both"/>
      </w:pP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7796"/>
      </w:tblGrid>
      <w:tr w:rsidR="00D41E9A" w:rsidRPr="00FD57C7" w:rsidTr="00393F1E">
        <w:trPr>
          <w:cantSplit/>
          <w:trHeight w:val="240"/>
        </w:trPr>
        <w:tc>
          <w:tcPr>
            <w:tcW w:w="2197" w:type="dxa"/>
          </w:tcPr>
          <w:p w:rsidR="00D41E9A" w:rsidRPr="008D36A6" w:rsidRDefault="00D41E9A" w:rsidP="004B0F83">
            <w:pPr>
              <w:pStyle w:val="ConsPlusCell"/>
              <w:widowControl/>
              <w:rPr>
                <w:rFonts w:ascii="Times New Roman" w:hAnsi="Times New Roman" w:cs="Times New Roman"/>
                <w:sz w:val="24"/>
                <w:szCs w:val="24"/>
              </w:rPr>
            </w:pPr>
            <w:r w:rsidRPr="008D36A6">
              <w:rPr>
                <w:rFonts w:ascii="Times New Roman" w:hAnsi="Times New Roman" w:cs="Times New Roman"/>
                <w:sz w:val="24"/>
                <w:szCs w:val="24"/>
              </w:rPr>
              <w:t>Наименование подпрограммы</w:t>
            </w:r>
            <w:r w:rsidR="00393F1E">
              <w:rPr>
                <w:rFonts w:ascii="Times New Roman" w:hAnsi="Times New Roman" w:cs="Times New Roman"/>
                <w:sz w:val="24"/>
                <w:szCs w:val="24"/>
              </w:rPr>
              <w:t xml:space="preserve"> 2</w:t>
            </w:r>
          </w:p>
        </w:tc>
        <w:tc>
          <w:tcPr>
            <w:tcW w:w="7796" w:type="dxa"/>
          </w:tcPr>
          <w:p w:rsidR="00D41E9A" w:rsidRPr="00D41E9A" w:rsidRDefault="00D41E9A" w:rsidP="004B0F83">
            <w:pPr>
              <w:pStyle w:val="ConsPlusCell"/>
              <w:widowControl/>
              <w:rPr>
                <w:rFonts w:ascii="Times New Roman" w:hAnsi="Times New Roman" w:cs="Times New Roman"/>
                <w:sz w:val="24"/>
                <w:szCs w:val="24"/>
              </w:rPr>
            </w:pPr>
            <w:r w:rsidRPr="00D41E9A">
              <w:rPr>
                <w:rFonts w:ascii="Times New Roman" w:hAnsi="Times New Roman" w:cs="Times New Roman"/>
                <w:kern w:val="24"/>
                <w:sz w:val="24"/>
                <w:szCs w:val="24"/>
              </w:rPr>
              <w:t>«Повышение качества организации бюджетного процесса и механизмов эффективного бюджетирования»</w:t>
            </w:r>
          </w:p>
        </w:tc>
      </w:tr>
      <w:tr w:rsidR="00D41E9A" w:rsidRPr="00FD57C7" w:rsidTr="00393F1E">
        <w:trPr>
          <w:cantSplit/>
          <w:trHeight w:val="360"/>
        </w:trPr>
        <w:tc>
          <w:tcPr>
            <w:tcW w:w="2197" w:type="dxa"/>
          </w:tcPr>
          <w:p w:rsidR="00D41E9A" w:rsidRPr="00FB46FF"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Задачи подпрограммы </w:t>
            </w:r>
            <w:r w:rsidR="00393F1E">
              <w:rPr>
                <w:rFonts w:ascii="Times New Roman" w:hAnsi="Times New Roman" w:cs="Times New Roman"/>
                <w:sz w:val="24"/>
                <w:szCs w:val="24"/>
              </w:rPr>
              <w:t>2</w:t>
            </w:r>
          </w:p>
        </w:tc>
        <w:tc>
          <w:tcPr>
            <w:tcW w:w="7796" w:type="dxa"/>
          </w:tcPr>
          <w:p w:rsidR="00D41E9A" w:rsidRDefault="00971C93" w:rsidP="00971C93">
            <w:pPr>
              <w:pStyle w:val="ConsPlusCell"/>
              <w:widowControl/>
              <w:rPr>
                <w:rFonts w:ascii="Times New Roman" w:hAnsi="Times New Roman" w:cs="Times New Roman"/>
                <w:sz w:val="24"/>
                <w:szCs w:val="24"/>
              </w:rPr>
            </w:pPr>
            <w:r w:rsidRPr="00971C93">
              <w:rPr>
                <w:rFonts w:ascii="Times New Roman" w:hAnsi="Times New Roman" w:cs="Times New Roman"/>
                <w:sz w:val="24"/>
                <w:szCs w:val="24"/>
              </w:rPr>
              <w:t>Задача 1 «Повышение качества управления бюджетным процессом Ржевского муниципального округа Тверской области»</w:t>
            </w:r>
            <w:r>
              <w:rPr>
                <w:rFonts w:ascii="Times New Roman" w:hAnsi="Times New Roman" w:cs="Times New Roman"/>
                <w:sz w:val="24"/>
                <w:szCs w:val="24"/>
              </w:rPr>
              <w:t xml:space="preserve"> (далее </w:t>
            </w:r>
            <w:r w:rsidR="00F52747">
              <w:rPr>
                <w:rFonts w:ascii="Times New Roman" w:hAnsi="Times New Roman" w:cs="Times New Roman"/>
                <w:sz w:val="24"/>
                <w:szCs w:val="24"/>
              </w:rPr>
              <w:t xml:space="preserve">– </w:t>
            </w:r>
            <w:r>
              <w:rPr>
                <w:rFonts w:ascii="Times New Roman" w:hAnsi="Times New Roman" w:cs="Times New Roman"/>
                <w:sz w:val="24"/>
                <w:szCs w:val="24"/>
              </w:rPr>
              <w:t>Задача 1 подпрограммы 2);</w:t>
            </w:r>
          </w:p>
          <w:p w:rsidR="00971C93" w:rsidRDefault="00971C93" w:rsidP="00971C93">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F52747">
              <w:rPr>
                <w:rFonts w:ascii="Times New Roman" w:hAnsi="Times New Roman" w:cs="Times New Roman"/>
                <w:sz w:val="24"/>
                <w:szCs w:val="24"/>
              </w:rPr>
              <w:t>адача 2 «</w:t>
            </w:r>
            <w:r w:rsidRPr="00971C93">
              <w:rPr>
                <w:rFonts w:ascii="Times New Roman" w:hAnsi="Times New Roman" w:cs="Times New Roman"/>
                <w:sz w:val="24"/>
                <w:szCs w:val="24"/>
              </w:rPr>
              <w:t>Повышение эффективности и результативности инструментов программно-целевого управления и бюд</w:t>
            </w:r>
            <w:r w:rsidR="00F52747">
              <w:rPr>
                <w:rFonts w:ascii="Times New Roman" w:hAnsi="Times New Roman" w:cs="Times New Roman"/>
                <w:sz w:val="24"/>
                <w:szCs w:val="24"/>
              </w:rPr>
              <w:t>жетирования»</w:t>
            </w:r>
            <w:r>
              <w:rPr>
                <w:rFonts w:ascii="Times New Roman" w:hAnsi="Times New Roman" w:cs="Times New Roman"/>
                <w:sz w:val="24"/>
                <w:szCs w:val="24"/>
              </w:rPr>
              <w:t xml:space="preserve"> (далее </w:t>
            </w:r>
            <w:r w:rsidR="00F52747">
              <w:rPr>
                <w:rFonts w:ascii="Times New Roman" w:hAnsi="Times New Roman" w:cs="Times New Roman"/>
                <w:sz w:val="24"/>
                <w:szCs w:val="24"/>
              </w:rPr>
              <w:t xml:space="preserve">– </w:t>
            </w:r>
            <w:r>
              <w:rPr>
                <w:rFonts w:ascii="Times New Roman" w:hAnsi="Times New Roman" w:cs="Times New Roman"/>
                <w:sz w:val="24"/>
                <w:szCs w:val="24"/>
              </w:rPr>
              <w:t>Задача 2 подпрограммы 2);</w:t>
            </w:r>
          </w:p>
          <w:p w:rsidR="00971C93" w:rsidRPr="00FB46FF" w:rsidRDefault="00971C93" w:rsidP="00971C93">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F52747">
              <w:rPr>
                <w:rFonts w:ascii="Times New Roman" w:hAnsi="Times New Roman" w:cs="Times New Roman"/>
                <w:sz w:val="24"/>
                <w:szCs w:val="24"/>
              </w:rPr>
              <w:t>адача 3 «</w:t>
            </w:r>
            <w:r w:rsidRPr="00971C93">
              <w:rPr>
                <w:rFonts w:ascii="Times New Roman" w:hAnsi="Times New Roman" w:cs="Times New Roman"/>
                <w:sz w:val="24"/>
                <w:szCs w:val="24"/>
              </w:rPr>
              <w:t>Повышение бюджетной и финансовой грамотности населения Ржевского муницип</w:t>
            </w:r>
            <w:r w:rsidR="00F52747">
              <w:rPr>
                <w:rFonts w:ascii="Times New Roman" w:hAnsi="Times New Roman" w:cs="Times New Roman"/>
                <w:sz w:val="24"/>
                <w:szCs w:val="24"/>
              </w:rPr>
              <w:t>ального округа Тверской области»</w:t>
            </w:r>
            <w:r>
              <w:rPr>
                <w:rFonts w:ascii="Times New Roman" w:hAnsi="Times New Roman" w:cs="Times New Roman"/>
                <w:sz w:val="24"/>
                <w:szCs w:val="24"/>
              </w:rPr>
              <w:t xml:space="preserve"> (далее </w:t>
            </w:r>
            <w:r w:rsidR="00F52747">
              <w:rPr>
                <w:rFonts w:ascii="Times New Roman" w:hAnsi="Times New Roman" w:cs="Times New Roman"/>
                <w:sz w:val="24"/>
                <w:szCs w:val="24"/>
              </w:rPr>
              <w:t xml:space="preserve">– </w:t>
            </w:r>
            <w:r>
              <w:rPr>
                <w:rFonts w:ascii="Times New Roman" w:hAnsi="Times New Roman" w:cs="Times New Roman"/>
                <w:sz w:val="24"/>
                <w:szCs w:val="24"/>
              </w:rPr>
              <w:t>Задача 3 подпрограммы 2)</w:t>
            </w:r>
            <w:r w:rsidR="00FB41E7">
              <w:rPr>
                <w:rFonts w:ascii="Times New Roman" w:hAnsi="Times New Roman" w:cs="Times New Roman"/>
                <w:sz w:val="24"/>
                <w:szCs w:val="24"/>
              </w:rPr>
              <w:t>.</w:t>
            </w:r>
          </w:p>
        </w:tc>
      </w:tr>
      <w:tr w:rsidR="00D41E9A" w:rsidRPr="00FD57C7" w:rsidTr="00393F1E">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 xml:space="preserve">Ожидаемые результаты реализации подпрограммы </w:t>
            </w:r>
            <w:r w:rsidR="00393F1E">
              <w:rPr>
                <w:rFonts w:ascii="Times New Roman" w:hAnsi="Times New Roman" w:cs="Times New Roman"/>
                <w:sz w:val="24"/>
                <w:szCs w:val="24"/>
              </w:rPr>
              <w:t xml:space="preserve">2 </w:t>
            </w:r>
            <w:r w:rsidRPr="000842B9">
              <w:rPr>
                <w:rFonts w:ascii="Times New Roman" w:hAnsi="Times New Roman" w:cs="Times New Roman"/>
                <w:sz w:val="24"/>
                <w:szCs w:val="24"/>
              </w:rPr>
              <w:t>(конечный результат выполнения подпрограммы, выраженный в показателях</w:t>
            </w:r>
            <w:r>
              <w:rPr>
                <w:rFonts w:ascii="Times New Roman" w:hAnsi="Times New Roman" w:cs="Times New Roman"/>
                <w:color w:val="FF0000"/>
                <w:sz w:val="24"/>
                <w:szCs w:val="24"/>
              </w:rPr>
              <w:t xml:space="preserve"> </w:t>
            </w:r>
            <w:r w:rsidRPr="000842B9">
              <w:rPr>
                <w:rFonts w:ascii="Times New Roman" w:hAnsi="Times New Roman" w:cs="Times New Roman"/>
                <w:sz w:val="24"/>
                <w:szCs w:val="24"/>
              </w:rPr>
              <w:t>решения задачи подпрограммы)</w:t>
            </w:r>
          </w:p>
        </w:tc>
        <w:tc>
          <w:tcPr>
            <w:tcW w:w="7796" w:type="dxa"/>
          </w:tcPr>
          <w:p w:rsidR="00D41E9A" w:rsidRDefault="00971C93" w:rsidP="00971C93">
            <w:pPr>
              <w:pStyle w:val="ConsPlusCell"/>
              <w:widowControl/>
              <w:numPr>
                <w:ilvl w:val="0"/>
                <w:numId w:val="34"/>
              </w:numPr>
              <w:ind w:left="331" w:hanging="284"/>
              <w:rPr>
                <w:rFonts w:ascii="Times New Roman" w:hAnsi="Times New Roman" w:cs="Times New Roman"/>
                <w:sz w:val="24"/>
                <w:szCs w:val="24"/>
              </w:rPr>
            </w:pPr>
            <w:r w:rsidRPr="00971C93">
              <w:rPr>
                <w:rFonts w:ascii="Times New Roman" w:hAnsi="Times New Roman" w:cs="Times New Roman"/>
                <w:sz w:val="24"/>
                <w:szCs w:val="24"/>
              </w:rPr>
              <w:t>Осуществление контроля исполнения кассового плана по расходам бюджета Ржевского муниципального округа Тверской области</w:t>
            </w:r>
            <w:r>
              <w:rPr>
                <w:rFonts w:ascii="Times New Roman" w:hAnsi="Times New Roman" w:cs="Times New Roman"/>
                <w:sz w:val="24"/>
                <w:szCs w:val="24"/>
              </w:rPr>
              <w:t>;</w:t>
            </w:r>
          </w:p>
          <w:p w:rsidR="00971C93" w:rsidRDefault="00971C93" w:rsidP="00971C93">
            <w:pPr>
              <w:pStyle w:val="ConsPlusCell"/>
              <w:widowControl/>
              <w:numPr>
                <w:ilvl w:val="0"/>
                <w:numId w:val="34"/>
              </w:numPr>
              <w:ind w:left="331" w:hanging="284"/>
              <w:rPr>
                <w:rFonts w:ascii="Times New Roman" w:hAnsi="Times New Roman" w:cs="Times New Roman"/>
                <w:sz w:val="24"/>
                <w:szCs w:val="24"/>
              </w:rPr>
            </w:pPr>
            <w:r>
              <w:rPr>
                <w:rFonts w:ascii="Times New Roman" w:hAnsi="Times New Roman" w:cs="Times New Roman"/>
                <w:sz w:val="24"/>
                <w:szCs w:val="24"/>
              </w:rPr>
              <w:t>снижение д</w:t>
            </w:r>
            <w:r w:rsidRPr="00971C93">
              <w:rPr>
                <w:rFonts w:ascii="Times New Roman" w:hAnsi="Times New Roman" w:cs="Times New Roman"/>
                <w:sz w:val="24"/>
                <w:szCs w:val="24"/>
              </w:rPr>
              <w:t>ол</w:t>
            </w:r>
            <w:r>
              <w:rPr>
                <w:rFonts w:ascii="Times New Roman" w:hAnsi="Times New Roman" w:cs="Times New Roman"/>
                <w:sz w:val="24"/>
                <w:szCs w:val="24"/>
              </w:rPr>
              <w:t>и</w:t>
            </w:r>
            <w:r w:rsidRPr="00971C93">
              <w:rPr>
                <w:rFonts w:ascii="Times New Roman" w:hAnsi="Times New Roman" w:cs="Times New Roman"/>
                <w:sz w:val="24"/>
                <w:szCs w:val="24"/>
              </w:rPr>
              <w:t xml:space="preserve"> муниципальных программ Ржевского муниципального округа Тверской области, которые по итогам оценки эффективности реализации муниципальных программ Ржевского муниципального округа Тверской области за отчетный финансовый год реализованы недостаточно эффективно или требуют доработки на плановый период, в общем количестве муниципальных программ Ржевского муниципального округа Тверской области</w:t>
            </w:r>
            <w:r>
              <w:rPr>
                <w:rFonts w:ascii="Times New Roman" w:hAnsi="Times New Roman" w:cs="Times New Roman"/>
                <w:sz w:val="24"/>
                <w:szCs w:val="24"/>
              </w:rPr>
              <w:t xml:space="preserve"> до уровня 0%;</w:t>
            </w:r>
          </w:p>
          <w:p w:rsidR="00971C93" w:rsidRPr="00691AFD" w:rsidRDefault="00971C93" w:rsidP="00113B2E">
            <w:pPr>
              <w:pStyle w:val="ConsPlusCell"/>
              <w:widowControl/>
              <w:numPr>
                <w:ilvl w:val="0"/>
                <w:numId w:val="34"/>
              </w:numPr>
              <w:ind w:left="331" w:hanging="284"/>
              <w:rPr>
                <w:rFonts w:ascii="Times New Roman" w:hAnsi="Times New Roman" w:cs="Times New Roman"/>
                <w:sz w:val="24"/>
                <w:szCs w:val="24"/>
              </w:rPr>
            </w:pPr>
            <w:r>
              <w:rPr>
                <w:rFonts w:ascii="Times New Roman" w:hAnsi="Times New Roman" w:cs="Times New Roman"/>
                <w:sz w:val="24"/>
                <w:szCs w:val="24"/>
              </w:rPr>
              <w:t>обеспечение</w:t>
            </w:r>
            <w:r w:rsidRPr="00971C93">
              <w:rPr>
                <w:rFonts w:ascii="Times New Roman" w:hAnsi="Times New Roman" w:cs="Times New Roman"/>
                <w:sz w:val="24"/>
                <w:szCs w:val="24"/>
              </w:rPr>
              <w:t xml:space="preserve"> размещен</w:t>
            </w:r>
            <w:r>
              <w:rPr>
                <w:rFonts w:ascii="Times New Roman" w:hAnsi="Times New Roman" w:cs="Times New Roman"/>
                <w:sz w:val="24"/>
                <w:szCs w:val="24"/>
              </w:rPr>
              <w:t>и</w:t>
            </w:r>
            <w:r w:rsidR="00113B2E">
              <w:rPr>
                <w:rFonts w:ascii="Times New Roman" w:hAnsi="Times New Roman" w:cs="Times New Roman"/>
                <w:sz w:val="24"/>
                <w:szCs w:val="24"/>
              </w:rPr>
              <w:t>я</w:t>
            </w:r>
            <w:r w:rsidRPr="00971C93">
              <w:rPr>
                <w:rFonts w:ascii="Times New Roman" w:hAnsi="Times New Roman" w:cs="Times New Roman"/>
                <w:sz w:val="24"/>
                <w:szCs w:val="24"/>
              </w:rPr>
              <w:t xml:space="preserve"> информации по планированию и исполнению бюджета Ржевского муниципального округа Тверской области на сайте Администрации Ржевского муниципального округа Тверской области</w:t>
            </w:r>
            <w:r>
              <w:rPr>
                <w:rFonts w:ascii="Times New Roman" w:hAnsi="Times New Roman" w:cs="Times New Roman"/>
                <w:sz w:val="24"/>
                <w:szCs w:val="24"/>
              </w:rPr>
              <w:t xml:space="preserve"> до уровня </w:t>
            </w:r>
            <w:r w:rsidRPr="009925EE">
              <w:rPr>
                <w:rFonts w:ascii="Times New Roman" w:hAnsi="Times New Roman" w:cs="Times New Roman"/>
                <w:sz w:val="24"/>
                <w:szCs w:val="24"/>
              </w:rPr>
              <w:t>11 шт.</w:t>
            </w:r>
            <w:r>
              <w:rPr>
                <w:rFonts w:ascii="Times New Roman" w:hAnsi="Times New Roman" w:cs="Times New Roman"/>
                <w:sz w:val="24"/>
                <w:szCs w:val="24"/>
              </w:rPr>
              <w:t xml:space="preserve"> в год</w:t>
            </w:r>
          </w:p>
        </w:tc>
      </w:tr>
      <w:tr w:rsidR="00971C93" w:rsidRPr="00FD57C7" w:rsidTr="00393F1E">
        <w:trPr>
          <w:cantSplit/>
          <w:trHeight w:val="529"/>
        </w:trPr>
        <w:tc>
          <w:tcPr>
            <w:tcW w:w="2197" w:type="dxa"/>
          </w:tcPr>
          <w:p w:rsidR="00971C93" w:rsidRPr="000842B9" w:rsidRDefault="00971C93"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lastRenderedPageBreak/>
              <w:t>Источники финансирования подпрограмм</w:t>
            </w:r>
            <w:r w:rsidR="00393F1E">
              <w:rPr>
                <w:rFonts w:ascii="Times New Roman" w:hAnsi="Times New Roman" w:cs="Times New Roman"/>
                <w:sz w:val="24"/>
                <w:szCs w:val="24"/>
              </w:rPr>
              <w:t>ы 2</w:t>
            </w:r>
            <w:r w:rsidRPr="000842B9">
              <w:rPr>
                <w:rFonts w:ascii="Times New Roman" w:hAnsi="Times New Roman" w:cs="Times New Roman"/>
                <w:sz w:val="24"/>
                <w:szCs w:val="24"/>
              </w:rPr>
              <w:t xml:space="preserve"> по годам реализации</w:t>
            </w:r>
          </w:p>
        </w:tc>
        <w:tc>
          <w:tcPr>
            <w:tcW w:w="7796" w:type="dxa"/>
          </w:tcPr>
          <w:p w:rsidR="007471A9" w:rsidRDefault="00971C93" w:rsidP="007471A9">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9925EE">
              <w:rPr>
                <w:b/>
                <w:kern w:val="24"/>
                <w:sz w:val="24"/>
                <w:szCs w:val="24"/>
              </w:rPr>
              <w:t>30 616,2</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9925EE" w:rsidP="007471A9">
            <w:pPr>
              <w:jc w:val="both"/>
              <w:rPr>
                <w:kern w:val="24"/>
                <w:sz w:val="24"/>
                <w:szCs w:val="24"/>
              </w:rPr>
            </w:pPr>
            <w:r>
              <w:rPr>
                <w:kern w:val="24"/>
                <w:sz w:val="24"/>
                <w:szCs w:val="24"/>
              </w:rPr>
              <w:t>30 616,2</w:t>
            </w:r>
            <w:r w:rsidR="007471A9">
              <w:rPr>
                <w:kern w:val="24"/>
                <w:sz w:val="24"/>
                <w:szCs w:val="24"/>
              </w:rPr>
              <w:t xml:space="preserve"> </w:t>
            </w:r>
            <w:r w:rsidR="007471A9" w:rsidRPr="0073160D">
              <w:rPr>
                <w:kern w:val="24"/>
                <w:sz w:val="24"/>
                <w:szCs w:val="24"/>
              </w:rPr>
              <w:t>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9925EE">
              <w:rPr>
                <w:b/>
                <w:kern w:val="24"/>
                <w:sz w:val="24"/>
                <w:szCs w:val="24"/>
              </w:rPr>
              <w:t>30 116,2</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9925EE" w:rsidP="007471A9">
            <w:pPr>
              <w:jc w:val="both"/>
              <w:rPr>
                <w:kern w:val="24"/>
                <w:sz w:val="24"/>
                <w:szCs w:val="24"/>
              </w:rPr>
            </w:pPr>
            <w:r>
              <w:rPr>
                <w:kern w:val="24"/>
                <w:sz w:val="24"/>
                <w:szCs w:val="24"/>
              </w:rPr>
              <w:t>30 116,2</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9925EE" w:rsidRDefault="00971C93" w:rsidP="007471A9">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9925EE">
              <w:rPr>
                <w:b/>
                <w:kern w:val="24"/>
                <w:sz w:val="24"/>
                <w:szCs w:val="24"/>
              </w:rPr>
              <w:t>30 116,2</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9925EE" w:rsidP="007471A9">
            <w:pPr>
              <w:jc w:val="both"/>
              <w:rPr>
                <w:kern w:val="24"/>
                <w:sz w:val="24"/>
                <w:szCs w:val="24"/>
              </w:rPr>
            </w:pPr>
            <w:r>
              <w:rPr>
                <w:kern w:val="24"/>
                <w:sz w:val="24"/>
                <w:szCs w:val="24"/>
              </w:rPr>
              <w:t>30 116,2</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9925EE" w:rsidRDefault="00971C93" w:rsidP="009925E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9925EE">
              <w:rPr>
                <w:b/>
                <w:kern w:val="24"/>
                <w:sz w:val="24"/>
                <w:szCs w:val="24"/>
              </w:rPr>
              <w:t>30 116,2</w:t>
            </w:r>
            <w:r w:rsidR="009925EE" w:rsidRPr="007471A9">
              <w:rPr>
                <w:b/>
                <w:kern w:val="24"/>
                <w:sz w:val="24"/>
                <w:szCs w:val="24"/>
              </w:rPr>
              <w:t xml:space="preserve">   тыс. рублей</w:t>
            </w:r>
            <w:r w:rsidR="009925EE">
              <w:rPr>
                <w:kern w:val="24"/>
                <w:sz w:val="24"/>
                <w:szCs w:val="24"/>
              </w:rPr>
              <w:t>, в том числе:</w:t>
            </w:r>
          </w:p>
          <w:p w:rsidR="009925EE" w:rsidRDefault="009925EE" w:rsidP="009925EE">
            <w:pPr>
              <w:jc w:val="both"/>
              <w:rPr>
                <w:kern w:val="24"/>
                <w:sz w:val="24"/>
                <w:szCs w:val="24"/>
              </w:rPr>
            </w:pPr>
            <w:r>
              <w:rPr>
                <w:kern w:val="24"/>
                <w:sz w:val="24"/>
                <w:szCs w:val="24"/>
              </w:rPr>
              <w:t>30 116,2</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9925EE" w:rsidRDefault="00971C93" w:rsidP="009925E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9925EE">
              <w:rPr>
                <w:b/>
                <w:kern w:val="24"/>
                <w:sz w:val="24"/>
                <w:szCs w:val="24"/>
              </w:rPr>
              <w:t>30 116,2</w:t>
            </w:r>
            <w:r w:rsidR="009925EE" w:rsidRPr="007471A9">
              <w:rPr>
                <w:b/>
                <w:kern w:val="24"/>
                <w:sz w:val="24"/>
                <w:szCs w:val="24"/>
              </w:rPr>
              <w:t xml:space="preserve">   тыс. рублей</w:t>
            </w:r>
            <w:r w:rsidR="009925EE">
              <w:rPr>
                <w:kern w:val="24"/>
                <w:sz w:val="24"/>
                <w:szCs w:val="24"/>
              </w:rPr>
              <w:t>, в том числе:</w:t>
            </w:r>
          </w:p>
          <w:p w:rsidR="009925EE" w:rsidRDefault="009925EE" w:rsidP="009925EE">
            <w:pPr>
              <w:jc w:val="both"/>
              <w:rPr>
                <w:kern w:val="24"/>
                <w:sz w:val="24"/>
                <w:szCs w:val="24"/>
              </w:rPr>
            </w:pPr>
            <w:r>
              <w:rPr>
                <w:kern w:val="24"/>
                <w:sz w:val="24"/>
                <w:szCs w:val="24"/>
              </w:rPr>
              <w:t>30 116,2</w:t>
            </w:r>
            <w:r w:rsidRPr="0073160D">
              <w:rPr>
                <w:kern w:val="24"/>
                <w:sz w:val="24"/>
                <w:szCs w:val="24"/>
              </w:rPr>
              <w:t xml:space="preserve"> тыс. рублей</w:t>
            </w:r>
            <w:r>
              <w:rPr>
                <w:kern w:val="24"/>
                <w:sz w:val="24"/>
                <w:szCs w:val="24"/>
              </w:rPr>
              <w:t xml:space="preserve"> – за счет средств местного бюджета</w:t>
            </w:r>
            <w:r w:rsidRPr="00393F1E">
              <w:rPr>
                <w:kern w:val="24"/>
                <w:sz w:val="24"/>
                <w:szCs w:val="24"/>
              </w:rPr>
              <w:t xml:space="preserve">; </w:t>
            </w:r>
          </w:p>
          <w:p w:rsidR="007471A9" w:rsidRPr="00393F1E" w:rsidRDefault="007471A9" w:rsidP="007471A9">
            <w:pPr>
              <w:jc w:val="both"/>
              <w:rPr>
                <w:kern w:val="24"/>
                <w:sz w:val="24"/>
                <w:szCs w:val="24"/>
              </w:rPr>
            </w:pPr>
          </w:p>
          <w:p w:rsidR="009925EE" w:rsidRDefault="00971C93" w:rsidP="009925E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9925EE">
              <w:rPr>
                <w:b/>
                <w:kern w:val="24"/>
                <w:sz w:val="24"/>
                <w:szCs w:val="24"/>
              </w:rPr>
              <w:t>30 116,2</w:t>
            </w:r>
            <w:r w:rsidR="009925EE" w:rsidRPr="007471A9">
              <w:rPr>
                <w:b/>
                <w:kern w:val="24"/>
                <w:sz w:val="24"/>
                <w:szCs w:val="24"/>
              </w:rPr>
              <w:t xml:space="preserve">   тыс. рублей</w:t>
            </w:r>
            <w:r w:rsidR="009925EE">
              <w:rPr>
                <w:kern w:val="24"/>
                <w:sz w:val="24"/>
                <w:szCs w:val="24"/>
              </w:rPr>
              <w:t>, в том числе:</w:t>
            </w:r>
          </w:p>
          <w:p w:rsidR="00971C93" w:rsidRPr="000842B9" w:rsidRDefault="009925EE" w:rsidP="009925EE">
            <w:pPr>
              <w:jc w:val="both"/>
              <w:rPr>
                <w:sz w:val="24"/>
                <w:szCs w:val="24"/>
              </w:rPr>
            </w:pPr>
            <w:r>
              <w:rPr>
                <w:kern w:val="24"/>
                <w:sz w:val="24"/>
                <w:szCs w:val="24"/>
              </w:rPr>
              <w:t>30 116,2</w:t>
            </w:r>
            <w:r w:rsidRPr="0073160D">
              <w:rPr>
                <w:kern w:val="24"/>
                <w:sz w:val="24"/>
                <w:szCs w:val="24"/>
              </w:rPr>
              <w:t xml:space="preserve"> тыс. рублей</w:t>
            </w:r>
            <w:r>
              <w:rPr>
                <w:kern w:val="24"/>
                <w:sz w:val="24"/>
                <w:szCs w:val="24"/>
              </w:rPr>
              <w:t xml:space="preserve"> – за счет средств местного бюджета.</w:t>
            </w:r>
          </w:p>
        </w:tc>
      </w:tr>
      <w:tr w:rsidR="00971C93" w:rsidRPr="00FD57C7" w:rsidTr="00393F1E">
        <w:trPr>
          <w:cantSplit/>
          <w:trHeight w:val="689"/>
        </w:trPr>
        <w:tc>
          <w:tcPr>
            <w:tcW w:w="2197" w:type="dxa"/>
          </w:tcPr>
          <w:p w:rsidR="00971C93" w:rsidRPr="00136440" w:rsidRDefault="00971C93"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t>Плановые объемы финансирования задач подпрограммы</w:t>
            </w:r>
            <w:r w:rsidR="00393F1E">
              <w:rPr>
                <w:rFonts w:ascii="Times New Roman" w:hAnsi="Times New Roman" w:cs="Times New Roman"/>
                <w:sz w:val="24"/>
                <w:szCs w:val="24"/>
              </w:rPr>
              <w:t xml:space="preserve"> 2</w:t>
            </w:r>
            <w:r w:rsidRPr="00136440">
              <w:rPr>
                <w:rFonts w:ascii="Times New Roman" w:hAnsi="Times New Roman" w:cs="Times New Roman"/>
                <w:sz w:val="24"/>
                <w:szCs w:val="24"/>
              </w:rPr>
              <w:t xml:space="preserve"> по годам реализации</w:t>
            </w:r>
          </w:p>
        </w:tc>
        <w:tc>
          <w:tcPr>
            <w:tcW w:w="7796" w:type="dxa"/>
          </w:tcPr>
          <w:p w:rsidR="00971C93" w:rsidRDefault="00971C93" w:rsidP="0073160D">
            <w:pPr>
              <w:autoSpaceDE w:val="0"/>
              <w:autoSpaceDN w:val="0"/>
              <w:adjustRightInd w:val="0"/>
              <w:rPr>
                <w:sz w:val="24"/>
                <w:szCs w:val="24"/>
              </w:rPr>
            </w:pPr>
            <w:r w:rsidRPr="00FB41E7">
              <w:rPr>
                <w:b/>
                <w:sz w:val="24"/>
                <w:szCs w:val="24"/>
              </w:rPr>
              <w:t>Задача 1 подпрограммы 2,</w:t>
            </w:r>
            <w:r>
              <w:rPr>
                <w:sz w:val="24"/>
                <w:szCs w:val="24"/>
              </w:rPr>
              <w:t xml:space="preserve"> в том числе:</w:t>
            </w:r>
          </w:p>
          <w:p w:rsidR="00971C93" w:rsidRPr="00E5585A" w:rsidRDefault="00971C93" w:rsidP="00971C93">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9925EE">
              <w:rPr>
                <w:kern w:val="24"/>
                <w:sz w:val="24"/>
                <w:szCs w:val="24"/>
              </w:rPr>
              <w:t>30 616,2</w:t>
            </w:r>
            <w:r w:rsidRPr="00E5585A">
              <w:rPr>
                <w:kern w:val="24"/>
                <w:sz w:val="24"/>
                <w:szCs w:val="24"/>
              </w:rPr>
              <w:t xml:space="preserve"> тыс. </w:t>
            </w:r>
            <w:r w:rsidR="00393F1E">
              <w:rPr>
                <w:kern w:val="24"/>
                <w:sz w:val="24"/>
                <w:szCs w:val="24"/>
              </w:rPr>
              <w:t>рублей</w:t>
            </w:r>
            <w:r w:rsidR="0073160D">
              <w:rPr>
                <w:kern w:val="24"/>
                <w:sz w:val="24"/>
                <w:szCs w:val="24"/>
              </w:rPr>
              <w:t>;</w:t>
            </w:r>
            <w:r w:rsidRPr="00E5585A">
              <w:rPr>
                <w:kern w:val="24"/>
                <w:sz w:val="24"/>
                <w:szCs w:val="24"/>
              </w:rPr>
              <w:t xml:space="preserve"> </w:t>
            </w:r>
          </w:p>
          <w:p w:rsidR="00971C93" w:rsidRPr="00E5585A" w:rsidRDefault="00971C93" w:rsidP="00971C93">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9925EE">
              <w:rPr>
                <w:kern w:val="24"/>
                <w:sz w:val="24"/>
                <w:szCs w:val="24"/>
              </w:rPr>
              <w:t>30 116,2</w:t>
            </w:r>
            <w:r w:rsidRPr="00E5585A">
              <w:rPr>
                <w:kern w:val="24"/>
                <w:sz w:val="24"/>
                <w:szCs w:val="24"/>
              </w:rPr>
              <w:t xml:space="preserve"> 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9925EE">
              <w:rPr>
                <w:kern w:val="24"/>
                <w:sz w:val="24"/>
                <w:szCs w:val="24"/>
              </w:rPr>
              <w:t>30 116,2</w:t>
            </w:r>
            <w:r w:rsidR="009925EE"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9925EE">
              <w:rPr>
                <w:kern w:val="24"/>
                <w:sz w:val="24"/>
                <w:szCs w:val="24"/>
              </w:rPr>
              <w:t>30 116,2</w:t>
            </w:r>
            <w:r w:rsidR="009925EE"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9925EE">
              <w:rPr>
                <w:kern w:val="24"/>
                <w:sz w:val="24"/>
                <w:szCs w:val="24"/>
              </w:rPr>
              <w:t>30 116,2</w:t>
            </w:r>
            <w:r w:rsidR="009925EE"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9925EE">
              <w:rPr>
                <w:kern w:val="24"/>
                <w:sz w:val="24"/>
                <w:szCs w:val="24"/>
              </w:rPr>
              <w:t>30 116,2</w:t>
            </w:r>
            <w:r w:rsidR="009925EE"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561FCE" w:rsidRDefault="00971C93" w:rsidP="0073160D">
            <w:pPr>
              <w:autoSpaceDE w:val="0"/>
              <w:autoSpaceDN w:val="0"/>
              <w:adjustRightInd w:val="0"/>
              <w:rPr>
                <w:sz w:val="24"/>
                <w:szCs w:val="24"/>
              </w:rPr>
            </w:pPr>
            <w:r w:rsidRPr="00FB41E7">
              <w:rPr>
                <w:b/>
                <w:sz w:val="24"/>
                <w:szCs w:val="24"/>
              </w:rPr>
              <w:t>Задача 2 подпрограммы 2</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971C93" w:rsidRPr="00561FCE" w:rsidRDefault="00971C93" w:rsidP="0073160D">
            <w:pPr>
              <w:autoSpaceDE w:val="0"/>
              <w:autoSpaceDN w:val="0"/>
              <w:adjustRightInd w:val="0"/>
              <w:rPr>
                <w:sz w:val="24"/>
                <w:szCs w:val="24"/>
              </w:rPr>
            </w:pPr>
            <w:r w:rsidRPr="00FB41E7">
              <w:rPr>
                <w:b/>
                <w:sz w:val="24"/>
                <w:szCs w:val="24"/>
              </w:rPr>
              <w:t>Задача 3 подпрограммы 2,</w:t>
            </w:r>
            <w:r w:rsidRPr="00561FCE">
              <w:rPr>
                <w:sz w:val="24"/>
                <w:szCs w:val="24"/>
              </w:rPr>
              <w:t xml:space="preserve">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971C93" w:rsidRDefault="00393F1E" w:rsidP="00393F1E">
            <w:pPr>
              <w:jc w:val="both"/>
              <w:rPr>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971C93" w:rsidRPr="00136440" w:rsidRDefault="00971C93" w:rsidP="0073160D">
            <w:pPr>
              <w:pStyle w:val="ConsPlusCell"/>
              <w:widowControl/>
              <w:rPr>
                <w:rFonts w:ascii="Times New Roman" w:hAnsi="Times New Roman" w:cs="Times New Roman"/>
                <w:sz w:val="24"/>
                <w:szCs w:val="24"/>
              </w:rPr>
            </w:pPr>
          </w:p>
        </w:tc>
      </w:tr>
    </w:tbl>
    <w:p w:rsidR="00D41E9A" w:rsidRPr="00FD57C7" w:rsidRDefault="00D41E9A" w:rsidP="00D41E9A">
      <w:pPr>
        <w:shd w:val="clear" w:color="auto" w:fill="FFFFFF"/>
        <w:autoSpaceDE w:val="0"/>
        <w:autoSpaceDN w:val="0"/>
        <w:adjustRightInd w:val="0"/>
        <w:ind w:left="4860"/>
        <w:jc w:val="both"/>
        <w:outlineLvl w:val="1"/>
      </w:pPr>
    </w:p>
    <w:p w:rsidR="00D41E9A" w:rsidRPr="00D41E9A" w:rsidRDefault="00D41E9A" w:rsidP="00D41E9A">
      <w:pPr>
        <w:autoSpaceDE w:val="0"/>
        <w:autoSpaceDN w:val="0"/>
        <w:adjustRightInd w:val="0"/>
        <w:jc w:val="center"/>
        <w:rPr>
          <w:b/>
          <w:sz w:val="24"/>
          <w:szCs w:val="24"/>
        </w:rPr>
      </w:pPr>
      <w:r w:rsidRPr="00D41E9A">
        <w:rPr>
          <w:b/>
          <w:sz w:val="24"/>
          <w:szCs w:val="24"/>
        </w:rPr>
        <w:t>Паспорт</w:t>
      </w:r>
    </w:p>
    <w:p w:rsidR="00D41E9A" w:rsidRPr="00D41E9A" w:rsidRDefault="00D41E9A" w:rsidP="00D41E9A">
      <w:pPr>
        <w:autoSpaceDE w:val="0"/>
        <w:autoSpaceDN w:val="0"/>
        <w:adjustRightInd w:val="0"/>
        <w:jc w:val="center"/>
        <w:rPr>
          <w:b/>
          <w:sz w:val="24"/>
          <w:szCs w:val="24"/>
        </w:rPr>
      </w:pPr>
      <w:r w:rsidRPr="00D41E9A">
        <w:rPr>
          <w:b/>
          <w:sz w:val="24"/>
          <w:szCs w:val="24"/>
        </w:rPr>
        <w:t>Подпрограммы</w:t>
      </w:r>
      <w:r>
        <w:rPr>
          <w:b/>
          <w:sz w:val="24"/>
          <w:szCs w:val="24"/>
        </w:rPr>
        <w:t xml:space="preserve"> 3</w:t>
      </w:r>
      <w:r w:rsidRPr="00D41E9A">
        <w:rPr>
          <w:b/>
          <w:sz w:val="24"/>
          <w:szCs w:val="24"/>
        </w:rPr>
        <w:t xml:space="preserve"> муниципальной программы </w:t>
      </w:r>
    </w:p>
    <w:p w:rsidR="00D41E9A" w:rsidRPr="00D41E9A" w:rsidRDefault="00D41E9A" w:rsidP="00971C93">
      <w:pPr>
        <w:tabs>
          <w:tab w:val="center" w:pos="4677"/>
          <w:tab w:val="left" w:pos="7140"/>
        </w:tabs>
        <w:autoSpaceDE w:val="0"/>
        <w:autoSpaceDN w:val="0"/>
        <w:adjustRightInd w:val="0"/>
        <w:jc w:val="center"/>
        <w:rPr>
          <w:b/>
          <w:sz w:val="24"/>
          <w:szCs w:val="24"/>
          <w:highlight w:val="yellow"/>
        </w:rPr>
      </w:pPr>
      <w:r w:rsidRPr="00D41E9A">
        <w:rPr>
          <w:b/>
          <w:sz w:val="24"/>
          <w:szCs w:val="24"/>
        </w:rPr>
        <w:t>Ржевского муниципального округа Тверской области</w:t>
      </w:r>
    </w:p>
    <w:p w:rsidR="00D41E9A" w:rsidRPr="008D36A6" w:rsidRDefault="00D41E9A" w:rsidP="00D41E9A">
      <w:pPr>
        <w:autoSpaceDE w:val="0"/>
        <w:autoSpaceDN w:val="0"/>
        <w:adjustRightInd w:val="0"/>
        <w:ind w:firstLine="540"/>
        <w:jc w:val="both"/>
      </w:pP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7655"/>
      </w:tblGrid>
      <w:tr w:rsidR="00D41E9A" w:rsidRPr="00FD57C7" w:rsidTr="00490679">
        <w:trPr>
          <w:cantSplit/>
          <w:trHeight w:val="240"/>
        </w:trPr>
        <w:tc>
          <w:tcPr>
            <w:tcW w:w="2338" w:type="dxa"/>
          </w:tcPr>
          <w:p w:rsidR="00D41E9A" w:rsidRPr="008D36A6" w:rsidRDefault="00D41E9A" w:rsidP="004B0F83">
            <w:pPr>
              <w:pStyle w:val="ConsPlusCell"/>
              <w:widowControl/>
              <w:rPr>
                <w:rFonts w:ascii="Times New Roman" w:hAnsi="Times New Roman" w:cs="Times New Roman"/>
                <w:sz w:val="24"/>
                <w:szCs w:val="24"/>
              </w:rPr>
            </w:pPr>
            <w:r w:rsidRPr="008D36A6">
              <w:rPr>
                <w:rFonts w:ascii="Times New Roman" w:hAnsi="Times New Roman" w:cs="Times New Roman"/>
                <w:sz w:val="24"/>
                <w:szCs w:val="24"/>
              </w:rPr>
              <w:t>Наименование подпрограммы</w:t>
            </w:r>
            <w:r w:rsidR="00393F1E">
              <w:rPr>
                <w:rFonts w:ascii="Times New Roman" w:hAnsi="Times New Roman" w:cs="Times New Roman"/>
                <w:sz w:val="24"/>
                <w:szCs w:val="24"/>
              </w:rPr>
              <w:t xml:space="preserve"> 3</w:t>
            </w:r>
          </w:p>
        </w:tc>
        <w:tc>
          <w:tcPr>
            <w:tcW w:w="7655" w:type="dxa"/>
          </w:tcPr>
          <w:p w:rsidR="00D41E9A" w:rsidRPr="00D41E9A" w:rsidRDefault="00D41E9A" w:rsidP="004B0F83">
            <w:pPr>
              <w:pStyle w:val="ConsPlusCell"/>
              <w:widowControl/>
              <w:rPr>
                <w:rFonts w:ascii="Times New Roman" w:hAnsi="Times New Roman" w:cs="Times New Roman"/>
                <w:sz w:val="24"/>
                <w:szCs w:val="24"/>
              </w:rPr>
            </w:pPr>
            <w:r w:rsidRPr="00D41E9A">
              <w:rPr>
                <w:rFonts w:ascii="Times New Roman" w:hAnsi="Times New Roman" w:cs="Times New Roman"/>
                <w:kern w:val="24"/>
                <w:sz w:val="24"/>
                <w:szCs w:val="24"/>
              </w:rPr>
              <w:t>«Внутренний муниципальный финансовый контроль в сфере бюджетных правоотношений»</w:t>
            </w:r>
          </w:p>
        </w:tc>
      </w:tr>
      <w:tr w:rsidR="00D41E9A" w:rsidRPr="00FD57C7" w:rsidTr="00490679">
        <w:trPr>
          <w:cantSplit/>
          <w:trHeight w:val="360"/>
        </w:trPr>
        <w:tc>
          <w:tcPr>
            <w:tcW w:w="2338" w:type="dxa"/>
          </w:tcPr>
          <w:p w:rsidR="00D41E9A" w:rsidRPr="00FB46FF"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Задачи подпрограммы </w:t>
            </w:r>
            <w:r w:rsidR="00393F1E">
              <w:rPr>
                <w:rFonts w:ascii="Times New Roman" w:hAnsi="Times New Roman" w:cs="Times New Roman"/>
                <w:sz w:val="24"/>
                <w:szCs w:val="24"/>
              </w:rPr>
              <w:t xml:space="preserve"> 3</w:t>
            </w:r>
          </w:p>
        </w:tc>
        <w:tc>
          <w:tcPr>
            <w:tcW w:w="7655" w:type="dxa"/>
          </w:tcPr>
          <w:p w:rsidR="00113B2E" w:rsidRDefault="00113B2E"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Задача 1 «</w:t>
            </w:r>
            <w:r w:rsidRPr="00113B2E">
              <w:rPr>
                <w:rFonts w:ascii="Times New Roman" w:hAnsi="Times New Roman" w:cs="Times New Roman"/>
                <w:sz w:val="24"/>
                <w:szCs w:val="24"/>
              </w:rPr>
              <w:t>Выявление, предупреждение и пресечение бюджетных нарушений в процессе исполнения бюджета Ржевского муниципального округа Тверской области, достоверности учета и отчетност</w:t>
            </w:r>
            <w:r>
              <w:rPr>
                <w:rFonts w:ascii="Times New Roman" w:hAnsi="Times New Roman" w:cs="Times New Roman"/>
                <w:sz w:val="24"/>
                <w:szCs w:val="24"/>
              </w:rPr>
              <w:t xml:space="preserve">и по результатам его исполнения» (далее </w:t>
            </w:r>
            <w:r w:rsidR="00FB41E7">
              <w:rPr>
                <w:rFonts w:ascii="Times New Roman" w:hAnsi="Times New Roman" w:cs="Times New Roman"/>
                <w:sz w:val="24"/>
                <w:szCs w:val="24"/>
              </w:rPr>
              <w:t xml:space="preserve">– </w:t>
            </w:r>
            <w:r>
              <w:rPr>
                <w:rFonts w:ascii="Times New Roman" w:hAnsi="Times New Roman" w:cs="Times New Roman"/>
                <w:sz w:val="24"/>
                <w:szCs w:val="24"/>
              </w:rPr>
              <w:t>Задача 1 подпрограммы 3</w:t>
            </w:r>
            <w:r w:rsidR="00FB41E7">
              <w:rPr>
                <w:rFonts w:ascii="Times New Roman" w:hAnsi="Times New Roman" w:cs="Times New Roman"/>
                <w:sz w:val="24"/>
                <w:szCs w:val="24"/>
              </w:rPr>
              <w:t>)</w:t>
            </w:r>
            <w:r>
              <w:rPr>
                <w:rFonts w:ascii="Times New Roman" w:hAnsi="Times New Roman" w:cs="Times New Roman"/>
                <w:sz w:val="24"/>
                <w:szCs w:val="24"/>
              </w:rPr>
              <w:t>;</w:t>
            </w:r>
          </w:p>
          <w:p w:rsidR="00D41E9A" w:rsidRPr="00FB46FF" w:rsidRDefault="00113B2E" w:rsidP="00113B2E">
            <w:pPr>
              <w:pStyle w:val="ConsPlusCell"/>
              <w:widowControl/>
              <w:rPr>
                <w:rFonts w:ascii="Times New Roman" w:hAnsi="Times New Roman" w:cs="Times New Roman"/>
                <w:sz w:val="24"/>
                <w:szCs w:val="24"/>
              </w:rPr>
            </w:pPr>
            <w:r w:rsidRPr="00113B2E">
              <w:rPr>
                <w:rFonts w:ascii="Times New Roman" w:hAnsi="Times New Roman" w:cs="Times New Roman"/>
                <w:sz w:val="24"/>
                <w:szCs w:val="24"/>
              </w:rPr>
              <w:t>Задача 2 «Контроль в сфере закупок в соответствии с частью 5 ст. 99 Федерального закона о</w:t>
            </w:r>
            <w:r w:rsidR="00FB41E7">
              <w:rPr>
                <w:rFonts w:ascii="Times New Roman" w:hAnsi="Times New Roman" w:cs="Times New Roman"/>
                <w:sz w:val="24"/>
                <w:szCs w:val="24"/>
              </w:rPr>
              <w:t>т 05.04.2013 № 44-ФЗ «</w:t>
            </w:r>
            <w:r w:rsidRPr="00113B2E">
              <w:rPr>
                <w:rFonts w:ascii="Times New Roman" w:hAnsi="Times New Roman" w:cs="Times New Roman"/>
                <w:sz w:val="24"/>
                <w:szCs w:val="24"/>
              </w:rPr>
              <w:t>О контрактной системе в сфере закупок товаров, работ, услуг для обеспечения госуд</w:t>
            </w:r>
            <w:r w:rsidR="00FB41E7">
              <w:rPr>
                <w:rFonts w:ascii="Times New Roman" w:hAnsi="Times New Roman" w:cs="Times New Roman"/>
                <w:sz w:val="24"/>
                <w:szCs w:val="24"/>
              </w:rPr>
              <w:t>арственных и муниципальных нужд»</w:t>
            </w:r>
            <w:r w:rsidRPr="00113B2E">
              <w:rPr>
                <w:rFonts w:ascii="Times New Roman" w:hAnsi="Times New Roman" w:cs="Times New Roman"/>
                <w:sz w:val="24"/>
                <w:szCs w:val="24"/>
              </w:rPr>
              <w:t xml:space="preserve"> </w:t>
            </w:r>
            <w:r>
              <w:rPr>
                <w:rFonts w:ascii="Times New Roman" w:hAnsi="Times New Roman" w:cs="Times New Roman"/>
                <w:sz w:val="24"/>
                <w:szCs w:val="24"/>
              </w:rPr>
              <w:t xml:space="preserve">(далее </w:t>
            </w:r>
            <w:r w:rsidR="00FB41E7">
              <w:rPr>
                <w:rFonts w:ascii="Times New Roman" w:hAnsi="Times New Roman" w:cs="Times New Roman"/>
                <w:sz w:val="24"/>
                <w:szCs w:val="24"/>
              </w:rPr>
              <w:t xml:space="preserve">– </w:t>
            </w:r>
            <w:r>
              <w:rPr>
                <w:rFonts w:ascii="Times New Roman" w:hAnsi="Times New Roman" w:cs="Times New Roman"/>
                <w:sz w:val="24"/>
                <w:szCs w:val="24"/>
              </w:rPr>
              <w:t>Задача 2 подпрограммы 3)</w:t>
            </w:r>
            <w:r w:rsidR="00FB41E7">
              <w:rPr>
                <w:rFonts w:ascii="Times New Roman" w:hAnsi="Times New Roman" w:cs="Times New Roman"/>
                <w:sz w:val="24"/>
                <w:szCs w:val="24"/>
              </w:rPr>
              <w:t>.</w:t>
            </w:r>
          </w:p>
        </w:tc>
      </w:tr>
      <w:tr w:rsidR="00D41E9A" w:rsidRPr="00FD57C7" w:rsidTr="00490679">
        <w:trPr>
          <w:cantSplit/>
          <w:trHeight w:val="529"/>
        </w:trPr>
        <w:tc>
          <w:tcPr>
            <w:tcW w:w="2338"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lastRenderedPageBreak/>
              <w:t>Ожидаемые результаты реализации подпрограммы</w:t>
            </w:r>
            <w:r w:rsidR="00393F1E">
              <w:rPr>
                <w:rFonts w:ascii="Times New Roman" w:hAnsi="Times New Roman" w:cs="Times New Roman"/>
                <w:sz w:val="24"/>
                <w:szCs w:val="24"/>
              </w:rPr>
              <w:t xml:space="preserve"> 3</w:t>
            </w:r>
            <w:r w:rsidRPr="000842B9">
              <w:rPr>
                <w:rFonts w:ascii="Times New Roman" w:hAnsi="Times New Roman" w:cs="Times New Roman"/>
                <w:sz w:val="24"/>
                <w:szCs w:val="24"/>
              </w:rPr>
              <w:t xml:space="preserve"> (конечный результат выполнения подпрограммы, выраженный в показателях</w:t>
            </w:r>
            <w:r>
              <w:rPr>
                <w:rFonts w:ascii="Times New Roman" w:hAnsi="Times New Roman" w:cs="Times New Roman"/>
                <w:color w:val="FF0000"/>
                <w:sz w:val="24"/>
                <w:szCs w:val="24"/>
              </w:rPr>
              <w:t xml:space="preserve"> </w:t>
            </w:r>
            <w:r w:rsidRPr="000842B9">
              <w:rPr>
                <w:rFonts w:ascii="Times New Roman" w:hAnsi="Times New Roman" w:cs="Times New Roman"/>
                <w:sz w:val="24"/>
                <w:szCs w:val="24"/>
              </w:rPr>
              <w:t>решения задачи подпрограммы)</w:t>
            </w:r>
          </w:p>
        </w:tc>
        <w:tc>
          <w:tcPr>
            <w:tcW w:w="7655" w:type="dxa"/>
          </w:tcPr>
          <w:p w:rsidR="00D41E9A" w:rsidRDefault="00113B2E" w:rsidP="00113B2E">
            <w:pPr>
              <w:pStyle w:val="ConsPlusCell"/>
              <w:widowControl/>
              <w:numPr>
                <w:ilvl w:val="0"/>
                <w:numId w:val="35"/>
              </w:numPr>
              <w:tabs>
                <w:tab w:val="left" w:pos="413"/>
              </w:tabs>
              <w:ind w:left="189" w:hanging="142"/>
              <w:rPr>
                <w:rFonts w:ascii="Times New Roman" w:hAnsi="Times New Roman" w:cs="Times New Roman"/>
                <w:sz w:val="24"/>
                <w:szCs w:val="24"/>
              </w:rPr>
            </w:pPr>
            <w:r w:rsidRPr="00113B2E">
              <w:rPr>
                <w:rFonts w:ascii="Times New Roman" w:hAnsi="Times New Roman" w:cs="Times New Roman"/>
                <w:sz w:val="24"/>
                <w:szCs w:val="24"/>
              </w:rPr>
              <w:t>Осущес</w:t>
            </w:r>
            <w:r w:rsidR="009925EE">
              <w:rPr>
                <w:rFonts w:ascii="Times New Roman" w:hAnsi="Times New Roman" w:cs="Times New Roman"/>
                <w:sz w:val="24"/>
                <w:szCs w:val="24"/>
              </w:rPr>
              <w:t>твление Финансовым управлением А</w:t>
            </w:r>
            <w:r w:rsidRPr="00113B2E">
              <w:rPr>
                <w:rFonts w:ascii="Times New Roman" w:hAnsi="Times New Roman" w:cs="Times New Roman"/>
                <w:sz w:val="24"/>
                <w:szCs w:val="24"/>
              </w:rPr>
              <w:t>дминистрации Ржевского муниципального округа Тверской области внутреннего муниципального финансового контроля в сфере бюджетных правоотношений</w:t>
            </w:r>
            <w:r>
              <w:rPr>
                <w:rFonts w:ascii="Times New Roman" w:hAnsi="Times New Roman" w:cs="Times New Roman"/>
                <w:sz w:val="24"/>
                <w:szCs w:val="24"/>
              </w:rPr>
              <w:t>;</w:t>
            </w:r>
          </w:p>
          <w:p w:rsidR="00113B2E" w:rsidRPr="00691AFD" w:rsidRDefault="00113B2E" w:rsidP="00113B2E">
            <w:pPr>
              <w:pStyle w:val="ConsPlusCell"/>
              <w:widowControl/>
              <w:numPr>
                <w:ilvl w:val="0"/>
                <w:numId w:val="35"/>
              </w:numPr>
              <w:tabs>
                <w:tab w:val="left" w:pos="413"/>
              </w:tabs>
              <w:ind w:left="189" w:hanging="142"/>
              <w:rPr>
                <w:rFonts w:ascii="Times New Roman" w:hAnsi="Times New Roman" w:cs="Times New Roman"/>
                <w:sz w:val="24"/>
                <w:szCs w:val="24"/>
              </w:rPr>
            </w:pPr>
            <w:r>
              <w:rPr>
                <w:rFonts w:ascii="Times New Roman" w:hAnsi="Times New Roman" w:cs="Times New Roman"/>
                <w:sz w:val="24"/>
                <w:szCs w:val="24"/>
              </w:rPr>
              <w:t>Обеспечение д</w:t>
            </w:r>
            <w:r w:rsidRPr="00113B2E">
              <w:rPr>
                <w:rFonts w:ascii="Times New Roman" w:hAnsi="Times New Roman" w:cs="Times New Roman"/>
                <w:sz w:val="24"/>
                <w:szCs w:val="24"/>
              </w:rPr>
              <w:t>ол</w:t>
            </w:r>
            <w:r>
              <w:rPr>
                <w:rFonts w:ascii="Times New Roman" w:hAnsi="Times New Roman" w:cs="Times New Roman"/>
                <w:sz w:val="24"/>
                <w:szCs w:val="24"/>
              </w:rPr>
              <w:t>и</w:t>
            </w:r>
            <w:r w:rsidRPr="00113B2E">
              <w:rPr>
                <w:rFonts w:ascii="Times New Roman" w:hAnsi="Times New Roman" w:cs="Times New Roman"/>
                <w:sz w:val="24"/>
                <w:szCs w:val="24"/>
              </w:rPr>
              <w:t xml:space="preserve"> муниципальных заказчиков, в отношении которых были проведены контрольные мероприятия в части соблюдения законодательства в сфере закупок по п. 5 ст. 99 Федерального закона от 05.04.2013 № 44-ФЗ, от  количества муниципальных заказчиков, в отношении которых были запланированы контрольные мероприятия</w:t>
            </w:r>
            <w:r>
              <w:rPr>
                <w:rFonts w:ascii="Times New Roman" w:hAnsi="Times New Roman" w:cs="Times New Roman"/>
                <w:sz w:val="24"/>
                <w:szCs w:val="24"/>
              </w:rPr>
              <w:t xml:space="preserve"> на уровне 100%</w:t>
            </w:r>
            <w:r w:rsidR="00FB41E7">
              <w:rPr>
                <w:rFonts w:ascii="Times New Roman" w:hAnsi="Times New Roman" w:cs="Times New Roman"/>
                <w:sz w:val="24"/>
                <w:szCs w:val="24"/>
              </w:rPr>
              <w:t>.</w:t>
            </w:r>
          </w:p>
        </w:tc>
      </w:tr>
      <w:tr w:rsidR="00113B2E" w:rsidRPr="00FD57C7" w:rsidTr="00490679">
        <w:trPr>
          <w:cantSplit/>
          <w:trHeight w:val="529"/>
        </w:trPr>
        <w:tc>
          <w:tcPr>
            <w:tcW w:w="2338" w:type="dxa"/>
          </w:tcPr>
          <w:p w:rsidR="00113B2E" w:rsidRPr="000842B9" w:rsidRDefault="00113B2E"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Источники финансирования подпрограмм</w:t>
            </w:r>
            <w:r w:rsidR="00393F1E">
              <w:rPr>
                <w:rFonts w:ascii="Times New Roman" w:hAnsi="Times New Roman" w:cs="Times New Roman"/>
                <w:sz w:val="24"/>
                <w:szCs w:val="24"/>
              </w:rPr>
              <w:t>ы 3</w:t>
            </w:r>
            <w:r w:rsidRPr="000842B9">
              <w:rPr>
                <w:rFonts w:ascii="Times New Roman" w:hAnsi="Times New Roman" w:cs="Times New Roman"/>
                <w:sz w:val="24"/>
                <w:szCs w:val="24"/>
              </w:rPr>
              <w:t xml:space="preserve"> по годам реализации</w:t>
            </w:r>
          </w:p>
        </w:tc>
        <w:tc>
          <w:tcPr>
            <w:tcW w:w="7655" w:type="dxa"/>
          </w:tcPr>
          <w:p w:rsidR="00490679" w:rsidRPr="00490679" w:rsidRDefault="00113B2E" w:rsidP="00490679">
            <w:pPr>
              <w:jc w:val="both"/>
              <w:rPr>
                <w:kern w:val="24"/>
                <w:sz w:val="24"/>
                <w:szCs w:val="24"/>
              </w:rPr>
            </w:pPr>
            <w:smartTag w:uri="urn:schemas-microsoft-com:office:smarttags" w:element="metricconverter">
              <w:smartTagPr>
                <w:attr w:name="ProductID" w:val="2023 г"/>
              </w:smartTagPr>
              <w:r w:rsidRPr="00490679">
                <w:rPr>
                  <w:kern w:val="24"/>
                  <w:sz w:val="24"/>
                  <w:szCs w:val="24"/>
                </w:rPr>
                <w:t>2023 г</w:t>
              </w:r>
            </w:smartTag>
            <w:r w:rsidRPr="00490679">
              <w:rPr>
                <w:kern w:val="24"/>
                <w:sz w:val="24"/>
                <w:szCs w:val="24"/>
              </w:rPr>
              <w:t xml:space="preserve">. — </w:t>
            </w:r>
            <w:r w:rsidR="00393F1E" w:rsidRPr="00490679">
              <w:rPr>
                <w:b/>
                <w:kern w:val="24"/>
                <w:sz w:val="24"/>
                <w:szCs w:val="24"/>
              </w:rPr>
              <w:t>0,0</w:t>
            </w:r>
            <w:r w:rsidRPr="00490679">
              <w:rPr>
                <w:b/>
                <w:kern w:val="24"/>
                <w:sz w:val="24"/>
                <w:szCs w:val="24"/>
              </w:rPr>
              <w:t xml:space="preserve"> тыс. </w:t>
            </w:r>
            <w:r w:rsidR="00393F1E" w:rsidRPr="00490679">
              <w:rPr>
                <w:b/>
                <w:kern w:val="24"/>
                <w:sz w:val="24"/>
                <w:szCs w:val="24"/>
              </w:rPr>
              <w:t>рублей</w:t>
            </w:r>
            <w:r w:rsidR="00490679" w:rsidRPr="00490679">
              <w:rPr>
                <w:kern w:val="24"/>
                <w:sz w:val="24"/>
                <w:szCs w:val="24"/>
              </w:rPr>
              <w:t>, в том числе:</w:t>
            </w:r>
          </w:p>
          <w:p w:rsidR="00490679" w:rsidRDefault="00490679" w:rsidP="00490679">
            <w:pPr>
              <w:jc w:val="both"/>
              <w:rPr>
                <w:kern w:val="24"/>
                <w:sz w:val="24"/>
                <w:szCs w:val="24"/>
              </w:rPr>
            </w:pPr>
            <w:r w:rsidRPr="00490679">
              <w:rPr>
                <w:kern w:val="24"/>
                <w:sz w:val="24"/>
                <w:szCs w:val="24"/>
              </w:rPr>
              <w:t xml:space="preserve">0,0 тыс. рублей – за счет средств местного бюджета; </w:t>
            </w:r>
          </w:p>
          <w:p w:rsidR="00490679" w:rsidRPr="00490679" w:rsidRDefault="00490679" w:rsidP="00490679">
            <w:pPr>
              <w:jc w:val="both"/>
              <w:rPr>
                <w:kern w:val="24"/>
                <w:sz w:val="24"/>
                <w:szCs w:val="24"/>
              </w:rPr>
            </w:pPr>
          </w:p>
          <w:p w:rsidR="00490679" w:rsidRPr="00490679" w:rsidRDefault="00113B2E" w:rsidP="00490679">
            <w:pPr>
              <w:jc w:val="both"/>
              <w:rPr>
                <w:kern w:val="24"/>
                <w:sz w:val="24"/>
                <w:szCs w:val="24"/>
              </w:rPr>
            </w:pPr>
            <w:smartTag w:uri="urn:schemas-microsoft-com:office:smarttags" w:element="metricconverter">
              <w:smartTagPr>
                <w:attr w:name="ProductID" w:val="2024 г"/>
              </w:smartTagPr>
              <w:r w:rsidRPr="00490679">
                <w:rPr>
                  <w:kern w:val="24"/>
                  <w:sz w:val="24"/>
                  <w:szCs w:val="24"/>
                </w:rPr>
                <w:t>2024 г</w:t>
              </w:r>
            </w:smartTag>
            <w:r w:rsidRPr="00490679">
              <w:rPr>
                <w:kern w:val="24"/>
                <w:sz w:val="24"/>
                <w:szCs w:val="24"/>
              </w:rPr>
              <w:t xml:space="preserve">. </w:t>
            </w:r>
            <w:r w:rsidRPr="00490679">
              <w:rPr>
                <w:b/>
                <w:kern w:val="24"/>
                <w:sz w:val="24"/>
                <w:szCs w:val="24"/>
              </w:rPr>
              <w:t xml:space="preserve">— </w:t>
            </w:r>
            <w:r w:rsidR="00393F1E" w:rsidRPr="00490679">
              <w:rPr>
                <w:b/>
                <w:kern w:val="24"/>
                <w:sz w:val="24"/>
                <w:szCs w:val="24"/>
              </w:rPr>
              <w:t>0,0</w:t>
            </w:r>
            <w:r w:rsidRPr="00490679">
              <w:rPr>
                <w:b/>
                <w:kern w:val="24"/>
                <w:sz w:val="24"/>
                <w:szCs w:val="24"/>
              </w:rPr>
              <w:t xml:space="preserve"> тыс. </w:t>
            </w:r>
            <w:r w:rsidR="00393F1E" w:rsidRPr="00490679">
              <w:rPr>
                <w:b/>
                <w:kern w:val="24"/>
                <w:sz w:val="24"/>
                <w:szCs w:val="24"/>
              </w:rPr>
              <w:t>рублей</w:t>
            </w:r>
            <w:r w:rsidR="00490679" w:rsidRPr="00490679">
              <w:rPr>
                <w:kern w:val="24"/>
                <w:sz w:val="24"/>
                <w:szCs w:val="24"/>
              </w:rPr>
              <w:t>, в том числе:</w:t>
            </w:r>
          </w:p>
          <w:p w:rsidR="00490679" w:rsidRDefault="00490679" w:rsidP="00490679">
            <w:pPr>
              <w:jc w:val="both"/>
              <w:rPr>
                <w:kern w:val="24"/>
                <w:sz w:val="24"/>
                <w:szCs w:val="24"/>
              </w:rPr>
            </w:pPr>
            <w:r w:rsidRPr="00490679">
              <w:rPr>
                <w:kern w:val="24"/>
                <w:sz w:val="24"/>
                <w:szCs w:val="24"/>
              </w:rPr>
              <w:t xml:space="preserve">0,0 тыс. рублей – за счет средств местного бюджета; </w:t>
            </w:r>
          </w:p>
          <w:p w:rsidR="00490679" w:rsidRPr="00490679" w:rsidRDefault="00490679" w:rsidP="00490679">
            <w:pPr>
              <w:jc w:val="both"/>
              <w:rPr>
                <w:kern w:val="24"/>
                <w:sz w:val="24"/>
                <w:szCs w:val="24"/>
              </w:rPr>
            </w:pPr>
          </w:p>
          <w:p w:rsidR="00490679" w:rsidRPr="00490679" w:rsidRDefault="00490679" w:rsidP="00490679">
            <w:pPr>
              <w:jc w:val="both"/>
              <w:rPr>
                <w:kern w:val="24"/>
                <w:sz w:val="24"/>
                <w:szCs w:val="24"/>
              </w:rPr>
            </w:pPr>
            <w:smartTag w:uri="urn:schemas-microsoft-com:office:smarttags" w:element="metricconverter">
              <w:smartTagPr>
                <w:attr w:name="ProductID" w:val="2025 г"/>
              </w:smartTagPr>
              <w:r w:rsidRPr="00490679">
                <w:rPr>
                  <w:kern w:val="24"/>
                  <w:sz w:val="24"/>
                  <w:szCs w:val="24"/>
                </w:rPr>
                <w:t>2025 г</w:t>
              </w:r>
            </w:smartTag>
            <w:r w:rsidRPr="00490679">
              <w:rPr>
                <w:kern w:val="24"/>
                <w:sz w:val="24"/>
                <w:szCs w:val="24"/>
              </w:rPr>
              <w:t xml:space="preserve">. — </w:t>
            </w:r>
            <w:r w:rsidRPr="00490679">
              <w:rPr>
                <w:b/>
                <w:kern w:val="24"/>
                <w:sz w:val="24"/>
                <w:szCs w:val="24"/>
              </w:rPr>
              <w:t>0,0 тыс. рублей</w:t>
            </w:r>
            <w:r w:rsidRPr="00490679">
              <w:rPr>
                <w:kern w:val="24"/>
                <w:sz w:val="24"/>
                <w:szCs w:val="24"/>
              </w:rPr>
              <w:t>, в том числе:</w:t>
            </w:r>
          </w:p>
          <w:p w:rsidR="00490679" w:rsidRPr="00490679" w:rsidRDefault="00490679" w:rsidP="00490679">
            <w:pPr>
              <w:jc w:val="both"/>
              <w:rPr>
                <w:kern w:val="24"/>
                <w:sz w:val="24"/>
                <w:szCs w:val="24"/>
              </w:rPr>
            </w:pPr>
            <w:r w:rsidRPr="00490679">
              <w:rPr>
                <w:kern w:val="24"/>
                <w:sz w:val="24"/>
                <w:szCs w:val="24"/>
              </w:rPr>
              <w:t xml:space="preserve">0,0 тыс. рублей – за счет средств местного бюджета; </w:t>
            </w:r>
          </w:p>
          <w:p w:rsidR="00490679" w:rsidRPr="00490679" w:rsidRDefault="00490679" w:rsidP="00490679">
            <w:pPr>
              <w:jc w:val="both"/>
              <w:rPr>
                <w:kern w:val="24"/>
                <w:sz w:val="24"/>
                <w:szCs w:val="24"/>
              </w:rPr>
            </w:pPr>
          </w:p>
          <w:p w:rsidR="00490679" w:rsidRPr="00490679" w:rsidRDefault="00490679" w:rsidP="00490679">
            <w:pPr>
              <w:jc w:val="both"/>
              <w:rPr>
                <w:kern w:val="24"/>
                <w:sz w:val="24"/>
                <w:szCs w:val="24"/>
              </w:rPr>
            </w:pPr>
            <w:smartTag w:uri="urn:schemas-microsoft-com:office:smarttags" w:element="metricconverter">
              <w:smartTagPr>
                <w:attr w:name="ProductID" w:val="2026 г"/>
              </w:smartTagPr>
              <w:r w:rsidRPr="00490679">
                <w:rPr>
                  <w:kern w:val="24"/>
                  <w:sz w:val="24"/>
                  <w:szCs w:val="24"/>
                </w:rPr>
                <w:t>2026 г</w:t>
              </w:r>
            </w:smartTag>
            <w:r w:rsidRPr="00490679">
              <w:rPr>
                <w:kern w:val="24"/>
                <w:sz w:val="24"/>
                <w:szCs w:val="24"/>
              </w:rPr>
              <w:t xml:space="preserve">. — </w:t>
            </w:r>
            <w:r w:rsidRPr="00490679">
              <w:rPr>
                <w:b/>
                <w:kern w:val="24"/>
                <w:sz w:val="24"/>
                <w:szCs w:val="24"/>
              </w:rPr>
              <w:t>0,0 тыс. рублей</w:t>
            </w:r>
            <w:r w:rsidRPr="00490679">
              <w:rPr>
                <w:kern w:val="24"/>
                <w:sz w:val="24"/>
                <w:szCs w:val="24"/>
              </w:rPr>
              <w:t>, в том числе:</w:t>
            </w:r>
          </w:p>
          <w:p w:rsidR="00490679" w:rsidRPr="00490679" w:rsidRDefault="00490679" w:rsidP="00490679">
            <w:pPr>
              <w:jc w:val="both"/>
              <w:rPr>
                <w:kern w:val="24"/>
                <w:sz w:val="24"/>
                <w:szCs w:val="24"/>
              </w:rPr>
            </w:pPr>
            <w:r w:rsidRPr="00490679">
              <w:rPr>
                <w:kern w:val="24"/>
                <w:sz w:val="24"/>
                <w:szCs w:val="24"/>
              </w:rPr>
              <w:t xml:space="preserve">0,0 тыс. рублей – за счет средств местного бюджета; </w:t>
            </w:r>
          </w:p>
          <w:p w:rsidR="00490679" w:rsidRPr="00490679" w:rsidRDefault="00490679" w:rsidP="00490679">
            <w:pPr>
              <w:jc w:val="both"/>
              <w:rPr>
                <w:kern w:val="24"/>
                <w:sz w:val="24"/>
                <w:szCs w:val="24"/>
              </w:rPr>
            </w:pPr>
          </w:p>
          <w:p w:rsidR="00490679" w:rsidRPr="00490679" w:rsidRDefault="00490679" w:rsidP="00490679">
            <w:pPr>
              <w:jc w:val="both"/>
              <w:rPr>
                <w:kern w:val="24"/>
                <w:sz w:val="24"/>
                <w:szCs w:val="24"/>
              </w:rPr>
            </w:pPr>
            <w:smartTag w:uri="urn:schemas-microsoft-com:office:smarttags" w:element="metricconverter">
              <w:smartTagPr>
                <w:attr w:name="ProductID" w:val="2027 г"/>
              </w:smartTagPr>
              <w:r w:rsidRPr="00490679">
                <w:rPr>
                  <w:kern w:val="24"/>
                  <w:sz w:val="24"/>
                  <w:szCs w:val="24"/>
                </w:rPr>
                <w:t>2027 г</w:t>
              </w:r>
            </w:smartTag>
            <w:r w:rsidRPr="00490679">
              <w:rPr>
                <w:kern w:val="24"/>
                <w:sz w:val="24"/>
                <w:szCs w:val="24"/>
              </w:rPr>
              <w:t xml:space="preserve">. — </w:t>
            </w:r>
            <w:r w:rsidRPr="00490679">
              <w:rPr>
                <w:b/>
                <w:kern w:val="24"/>
                <w:sz w:val="24"/>
                <w:szCs w:val="24"/>
              </w:rPr>
              <w:t>0,0 тыс. рублей</w:t>
            </w:r>
            <w:r w:rsidRPr="00490679">
              <w:rPr>
                <w:kern w:val="24"/>
                <w:sz w:val="24"/>
                <w:szCs w:val="24"/>
              </w:rPr>
              <w:t>, в том числе:</w:t>
            </w:r>
          </w:p>
          <w:p w:rsidR="00490679" w:rsidRPr="00490679" w:rsidRDefault="00490679" w:rsidP="00490679">
            <w:pPr>
              <w:jc w:val="both"/>
              <w:rPr>
                <w:kern w:val="24"/>
                <w:sz w:val="24"/>
                <w:szCs w:val="24"/>
              </w:rPr>
            </w:pPr>
            <w:r w:rsidRPr="00490679">
              <w:rPr>
                <w:kern w:val="24"/>
                <w:sz w:val="24"/>
                <w:szCs w:val="24"/>
              </w:rPr>
              <w:t xml:space="preserve">0,0 тыс. рублей – за счет средств местного бюджета; </w:t>
            </w:r>
          </w:p>
          <w:p w:rsidR="00490679" w:rsidRPr="00490679" w:rsidRDefault="00490679" w:rsidP="00490679">
            <w:pPr>
              <w:jc w:val="both"/>
              <w:rPr>
                <w:kern w:val="24"/>
                <w:sz w:val="24"/>
                <w:szCs w:val="24"/>
              </w:rPr>
            </w:pPr>
          </w:p>
          <w:p w:rsidR="00490679" w:rsidRPr="00490679" w:rsidRDefault="00490679" w:rsidP="00490679">
            <w:pPr>
              <w:jc w:val="both"/>
              <w:rPr>
                <w:kern w:val="24"/>
                <w:sz w:val="24"/>
                <w:szCs w:val="24"/>
              </w:rPr>
            </w:pPr>
            <w:smartTag w:uri="urn:schemas-microsoft-com:office:smarttags" w:element="metricconverter">
              <w:smartTagPr>
                <w:attr w:name="ProductID" w:val="2028 г"/>
              </w:smartTagPr>
              <w:r w:rsidRPr="00490679">
                <w:rPr>
                  <w:kern w:val="24"/>
                  <w:sz w:val="24"/>
                  <w:szCs w:val="24"/>
                </w:rPr>
                <w:t>2028 г</w:t>
              </w:r>
            </w:smartTag>
            <w:r w:rsidRPr="00490679">
              <w:rPr>
                <w:kern w:val="24"/>
                <w:sz w:val="24"/>
                <w:szCs w:val="24"/>
              </w:rPr>
              <w:t xml:space="preserve">. — </w:t>
            </w:r>
            <w:r w:rsidRPr="00490679">
              <w:rPr>
                <w:b/>
                <w:kern w:val="24"/>
                <w:sz w:val="24"/>
                <w:szCs w:val="24"/>
              </w:rPr>
              <w:t>0,0 тыс. рублей</w:t>
            </w:r>
            <w:r w:rsidRPr="00490679">
              <w:rPr>
                <w:kern w:val="24"/>
                <w:sz w:val="24"/>
                <w:szCs w:val="24"/>
              </w:rPr>
              <w:t>, в том числе:</w:t>
            </w:r>
          </w:p>
          <w:p w:rsidR="00113B2E" w:rsidRPr="00490679" w:rsidRDefault="00490679" w:rsidP="00490679">
            <w:pPr>
              <w:pStyle w:val="ConsPlusCell"/>
              <w:widowControl/>
              <w:rPr>
                <w:rFonts w:ascii="Times New Roman" w:hAnsi="Times New Roman" w:cs="Times New Roman"/>
                <w:sz w:val="24"/>
                <w:szCs w:val="24"/>
              </w:rPr>
            </w:pPr>
            <w:r w:rsidRPr="00490679">
              <w:rPr>
                <w:rFonts w:ascii="Times New Roman" w:hAnsi="Times New Roman" w:cs="Times New Roman"/>
                <w:kern w:val="24"/>
                <w:sz w:val="24"/>
                <w:szCs w:val="24"/>
              </w:rPr>
              <w:t xml:space="preserve">0,0 тыс. рублей – за счет средств местного бюджета. </w:t>
            </w:r>
          </w:p>
        </w:tc>
      </w:tr>
      <w:tr w:rsidR="00113B2E" w:rsidRPr="00FD57C7" w:rsidTr="00490679">
        <w:trPr>
          <w:cantSplit/>
          <w:trHeight w:val="689"/>
        </w:trPr>
        <w:tc>
          <w:tcPr>
            <w:tcW w:w="2338" w:type="dxa"/>
          </w:tcPr>
          <w:p w:rsidR="00113B2E" w:rsidRPr="00136440" w:rsidRDefault="00113B2E"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t>Плановые объемы финансирования задач подпрограммы</w:t>
            </w:r>
            <w:r w:rsidR="00393F1E">
              <w:rPr>
                <w:rFonts w:ascii="Times New Roman" w:hAnsi="Times New Roman" w:cs="Times New Roman"/>
                <w:sz w:val="24"/>
                <w:szCs w:val="24"/>
              </w:rPr>
              <w:t xml:space="preserve"> 3</w:t>
            </w:r>
            <w:r w:rsidRPr="00136440">
              <w:rPr>
                <w:rFonts w:ascii="Times New Roman" w:hAnsi="Times New Roman" w:cs="Times New Roman"/>
                <w:sz w:val="24"/>
                <w:szCs w:val="24"/>
              </w:rPr>
              <w:t xml:space="preserve"> по годам реализации</w:t>
            </w:r>
          </w:p>
        </w:tc>
        <w:tc>
          <w:tcPr>
            <w:tcW w:w="7655" w:type="dxa"/>
          </w:tcPr>
          <w:p w:rsidR="00113B2E" w:rsidRDefault="00113B2E" w:rsidP="0073160D">
            <w:pPr>
              <w:autoSpaceDE w:val="0"/>
              <w:autoSpaceDN w:val="0"/>
              <w:adjustRightInd w:val="0"/>
              <w:rPr>
                <w:sz w:val="24"/>
                <w:szCs w:val="24"/>
              </w:rPr>
            </w:pPr>
            <w:r w:rsidRPr="00FB41E7">
              <w:rPr>
                <w:b/>
                <w:sz w:val="24"/>
                <w:szCs w:val="24"/>
              </w:rPr>
              <w:t xml:space="preserve">Задача 1 подпрограммы </w:t>
            </w:r>
            <w:r w:rsidR="00393F1E" w:rsidRPr="00FB41E7">
              <w:rPr>
                <w:b/>
                <w:sz w:val="24"/>
                <w:szCs w:val="24"/>
              </w:rPr>
              <w:t>3</w:t>
            </w:r>
            <w:r>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113B2E" w:rsidRPr="00561FCE" w:rsidRDefault="00113B2E" w:rsidP="0073160D">
            <w:pPr>
              <w:autoSpaceDE w:val="0"/>
              <w:autoSpaceDN w:val="0"/>
              <w:adjustRightInd w:val="0"/>
              <w:rPr>
                <w:sz w:val="24"/>
                <w:szCs w:val="24"/>
              </w:rPr>
            </w:pPr>
            <w:r w:rsidRPr="00FB41E7">
              <w:rPr>
                <w:b/>
                <w:sz w:val="24"/>
                <w:szCs w:val="24"/>
              </w:rPr>
              <w:t xml:space="preserve">Задача 2 подпрограммы </w:t>
            </w:r>
            <w:r w:rsidR="00393F1E" w:rsidRPr="00FB41E7">
              <w:rPr>
                <w:b/>
                <w:sz w:val="24"/>
                <w:szCs w:val="24"/>
              </w:rPr>
              <w:t>3</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113B2E" w:rsidRPr="00561FCE" w:rsidRDefault="00113B2E" w:rsidP="0073160D">
            <w:pPr>
              <w:autoSpaceDE w:val="0"/>
              <w:autoSpaceDN w:val="0"/>
              <w:adjustRightInd w:val="0"/>
              <w:rPr>
                <w:sz w:val="24"/>
                <w:szCs w:val="24"/>
              </w:rPr>
            </w:pPr>
            <w:r w:rsidRPr="00FB41E7">
              <w:rPr>
                <w:b/>
                <w:sz w:val="24"/>
                <w:szCs w:val="24"/>
              </w:rPr>
              <w:t xml:space="preserve">Задача 3 подпрограммы </w:t>
            </w:r>
            <w:r w:rsidR="00393F1E" w:rsidRPr="00FB41E7">
              <w:rPr>
                <w:b/>
                <w:sz w:val="24"/>
                <w:szCs w:val="24"/>
              </w:rPr>
              <w:t>3</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113B2E" w:rsidRPr="00136440" w:rsidRDefault="00113B2E" w:rsidP="0073160D">
            <w:pPr>
              <w:pStyle w:val="ConsPlusCell"/>
              <w:widowControl/>
              <w:rPr>
                <w:rFonts w:ascii="Times New Roman" w:hAnsi="Times New Roman" w:cs="Times New Roman"/>
                <w:sz w:val="24"/>
                <w:szCs w:val="24"/>
              </w:rPr>
            </w:pPr>
          </w:p>
        </w:tc>
      </w:tr>
    </w:tbl>
    <w:p w:rsidR="00D41E9A" w:rsidRPr="00FD57C7" w:rsidRDefault="00D41E9A" w:rsidP="00D41E9A">
      <w:pPr>
        <w:shd w:val="clear" w:color="auto" w:fill="FFFFFF"/>
        <w:autoSpaceDE w:val="0"/>
        <w:autoSpaceDN w:val="0"/>
        <w:adjustRightInd w:val="0"/>
        <w:ind w:left="4860"/>
        <w:jc w:val="both"/>
        <w:outlineLvl w:val="1"/>
      </w:pPr>
    </w:p>
    <w:p w:rsidR="00D41E9A" w:rsidRDefault="00D41E9A" w:rsidP="00CD4844">
      <w:pPr>
        <w:jc w:val="right"/>
        <w:rPr>
          <w:sz w:val="24"/>
          <w:szCs w:val="24"/>
        </w:rPr>
      </w:pPr>
    </w:p>
    <w:p w:rsidR="00490679" w:rsidRDefault="00490679" w:rsidP="00D058D9">
      <w:pPr>
        <w:spacing w:line="276" w:lineRule="auto"/>
        <w:jc w:val="center"/>
        <w:rPr>
          <w:b/>
          <w:kern w:val="24"/>
          <w:sz w:val="26"/>
          <w:szCs w:val="26"/>
          <w:u w:val="single"/>
        </w:rPr>
      </w:pPr>
    </w:p>
    <w:p w:rsidR="00490679" w:rsidRDefault="00490679" w:rsidP="00D058D9">
      <w:pPr>
        <w:spacing w:line="276" w:lineRule="auto"/>
        <w:jc w:val="center"/>
        <w:rPr>
          <w:b/>
          <w:kern w:val="24"/>
          <w:sz w:val="26"/>
          <w:szCs w:val="26"/>
          <w:u w:val="single"/>
        </w:rPr>
      </w:pPr>
    </w:p>
    <w:p w:rsidR="00490679" w:rsidRDefault="00490679" w:rsidP="00D058D9">
      <w:pPr>
        <w:spacing w:line="276" w:lineRule="auto"/>
        <w:jc w:val="center"/>
        <w:rPr>
          <w:b/>
          <w:kern w:val="24"/>
          <w:sz w:val="26"/>
          <w:szCs w:val="26"/>
          <w:u w:val="single"/>
        </w:rPr>
      </w:pPr>
    </w:p>
    <w:p w:rsidR="00FB41E7" w:rsidRDefault="00FB41E7" w:rsidP="00D058D9">
      <w:pPr>
        <w:spacing w:line="276" w:lineRule="auto"/>
        <w:jc w:val="center"/>
        <w:rPr>
          <w:b/>
          <w:kern w:val="24"/>
          <w:sz w:val="26"/>
          <w:szCs w:val="26"/>
        </w:rPr>
      </w:pPr>
    </w:p>
    <w:p w:rsidR="00D058D9" w:rsidRPr="00FB41E7" w:rsidRDefault="00D058D9" w:rsidP="00D058D9">
      <w:pPr>
        <w:spacing w:line="276" w:lineRule="auto"/>
        <w:jc w:val="center"/>
        <w:rPr>
          <w:b/>
          <w:kern w:val="24"/>
          <w:sz w:val="26"/>
          <w:szCs w:val="26"/>
        </w:rPr>
      </w:pPr>
      <w:r w:rsidRPr="00FB41E7">
        <w:rPr>
          <w:b/>
          <w:kern w:val="24"/>
          <w:sz w:val="26"/>
          <w:szCs w:val="26"/>
        </w:rPr>
        <w:t xml:space="preserve">Раздел </w:t>
      </w:r>
      <w:r w:rsidRPr="00FB41E7">
        <w:rPr>
          <w:b/>
          <w:kern w:val="24"/>
          <w:sz w:val="26"/>
          <w:szCs w:val="26"/>
          <w:lang w:val="en-US"/>
        </w:rPr>
        <w:t>I</w:t>
      </w:r>
    </w:p>
    <w:p w:rsidR="00D058D9" w:rsidRDefault="00D058D9" w:rsidP="00D058D9">
      <w:pPr>
        <w:spacing w:line="276" w:lineRule="auto"/>
        <w:jc w:val="center"/>
        <w:rPr>
          <w:b/>
          <w:kern w:val="24"/>
          <w:sz w:val="26"/>
          <w:szCs w:val="26"/>
        </w:rPr>
      </w:pPr>
      <w:r w:rsidRPr="00FB41E7">
        <w:rPr>
          <w:b/>
          <w:kern w:val="24"/>
          <w:sz w:val="26"/>
          <w:szCs w:val="26"/>
        </w:rPr>
        <w:t>Общая характеристика сферы реализации муниципальной программы</w:t>
      </w:r>
    </w:p>
    <w:p w:rsidR="00FB41E7" w:rsidRPr="00FB41E7" w:rsidRDefault="00FB41E7" w:rsidP="00D058D9">
      <w:pPr>
        <w:spacing w:line="276" w:lineRule="auto"/>
        <w:jc w:val="center"/>
        <w:rPr>
          <w:b/>
          <w:kern w:val="24"/>
          <w:sz w:val="26"/>
          <w:szCs w:val="26"/>
        </w:rPr>
      </w:pPr>
    </w:p>
    <w:p w:rsidR="00D058D9" w:rsidRPr="008564FB" w:rsidRDefault="00D058D9" w:rsidP="00D058D9">
      <w:pPr>
        <w:pStyle w:val="ConsPlusNormal"/>
        <w:spacing w:line="276" w:lineRule="auto"/>
        <w:ind w:firstLine="0"/>
        <w:jc w:val="center"/>
        <w:rPr>
          <w:rFonts w:ascii="Times New Roman" w:hAnsi="Times New Roman" w:cs="Times New Roman"/>
          <w:b/>
          <w:kern w:val="24"/>
          <w:sz w:val="24"/>
          <w:szCs w:val="24"/>
        </w:rPr>
      </w:pPr>
      <w:r w:rsidRPr="008564FB">
        <w:rPr>
          <w:rFonts w:ascii="Times New Roman" w:hAnsi="Times New Roman" w:cs="Times New Roman"/>
          <w:b/>
          <w:kern w:val="24"/>
          <w:sz w:val="24"/>
          <w:szCs w:val="24"/>
        </w:rPr>
        <w:t>Подраздел I</w:t>
      </w:r>
    </w:p>
    <w:p w:rsidR="00D058D9" w:rsidRPr="008564FB" w:rsidRDefault="00D058D9" w:rsidP="00D058D9">
      <w:pPr>
        <w:spacing w:line="276" w:lineRule="auto"/>
        <w:jc w:val="center"/>
        <w:rPr>
          <w:b/>
          <w:kern w:val="24"/>
          <w:sz w:val="24"/>
          <w:szCs w:val="24"/>
        </w:rPr>
      </w:pPr>
      <w:r>
        <w:rPr>
          <w:b/>
          <w:kern w:val="24"/>
          <w:sz w:val="24"/>
          <w:szCs w:val="24"/>
        </w:rPr>
        <w:t>Х</w:t>
      </w:r>
      <w:r w:rsidRPr="008564FB">
        <w:rPr>
          <w:b/>
          <w:kern w:val="24"/>
          <w:sz w:val="24"/>
          <w:szCs w:val="24"/>
        </w:rPr>
        <w:t>арактеристика сферы реализации муниципальной программы</w:t>
      </w:r>
    </w:p>
    <w:p w:rsidR="00D058D9" w:rsidRPr="008564FB" w:rsidRDefault="00D058D9" w:rsidP="00D058D9">
      <w:pPr>
        <w:spacing w:line="276" w:lineRule="auto"/>
        <w:jc w:val="center"/>
        <w:rPr>
          <w:b/>
          <w:kern w:val="24"/>
          <w:sz w:val="24"/>
          <w:szCs w:val="24"/>
        </w:rPr>
      </w:pPr>
      <w:r w:rsidRPr="008564FB">
        <w:rPr>
          <w:b/>
          <w:kern w:val="24"/>
          <w:sz w:val="24"/>
          <w:szCs w:val="24"/>
        </w:rPr>
        <w:t>и прогноз ее развития</w:t>
      </w:r>
    </w:p>
    <w:p w:rsidR="00D058D9" w:rsidRPr="00E90983" w:rsidRDefault="00D058D9" w:rsidP="00D058D9">
      <w:pPr>
        <w:spacing w:line="276" w:lineRule="auto"/>
        <w:jc w:val="both"/>
        <w:rPr>
          <w:b/>
          <w:kern w:val="24"/>
          <w:sz w:val="24"/>
          <w:szCs w:val="24"/>
          <w:highlight w:val="yellow"/>
        </w:rPr>
      </w:pPr>
    </w:p>
    <w:p w:rsidR="00D058D9" w:rsidRPr="00E2429F" w:rsidRDefault="00D058D9" w:rsidP="00FB41E7">
      <w:pPr>
        <w:ind w:firstLine="709"/>
        <w:jc w:val="both"/>
        <w:rPr>
          <w:kern w:val="24"/>
          <w:sz w:val="24"/>
          <w:szCs w:val="24"/>
        </w:rPr>
      </w:pPr>
      <w:r w:rsidRPr="008564FB">
        <w:rPr>
          <w:kern w:val="24"/>
          <w:sz w:val="24"/>
          <w:szCs w:val="24"/>
        </w:rPr>
        <w:t xml:space="preserve">1. Муниципальная  программа </w:t>
      </w:r>
      <w:r w:rsidR="00475778">
        <w:rPr>
          <w:kern w:val="24"/>
          <w:sz w:val="24"/>
          <w:szCs w:val="24"/>
        </w:rPr>
        <w:t>Ржевского муниципального округа</w:t>
      </w:r>
      <w:r w:rsidRPr="008564FB">
        <w:rPr>
          <w:kern w:val="24"/>
          <w:sz w:val="24"/>
          <w:szCs w:val="24"/>
        </w:rPr>
        <w:t xml:space="preserve"> Тверской области</w:t>
      </w:r>
      <w:r w:rsidR="007348A6">
        <w:rPr>
          <w:kern w:val="24"/>
          <w:sz w:val="24"/>
          <w:szCs w:val="24"/>
        </w:rPr>
        <w:t xml:space="preserve"> </w:t>
      </w:r>
      <w:r w:rsidR="00475778" w:rsidRPr="005713E3">
        <w:rPr>
          <w:kern w:val="24"/>
          <w:sz w:val="24"/>
          <w:szCs w:val="24"/>
        </w:rPr>
        <w:t xml:space="preserve">«Управление общественными </w:t>
      </w:r>
      <w:r w:rsidR="00475778" w:rsidRPr="00E60E3B">
        <w:rPr>
          <w:kern w:val="24"/>
          <w:sz w:val="24"/>
          <w:szCs w:val="24"/>
        </w:rPr>
        <w:t xml:space="preserve">финансами и обеспечение </w:t>
      </w:r>
      <w:r w:rsidR="00475778">
        <w:rPr>
          <w:kern w:val="24"/>
          <w:sz w:val="24"/>
          <w:szCs w:val="24"/>
        </w:rPr>
        <w:t>м</w:t>
      </w:r>
      <w:r w:rsidR="00475778" w:rsidRPr="00E60E3B">
        <w:rPr>
          <w:kern w:val="24"/>
          <w:sz w:val="24"/>
          <w:szCs w:val="24"/>
        </w:rPr>
        <w:t>униципального</w:t>
      </w:r>
      <w:r w:rsidR="00475778">
        <w:rPr>
          <w:kern w:val="24"/>
          <w:sz w:val="24"/>
          <w:szCs w:val="24"/>
        </w:rPr>
        <w:t xml:space="preserve"> финансового</w:t>
      </w:r>
      <w:r w:rsidR="00475778" w:rsidRPr="00E60E3B">
        <w:rPr>
          <w:kern w:val="24"/>
          <w:sz w:val="24"/>
          <w:szCs w:val="24"/>
        </w:rPr>
        <w:t xml:space="preserve"> контроля в сфере бюджетных правоотношени</w:t>
      </w:r>
      <w:r w:rsidR="00475778">
        <w:rPr>
          <w:kern w:val="24"/>
          <w:sz w:val="24"/>
          <w:szCs w:val="24"/>
        </w:rPr>
        <w:t>й</w:t>
      </w:r>
      <w:r w:rsidR="00475778" w:rsidRPr="00E60E3B">
        <w:rPr>
          <w:kern w:val="24"/>
          <w:sz w:val="24"/>
          <w:szCs w:val="24"/>
        </w:rPr>
        <w:t xml:space="preserve"> </w:t>
      </w:r>
      <w:r w:rsidR="00475778">
        <w:rPr>
          <w:sz w:val="24"/>
          <w:szCs w:val="24"/>
        </w:rPr>
        <w:t xml:space="preserve">Ржевского муниципального округа </w:t>
      </w:r>
      <w:r w:rsidR="00475778" w:rsidRPr="00E60E3B">
        <w:rPr>
          <w:kern w:val="24"/>
          <w:sz w:val="24"/>
          <w:szCs w:val="24"/>
        </w:rPr>
        <w:t>Тверской области» на</w:t>
      </w:r>
      <w:r w:rsidR="00475778" w:rsidRPr="005713E3">
        <w:rPr>
          <w:kern w:val="24"/>
          <w:sz w:val="24"/>
          <w:szCs w:val="24"/>
        </w:rPr>
        <w:t xml:space="preserve"> 20</w:t>
      </w:r>
      <w:r w:rsidR="00475778">
        <w:rPr>
          <w:kern w:val="24"/>
          <w:sz w:val="24"/>
          <w:szCs w:val="24"/>
        </w:rPr>
        <w:t>23</w:t>
      </w:r>
      <w:r w:rsidR="00475778" w:rsidRPr="005713E3">
        <w:rPr>
          <w:kern w:val="24"/>
          <w:sz w:val="24"/>
          <w:szCs w:val="24"/>
        </w:rPr>
        <w:t>-202</w:t>
      </w:r>
      <w:r w:rsidR="00475778">
        <w:rPr>
          <w:kern w:val="24"/>
          <w:sz w:val="24"/>
          <w:szCs w:val="24"/>
        </w:rPr>
        <w:t>8</w:t>
      </w:r>
      <w:r w:rsidR="00475778" w:rsidRPr="005713E3">
        <w:rPr>
          <w:kern w:val="24"/>
          <w:sz w:val="24"/>
          <w:szCs w:val="24"/>
        </w:rPr>
        <w:t xml:space="preserve"> г</w:t>
      </w:r>
      <w:r w:rsidR="00475778" w:rsidRPr="005713E3">
        <w:rPr>
          <w:kern w:val="24"/>
          <w:sz w:val="24"/>
          <w:szCs w:val="24"/>
        </w:rPr>
        <w:t>о</w:t>
      </w:r>
      <w:r w:rsidR="00475778" w:rsidRPr="005713E3">
        <w:rPr>
          <w:kern w:val="24"/>
          <w:sz w:val="24"/>
          <w:szCs w:val="24"/>
        </w:rPr>
        <w:t>ды</w:t>
      </w:r>
      <w:r w:rsidR="00475778">
        <w:rPr>
          <w:kern w:val="24"/>
          <w:sz w:val="24"/>
          <w:szCs w:val="24"/>
        </w:rPr>
        <w:t xml:space="preserve"> </w:t>
      </w:r>
      <w:r w:rsidRPr="00E60E3B">
        <w:rPr>
          <w:kern w:val="24"/>
          <w:sz w:val="24"/>
          <w:szCs w:val="24"/>
        </w:rPr>
        <w:t xml:space="preserve">(далее – муниципальная программа) </w:t>
      </w:r>
      <w:r w:rsidRPr="00E2429F">
        <w:rPr>
          <w:kern w:val="24"/>
          <w:sz w:val="24"/>
          <w:szCs w:val="24"/>
        </w:rPr>
        <w:t xml:space="preserve">определяет основные направления развития и функционирования бюджетной системы </w:t>
      </w:r>
      <w:r w:rsidR="007348A6" w:rsidRPr="00E2429F">
        <w:rPr>
          <w:kern w:val="24"/>
          <w:sz w:val="24"/>
          <w:szCs w:val="24"/>
        </w:rPr>
        <w:t xml:space="preserve">Ржевского муниципального округа </w:t>
      </w:r>
      <w:r w:rsidRPr="00E2429F">
        <w:rPr>
          <w:kern w:val="24"/>
          <w:sz w:val="24"/>
          <w:szCs w:val="24"/>
        </w:rPr>
        <w:t>Тверской области, системы управления муниципальным долгом, финансовое обеспечение и механизмы реализации предусматриваемых мероприятий, показатели их резул</w:t>
      </w:r>
      <w:r w:rsidRPr="00E2429F">
        <w:rPr>
          <w:kern w:val="24"/>
          <w:sz w:val="24"/>
          <w:szCs w:val="24"/>
        </w:rPr>
        <w:t>ь</w:t>
      </w:r>
      <w:r w:rsidRPr="00E2429F">
        <w:rPr>
          <w:kern w:val="24"/>
          <w:sz w:val="24"/>
          <w:szCs w:val="24"/>
        </w:rPr>
        <w:t>тативности.</w:t>
      </w:r>
    </w:p>
    <w:p w:rsidR="00D058D9" w:rsidRPr="00E2429F" w:rsidRDefault="00D058D9" w:rsidP="00FB41E7">
      <w:pPr>
        <w:ind w:firstLine="709"/>
        <w:jc w:val="both"/>
        <w:rPr>
          <w:sz w:val="24"/>
          <w:szCs w:val="24"/>
        </w:rPr>
      </w:pPr>
      <w:r w:rsidRPr="00E2429F">
        <w:rPr>
          <w:sz w:val="24"/>
          <w:szCs w:val="24"/>
        </w:rPr>
        <w:t>В современных условиях эффективная деятельность муниципалитета является важнейшим фактором, предопределяющим успешное социально-экономическое развитие города. Достижение этого результата напрямую связано с осуществлением муниципального финансового контроля. Взаимосвязь муниципального управления и муниципального финансового контроля помогает вскрыть нарушения законодательства и своевременно сделать оценку происходящей с</w:t>
      </w:r>
      <w:r w:rsidRPr="00E2429F">
        <w:rPr>
          <w:sz w:val="24"/>
          <w:szCs w:val="24"/>
        </w:rPr>
        <w:t>и</w:t>
      </w:r>
      <w:r w:rsidRPr="00E2429F">
        <w:rPr>
          <w:sz w:val="24"/>
          <w:szCs w:val="24"/>
        </w:rPr>
        <w:t>туации для того, чтобы принять меры по предотвращению или сокращению таких нарушений в будущем и повышению эффекти</w:t>
      </w:r>
      <w:r w:rsidRPr="00E2429F">
        <w:rPr>
          <w:sz w:val="24"/>
          <w:szCs w:val="24"/>
        </w:rPr>
        <w:t>в</w:t>
      </w:r>
      <w:r w:rsidRPr="00E2429F">
        <w:rPr>
          <w:sz w:val="24"/>
          <w:szCs w:val="24"/>
        </w:rPr>
        <w:t>ности муниципального управления.</w:t>
      </w:r>
    </w:p>
    <w:p w:rsidR="00D058D9" w:rsidRPr="00E2429F" w:rsidRDefault="00D058D9" w:rsidP="00FB41E7">
      <w:pPr>
        <w:autoSpaceDE w:val="0"/>
        <w:autoSpaceDN w:val="0"/>
        <w:adjustRightInd w:val="0"/>
        <w:ind w:firstLine="709"/>
        <w:jc w:val="both"/>
        <w:rPr>
          <w:sz w:val="24"/>
          <w:szCs w:val="24"/>
        </w:rPr>
      </w:pPr>
      <w:r w:rsidRPr="00E2429F">
        <w:rPr>
          <w:sz w:val="24"/>
          <w:szCs w:val="24"/>
        </w:rPr>
        <w:t>В рамках реализации муниципальной программы осуществлен целый ряд мероприятий, направленных на повышение качества управления общественными финансами и повышения эффективности м</w:t>
      </w:r>
      <w:r w:rsidRPr="00E2429F">
        <w:rPr>
          <w:sz w:val="24"/>
          <w:szCs w:val="24"/>
        </w:rPr>
        <w:t>у</w:t>
      </w:r>
      <w:r w:rsidRPr="00E2429F">
        <w:rPr>
          <w:sz w:val="24"/>
          <w:szCs w:val="24"/>
        </w:rPr>
        <w:t>ниципального финансового контроля в сфере бюджетных правоотношений.</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 xml:space="preserve">Создана нормативная правовая база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по вопросам повышения качества организации бюджетного процесса и эффективности использования средств бюджета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Тверской области.</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 xml:space="preserve">Формирование и исполнение бюджета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осуществляется на основе муниципальных программ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которые являются инструментом повышения эффективности бюджетных расходов. Формирование бюджета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на основе муниципальных программ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позволило создать институциональную основу для обеспечения эффективного использования средств бюджета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проведения оценки результативности и эффективности бюджетных ассигнований. </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 xml:space="preserve">Для обеспечения открытости и прозрачности бюджета </w:t>
      </w:r>
      <w:r w:rsidR="00E2429F" w:rsidRPr="00E2429F">
        <w:rPr>
          <w:rFonts w:ascii="Times New Roman" w:hAnsi="Times New Roman" w:cs="Times New Roman"/>
          <w:kern w:val="24"/>
          <w:sz w:val="24"/>
          <w:szCs w:val="24"/>
        </w:rPr>
        <w:t>Ржевского муниципального округа</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и бюджетного процесса в </w:t>
      </w:r>
      <w:r w:rsidR="00E2429F" w:rsidRPr="00E2429F">
        <w:rPr>
          <w:rFonts w:ascii="Times New Roman" w:hAnsi="Times New Roman" w:cs="Times New Roman"/>
          <w:kern w:val="24"/>
          <w:sz w:val="24"/>
          <w:szCs w:val="24"/>
        </w:rPr>
        <w:t>Ржевском муниципальном округе</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вся информация размещается в информационно-телекоммуникационной сети </w:t>
      </w:r>
      <w:r w:rsidR="00FB41E7">
        <w:rPr>
          <w:rFonts w:ascii="Times New Roman" w:hAnsi="Times New Roman" w:cs="Times New Roman"/>
          <w:sz w:val="24"/>
          <w:szCs w:val="24"/>
        </w:rPr>
        <w:t>«</w:t>
      </w:r>
      <w:r w:rsidRPr="00E2429F">
        <w:rPr>
          <w:rFonts w:ascii="Times New Roman" w:hAnsi="Times New Roman" w:cs="Times New Roman"/>
          <w:sz w:val="24"/>
          <w:szCs w:val="24"/>
        </w:rPr>
        <w:t>Интернет</w:t>
      </w:r>
      <w:r w:rsidR="00FB41E7">
        <w:rPr>
          <w:rFonts w:ascii="Times New Roman" w:hAnsi="Times New Roman" w:cs="Times New Roman"/>
          <w:sz w:val="24"/>
          <w:szCs w:val="24"/>
        </w:rPr>
        <w:t>»</w:t>
      </w:r>
      <w:r w:rsidRPr="00E2429F">
        <w:rPr>
          <w:rFonts w:ascii="Times New Roman" w:hAnsi="Times New Roman" w:cs="Times New Roman"/>
          <w:sz w:val="24"/>
          <w:szCs w:val="24"/>
        </w:rPr>
        <w:t xml:space="preserve"> на сайте </w:t>
      </w:r>
      <w:r w:rsidR="00FB41E7">
        <w:rPr>
          <w:rFonts w:ascii="Times New Roman" w:hAnsi="Times New Roman" w:cs="Times New Roman"/>
          <w:sz w:val="24"/>
          <w:szCs w:val="24"/>
        </w:rPr>
        <w:t xml:space="preserve">муниципального образования </w:t>
      </w:r>
      <w:r w:rsidR="00FB41E7">
        <w:rPr>
          <w:rFonts w:ascii="Times New Roman" w:hAnsi="Times New Roman" w:cs="Times New Roman"/>
          <w:kern w:val="24"/>
          <w:sz w:val="24"/>
          <w:szCs w:val="24"/>
        </w:rPr>
        <w:t>Ржевский муниципальный</w:t>
      </w:r>
      <w:r w:rsidR="00E2429F" w:rsidRPr="00E2429F">
        <w:rPr>
          <w:rFonts w:ascii="Times New Roman" w:hAnsi="Times New Roman" w:cs="Times New Roman"/>
          <w:kern w:val="24"/>
          <w:sz w:val="24"/>
          <w:szCs w:val="24"/>
        </w:rPr>
        <w:t xml:space="preserve"> округ</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 xml:space="preserve">Тверской области. </w:t>
      </w:r>
    </w:p>
    <w:p w:rsidR="00D058D9" w:rsidRPr="00E2429F" w:rsidRDefault="00D058D9" w:rsidP="00FB41E7">
      <w:pPr>
        <w:autoSpaceDE w:val="0"/>
        <w:autoSpaceDN w:val="0"/>
        <w:adjustRightInd w:val="0"/>
        <w:ind w:firstLine="720"/>
        <w:jc w:val="both"/>
        <w:rPr>
          <w:kern w:val="24"/>
          <w:sz w:val="24"/>
          <w:szCs w:val="24"/>
        </w:rPr>
      </w:pPr>
      <w:r w:rsidRPr="00E2429F">
        <w:rPr>
          <w:kern w:val="24"/>
          <w:sz w:val="24"/>
          <w:szCs w:val="24"/>
        </w:rPr>
        <w:t>Обеспечена сбалансированность бюджета при соблюдении ограничений по объему мун</w:t>
      </w:r>
      <w:r w:rsidRPr="00E2429F">
        <w:rPr>
          <w:kern w:val="24"/>
          <w:sz w:val="24"/>
          <w:szCs w:val="24"/>
        </w:rPr>
        <w:t>и</w:t>
      </w:r>
      <w:r w:rsidRPr="00E2429F">
        <w:rPr>
          <w:kern w:val="24"/>
          <w:sz w:val="24"/>
          <w:szCs w:val="24"/>
        </w:rPr>
        <w:t>ципального долга, установленных бюджетным законодательством Российской Федерации.</w:t>
      </w:r>
    </w:p>
    <w:p w:rsidR="00D058D9" w:rsidRPr="00E2429F" w:rsidRDefault="00D058D9" w:rsidP="00FB41E7">
      <w:pPr>
        <w:autoSpaceDE w:val="0"/>
        <w:autoSpaceDN w:val="0"/>
        <w:adjustRightInd w:val="0"/>
        <w:ind w:firstLine="720"/>
        <w:jc w:val="both"/>
        <w:rPr>
          <w:kern w:val="24"/>
          <w:sz w:val="24"/>
          <w:szCs w:val="24"/>
        </w:rPr>
      </w:pPr>
      <w:r w:rsidRPr="00E2429F">
        <w:rPr>
          <w:kern w:val="24"/>
          <w:sz w:val="24"/>
          <w:szCs w:val="24"/>
        </w:rPr>
        <w:t xml:space="preserve">Проведена мобилизация доходного потенциала </w:t>
      </w:r>
      <w:r w:rsidR="00E2429F" w:rsidRPr="00E2429F">
        <w:rPr>
          <w:kern w:val="24"/>
          <w:sz w:val="24"/>
          <w:szCs w:val="24"/>
        </w:rPr>
        <w:t>Ржевского муниципального округа</w:t>
      </w:r>
      <w:r w:rsidR="00FB41E7">
        <w:rPr>
          <w:kern w:val="24"/>
          <w:sz w:val="24"/>
          <w:szCs w:val="24"/>
        </w:rPr>
        <w:t xml:space="preserve"> Тверской области</w:t>
      </w:r>
      <w:r w:rsidRPr="00E2429F">
        <w:rPr>
          <w:kern w:val="24"/>
          <w:sz w:val="24"/>
          <w:szCs w:val="24"/>
        </w:rPr>
        <w:t>, в том числе разработан и у</w:t>
      </w:r>
      <w:r w:rsidRPr="00E2429F">
        <w:rPr>
          <w:kern w:val="24"/>
          <w:sz w:val="24"/>
          <w:szCs w:val="24"/>
        </w:rPr>
        <w:t>т</w:t>
      </w:r>
      <w:r w:rsidRPr="00E2429F">
        <w:rPr>
          <w:kern w:val="24"/>
          <w:sz w:val="24"/>
          <w:szCs w:val="24"/>
        </w:rPr>
        <w:t xml:space="preserve">вержден план по мобилизации доходов бюджета </w:t>
      </w:r>
      <w:r w:rsidR="00E2429F" w:rsidRPr="00E2429F">
        <w:rPr>
          <w:kern w:val="24"/>
          <w:sz w:val="24"/>
          <w:szCs w:val="24"/>
        </w:rPr>
        <w:t>Ржевского муниципального округа</w:t>
      </w:r>
      <w:r w:rsidRPr="00E2429F">
        <w:rPr>
          <w:kern w:val="24"/>
          <w:sz w:val="24"/>
          <w:szCs w:val="24"/>
        </w:rPr>
        <w:t>.</w:t>
      </w:r>
    </w:p>
    <w:p w:rsidR="00D058D9" w:rsidRPr="00E2429F" w:rsidRDefault="00D058D9" w:rsidP="00FB41E7">
      <w:pPr>
        <w:autoSpaceDE w:val="0"/>
        <w:autoSpaceDN w:val="0"/>
        <w:adjustRightInd w:val="0"/>
        <w:ind w:firstLine="720"/>
        <w:jc w:val="both"/>
        <w:rPr>
          <w:kern w:val="24"/>
          <w:sz w:val="24"/>
          <w:szCs w:val="24"/>
        </w:rPr>
      </w:pPr>
      <w:r w:rsidRPr="00E2429F">
        <w:rPr>
          <w:kern w:val="24"/>
          <w:sz w:val="24"/>
          <w:szCs w:val="24"/>
        </w:rPr>
        <w:t xml:space="preserve">Создан порядок </w:t>
      </w:r>
      <w:r w:rsidRPr="00E2429F">
        <w:rPr>
          <w:sz w:val="24"/>
          <w:szCs w:val="24"/>
        </w:rPr>
        <w:t>осуществления полномочий по внутреннему муниципальному финансов</w:t>
      </w:r>
      <w:r w:rsidRPr="00E2429F">
        <w:rPr>
          <w:sz w:val="24"/>
          <w:szCs w:val="24"/>
        </w:rPr>
        <w:t>о</w:t>
      </w:r>
      <w:r w:rsidRPr="00E2429F">
        <w:rPr>
          <w:sz w:val="24"/>
          <w:szCs w:val="24"/>
        </w:rPr>
        <w:t>му контролю в сфере бюджетных правоотношений.</w:t>
      </w:r>
    </w:p>
    <w:p w:rsidR="00D058D9"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 xml:space="preserve">Реализация указанных мероприятий создала необходимые условия для повышения эффективности управления муниципальными финансами и муниципальным финансовым контролем в сфере бюджетных правоотношений, позволила внедрить механизмы, повышающие качество управления и контроля. Однако совершенствование бюджетного законодательства и бюджетной системы в целом ставит задачи по дальнейшему развитию существующего бюджетного процесса в </w:t>
      </w:r>
      <w:r w:rsidR="00E2429F" w:rsidRPr="00E2429F">
        <w:rPr>
          <w:rFonts w:ascii="Times New Roman" w:hAnsi="Times New Roman" w:cs="Times New Roman"/>
          <w:kern w:val="24"/>
          <w:sz w:val="24"/>
          <w:szCs w:val="24"/>
        </w:rPr>
        <w:t>Ржевском муниципальном округе</w:t>
      </w:r>
      <w:r w:rsidR="00E2429F" w:rsidRPr="00E2429F">
        <w:rPr>
          <w:rFonts w:ascii="Times New Roman" w:hAnsi="Times New Roman" w:cs="Times New Roman"/>
          <w:sz w:val="24"/>
          <w:szCs w:val="24"/>
        </w:rPr>
        <w:t xml:space="preserve"> </w:t>
      </w:r>
      <w:r w:rsidRPr="00E2429F">
        <w:rPr>
          <w:rFonts w:ascii="Times New Roman" w:hAnsi="Times New Roman" w:cs="Times New Roman"/>
          <w:sz w:val="24"/>
          <w:szCs w:val="24"/>
        </w:rPr>
        <w:t>Тверской области.</w:t>
      </w:r>
    </w:p>
    <w:p w:rsidR="00BB51CD" w:rsidRPr="00BB51CD" w:rsidRDefault="00BB51CD" w:rsidP="00FB41E7">
      <w:pPr>
        <w:autoSpaceDE w:val="0"/>
        <w:autoSpaceDN w:val="0"/>
        <w:adjustRightInd w:val="0"/>
        <w:ind w:firstLine="540"/>
        <w:jc w:val="both"/>
        <w:rPr>
          <w:sz w:val="24"/>
          <w:szCs w:val="24"/>
        </w:rPr>
      </w:pPr>
      <w:r w:rsidRPr="00BB51CD">
        <w:rPr>
          <w:sz w:val="24"/>
          <w:szCs w:val="24"/>
        </w:rPr>
        <w:lastRenderedPageBreak/>
        <w:t>В рамках проведения мероприятий по централизации бухгалтерского (бюджетного) и экон</w:t>
      </w:r>
      <w:r w:rsidRPr="00BB51CD">
        <w:rPr>
          <w:sz w:val="24"/>
          <w:szCs w:val="24"/>
        </w:rPr>
        <w:t>о</w:t>
      </w:r>
      <w:r w:rsidRPr="00BB51CD">
        <w:rPr>
          <w:sz w:val="24"/>
          <w:szCs w:val="24"/>
        </w:rPr>
        <w:t>мического анализа в Ржевском муниципальном округе Тверской области принято решение о создании Муниципального казенного учреждения Ржевского муниципального округа Тверской области «Межведомственный центр учета и экономического анализа» в целях повышения прозрачности учетных процессов, скорости выполнения учетных фун</w:t>
      </w:r>
      <w:r w:rsidRPr="00BB51CD">
        <w:rPr>
          <w:sz w:val="24"/>
          <w:szCs w:val="24"/>
        </w:rPr>
        <w:t>к</w:t>
      </w:r>
      <w:r w:rsidRPr="00BB51CD">
        <w:rPr>
          <w:sz w:val="24"/>
          <w:szCs w:val="24"/>
        </w:rPr>
        <w:t>ций, внедрения единых принципов работы сотрудников, решения проблемы кадрового дефицита по централизации бухгалтерского (бюджетного) учета.</w:t>
      </w:r>
    </w:p>
    <w:p w:rsidR="00BB51CD" w:rsidRDefault="00BB51CD" w:rsidP="00FB41E7">
      <w:pPr>
        <w:autoSpaceDE w:val="0"/>
        <w:autoSpaceDN w:val="0"/>
        <w:adjustRightInd w:val="0"/>
        <w:ind w:firstLine="540"/>
        <w:jc w:val="both"/>
        <w:rPr>
          <w:sz w:val="24"/>
          <w:szCs w:val="24"/>
        </w:rPr>
      </w:pPr>
      <w:r w:rsidRPr="00BB51CD">
        <w:rPr>
          <w:sz w:val="24"/>
          <w:szCs w:val="24"/>
        </w:rPr>
        <w:t>Реализация указанных мероприятий создаст необходимые условия для повышения эффе</w:t>
      </w:r>
      <w:r w:rsidRPr="00BB51CD">
        <w:rPr>
          <w:sz w:val="24"/>
          <w:szCs w:val="24"/>
        </w:rPr>
        <w:t>к</w:t>
      </w:r>
      <w:r w:rsidRPr="00BB51CD">
        <w:rPr>
          <w:sz w:val="24"/>
          <w:szCs w:val="24"/>
        </w:rPr>
        <w:t>тивности управления муниципальными финансами и позволила внедрить механизмы, повыша</w:t>
      </w:r>
      <w:r w:rsidRPr="00BB51CD">
        <w:rPr>
          <w:sz w:val="24"/>
          <w:szCs w:val="24"/>
        </w:rPr>
        <w:t>ю</w:t>
      </w:r>
      <w:r w:rsidRPr="00BB51CD">
        <w:rPr>
          <w:sz w:val="24"/>
          <w:szCs w:val="24"/>
        </w:rPr>
        <w:t>щие качество управления. Однако совершенствование бюджетного законодательства и бюджетной си</w:t>
      </w:r>
      <w:r w:rsidRPr="00BB51CD">
        <w:rPr>
          <w:sz w:val="24"/>
          <w:szCs w:val="24"/>
        </w:rPr>
        <w:t>с</w:t>
      </w:r>
      <w:r w:rsidRPr="00BB51CD">
        <w:rPr>
          <w:sz w:val="24"/>
          <w:szCs w:val="24"/>
        </w:rPr>
        <w:t>темы в целом ставит задачи по дальнейшему развитию существующего бюджетного процесса в Тве</w:t>
      </w:r>
      <w:r w:rsidRPr="00BB51CD">
        <w:rPr>
          <w:sz w:val="24"/>
          <w:szCs w:val="24"/>
        </w:rPr>
        <w:t>р</w:t>
      </w:r>
      <w:r w:rsidRPr="00BB51CD">
        <w:rPr>
          <w:sz w:val="24"/>
          <w:szCs w:val="24"/>
        </w:rPr>
        <w:t>ской области.</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2. Развитие сферы реализации муниципальной программы прогнозируется с учетом тенденций развития сферы управления финансами Российской Федерации и Тверской области.</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3. Объем бюджетных ассигнований, выделяемый на реализацию муниципальной программы по годам ее реализации по подпрограммам, по задачам подпрограмм, по мероприятиям подпрограмм, по обеспечивающей подпрограмме в разрезе кодов бюджетной классификации указан в характеристике муниципальной программы.</w:t>
      </w:r>
    </w:p>
    <w:p w:rsidR="00D058D9" w:rsidRPr="00E2429F" w:rsidRDefault="00D058D9" w:rsidP="00FB41E7">
      <w:pPr>
        <w:pStyle w:val="ConsPlusNormal"/>
        <w:ind w:firstLine="709"/>
        <w:jc w:val="both"/>
        <w:rPr>
          <w:rFonts w:ascii="Times New Roman" w:hAnsi="Times New Roman" w:cs="Times New Roman"/>
          <w:sz w:val="24"/>
          <w:szCs w:val="24"/>
        </w:rPr>
      </w:pPr>
      <w:r w:rsidRPr="00E2429F">
        <w:rPr>
          <w:rFonts w:ascii="Times New Roman" w:hAnsi="Times New Roman" w:cs="Times New Roman"/>
          <w:sz w:val="24"/>
          <w:szCs w:val="24"/>
        </w:rPr>
        <w:t xml:space="preserve">Характеристика муниципальной программы приведена в приложении 1 к настоящей муниципальной программе. </w:t>
      </w:r>
    </w:p>
    <w:p w:rsidR="00D058D9" w:rsidRPr="00E2429F" w:rsidRDefault="00D058D9" w:rsidP="00FB41E7">
      <w:pPr>
        <w:pStyle w:val="ConsPlusNormal"/>
        <w:spacing w:after="120"/>
        <w:ind w:firstLine="709"/>
        <w:jc w:val="both"/>
        <w:rPr>
          <w:rFonts w:ascii="Times New Roman" w:hAnsi="Times New Roman" w:cs="Times New Roman"/>
          <w:sz w:val="24"/>
          <w:szCs w:val="24"/>
        </w:rPr>
      </w:pPr>
      <w:r w:rsidRPr="00E2429F">
        <w:rPr>
          <w:rFonts w:ascii="Times New Roman" w:hAnsi="Times New Roman" w:cs="Times New Roman"/>
          <w:sz w:val="24"/>
          <w:szCs w:val="24"/>
        </w:rPr>
        <w:t>4. Характеристика основных показателей муниципальной программы приведена в приложении 2 к настоящей муниципальной программе.</w:t>
      </w:r>
    </w:p>
    <w:p w:rsidR="00C7408C" w:rsidRDefault="00760765" w:rsidP="00FB41E7">
      <w:pPr>
        <w:pStyle w:val="ConsPlusNormal"/>
        <w:ind w:firstLine="0"/>
        <w:jc w:val="center"/>
        <w:rPr>
          <w:rFonts w:ascii="Times New Roman" w:hAnsi="Times New Roman" w:cs="Times New Roman"/>
          <w:b/>
          <w:sz w:val="24"/>
          <w:szCs w:val="24"/>
        </w:rPr>
      </w:pPr>
      <w:r w:rsidRPr="00836149">
        <w:rPr>
          <w:rFonts w:ascii="Times New Roman" w:hAnsi="Times New Roman" w:cs="Times New Roman"/>
          <w:b/>
          <w:sz w:val="24"/>
          <w:szCs w:val="24"/>
        </w:rPr>
        <w:t>Глава 1</w:t>
      </w:r>
    </w:p>
    <w:p w:rsidR="00760765" w:rsidRPr="00836149" w:rsidRDefault="00760765" w:rsidP="00FB41E7">
      <w:pPr>
        <w:pStyle w:val="ConsPlusNormal"/>
        <w:ind w:firstLine="0"/>
        <w:jc w:val="center"/>
        <w:rPr>
          <w:rFonts w:ascii="Times New Roman" w:hAnsi="Times New Roman" w:cs="Times New Roman"/>
          <w:b/>
          <w:sz w:val="24"/>
          <w:szCs w:val="24"/>
        </w:rPr>
      </w:pPr>
      <w:r w:rsidRPr="00836149">
        <w:rPr>
          <w:rFonts w:ascii="Times New Roman" w:hAnsi="Times New Roman" w:cs="Times New Roman"/>
          <w:b/>
          <w:sz w:val="24"/>
          <w:szCs w:val="24"/>
        </w:rPr>
        <w:t>Перечень основных проблем в сфере реализации</w:t>
      </w:r>
    </w:p>
    <w:p w:rsidR="00760765" w:rsidRPr="00836149" w:rsidRDefault="00760765" w:rsidP="00FB41E7">
      <w:pPr>
        <w:pStyle w:val="ConsPlusNormal"/>
        <w:spacing w:after="120"/>
        <w:ind w:firstLine="0"/>
        <w:jc w:val="center"/>
        <w:rPr>
          <w:rFonts w:ascii="Times New Roman" w:hAnsi="Times New Roman" w:cs="Times New Roman"/>
          <w:b/>
          <w:sz w:val="24"/>
          <w:szCs w:val="24"/>
        </w:rPr>
      </w:pPr>
      <w:r w:rsidRPr="00836149">
        <w:rPr>
          <w:rFonts w:ascii="Times New Roman" w:hAnsi="Times New Roman" w:cs="Times New Roman"/>
          <w:b/>
          <w:sz w:val="24"/>
          <w:szCs w:val="24"/>
        </w:rPr>
        <w:t>муниципальной программы</w:t>
      </w:r>
    </w:p>
    <w:p w:rsidR="00760765" w:rsidRDefault="00760765" w:rsidP="00FB41E7">
      <w:pPr>
        <w:autoSpaceDE w:val="0"/>
        <w:autoSpaceDN w:val="0"/>
        <w:adjustRightInd w:val="0"/>
        <w:ind w:firstLine="540"/>
        <w:jc w:val="both"/>
        <w:rPr>
          <w:sz w:val="24"/>
          <w:szCs w:val="24"/>
        </w:rPr>
      </w:pPr>
      <w:bookmarkStart w:id="0" w:name="P196"/>
      <w:bookmarkStart w:id="1" w:name="Par0"/>
      <w:bookmarkEnd w:id="0"/>
      <w:bookmarkEnd w:id="1"/>
      <w:r>
        <w:rPr>
          <w:sz w:val="24"/>
          <w:szCs w:val="24"/>
        </w:rPr>
        <w:t>5. Эффективное, ответственное и прозрачное управление муниципальными финансами явл</w:t>
      </w:r>
      <w:r>
        <w:rPr>
          <w:sz w:val="24"/>
          <w:szCs w:val="24"/>
        </w:rPr>
        <w:t>я</w:t>
      </w:r>
      <w:r>
        <w:rPr>
          <w:sz w:val="24"/>
          <w:szCs w:val="24"/>
        </w:rPr>
        <w:t>ется важнейшим условием для повышения уровня и качества жизни населения, устойчивого эк</w:t>
      </w:r>
      <w:r>
        <w:rPr>
          <w:sz w:val="24"/>
          <w:szCs w:val="24"/>
        </w:rPr>
        <w:t>о</w:t>
      </w:r>
      <w:r>
        <w:rPr>
          <w:sz w:val="24"/>
          <w:szCs w:val="24"/>
        </w:rPr>
        <w:t>номического роста, модернизации экономики и социальной сферы и достижения других стратегических целей соц</w:t>
      </w:r>
      <w:r>
        <w:rPr>
          <w:sz w:val="24"/>
          <w:szCs w:val="24"/>
        </w:rPr>
        <w:t>и</w:t>
      </w:r>
      <w:r>
        <w:rPr>
          <w:sz w:val="24"/>
          <w:szCs w:val="24"/>
        </w:rPr>
        <w:t>ально-экономического развития муниципального округа.</w:t>
      </w:r>
    </w:p>
    <w:p w:rsidR="00760765" w:rsidRDefault="00760765" w:rsidP="00FB41E7">
      <w:pPr>
        <w:autoSpaceDE w:val="0"/>
        <w:autoSpaceDN w:val="0"/>
        <w:adjustRightInd w:val="0"/>
        <w:ind w:firstLine="540"/>
        <w:jc w:val="both"/>
        <w:rPr>
          <w:sz w:val="24"/>
          <w:szCs w:val="24"/>
        </w:rPr>
      </w:pPr>
      <w:r>
        <w:rPr>
          <w:sz w:val="24"/>
          <w:szCs w:val="24"/>
        </w:rPr>
        <w:t>Основными факторами, влияющими на формирование бюджетной политики, являются пр</w:t>
      </w:r>
      <w:r>
        <w:rPr>
          <w:sz w:val="24"/>
          <w:szCs w:val="24"/>
        </w:rPr>
        <w:t>о</w:t>
      </w:r>
      <w:r>
        <w:rPr>
          <w:sz w:val="24"/>
          <w:szCs w:val="24"/>
        </w:rPr>
        <w:t>гнозируемый темп роста социально-экономического развития Ржевского муниципального округа Тверской области, прогнозируемый рост доходной части местного бюджета, поддержание уровня долговой нагрузки на бюджет Ржевского муниципального округа Тверской области на экономич</w:t>
      </w:r>
      <w:r>
        <w:rPr>
          <w:sz w:val="24"/>
          <w:szCs w:val="24"/>
        </w:rPr>
        <w:t>е</w:t>
      </w:r>
      <w:r>
        <w:rPr>
          <w:sz w:val="24"/>
          <w:szCs w:val="24"/>
        </w:rPr>
        <w:t>ски безопасном уровне, максимальная концентрация имеющихся финансовых ресурсов на приор</w:t>
      </w:r>
      <w:r>
        <w:rPr>
          <w:sz w:val="24"/>
          <w:szCs w:val="24"/>
        </w:rPr>
        <w:t>и</w:t>
      </w:r>
      <w:r>
        <w:rPr>
          <w:sz w:val="24"/>
          <w:szCs w:val="24"/>
        </w:rPr>
        <w:t>тетных направлениях муниципальных программ Ржевского муниципального округа Тверской области, в том числе в части реализации региональных пр</w:t>
      </w:r>
      <w:r>
        <w:rPr>
          <w:sz w:val="24"/>
          <w:szCs w:val="24"/>
        </w:rPr>
        <w:t>о</w:t>
      </w:r>
      <w:r>
        <w:rPr>
          <w:sz w:val="24"/>
          <w:szCs w:val="24"/>
        </w:rPr>
        <w:t>ектов.</w:t>
      </w:r>
    </w:p>
    <w:p w:rsidR="00760765" w:rsidRDefault="00760765" w:rsidP="00E05473">
      <w:pPr>
        <w:autoSpaceDE w:val="0"/>
        <w:autoSpaceDN w:val="0"/>
        <w:adjustRightInd w:val="0"/>
        <w:ind w:firstLine="540"/>
        <w:jc w:val="both"/>
        <w:rPr>
          <w:sz w:val="24"/>
          <w:szCs w:val="24"/>
        </w:rPr>
      </w:pPr>
      <w:r>
        <w:rPr>
          <w:sz w:val="24"/>
          <w:szCs w:val="24"/>
        </w:rPr>
        <w:t>Перечень основных проблем в сфере реализации муниципальной программы представляет собой совокупность проблем, которые в среднесрочной перспективе способны оказать негативное вли</w:t>
      </w:r>
      <w:r>
        <w:rPr>
          <w:sz w:val="24"/>
          <w:szCs w:val="24"/>
        </w:rPr>
        <w:t>я</w:t>
      </w:r>
      <w:r>
        <w:rPr>
          <w:sz w:val="24"/>
          <w:szCs w:val="24"/>
        </w:rPr>
        <w:t>ние на достижение целей муниципальной программы, в частности:</w:t>
      </w:r>
    </w:p>
    <w:p w:rsidR="00760765" w:rsidRDefault="00760765" w:rsidP="00E05473">
      <w:pPr>
        <w:autoSpaceDE w:val="0"/>
        <w:autoSpaceDN w:val="0"/>
        <w:adjustRightInd w:val="0"/>
        <w:ind w:firstLine="540"/>
        <w:jc w:val="both"/>
        <w:rPr>
          <w:sz w:val="24"/>
          <w:szCs w:val="24"/>
        </w:rPr>
      </w:pPr>
      <w:r>
        <w:rPr>
          <w:sz w:val="24"/>
          <w:szCs w:val="24"/>
        </w:rPr>
        <w:t>1) при планировании бюджетных ассигнований:</w:t>
      </w:r>
    </w:p>
    <w:p w:rsidR="00FF508E" w:rsidRDefault="00760765" w:rsidP="00FF508E">
      <w:pPr>
        <w:numPr>
          <w:ilvl w:val="0"/>
          <w:numId w:val="39"/>
        </w:numPr>
        <w:tabs>
          <w:tab w:val="clear" w:pos="5184"/>
          <w:tab w:val="num" w:pos="851"/>
        </w:tabs>
        <w:autoSpaceDE w:val="0"/>
        <w:autoSpaceDN w:val="0"/>
        <w:adjustRightInd w:val="0"/>
        <w:ind w:left="0" w:firstLine="567"/>
        <w:jc w:val="both"/>
        <w:rPr>
          <w:sz w:val="24"/>
          <w:szCs w:val="24"/>
        </w:rPr>
      </w:pPr>
      <w:r>
        <w:rPr>
          <w:sz w:val="24"/>
          <w:szCs w:val="24"/>
        </w:rPr>
        <w:t>возникновение дополнительной финансовой нагрузки в связи с необходимостью выполнения решений, принимаемых на федеральном уровне, в том числе Указов Президента Российской Ф</w:t>
      </w:r>
      <w:r>
        <w:rPr>
          <w:sz w:val="24"/>
          <w:szCs w:val="24"/>
        </w:rPr>
        <w:t>е</w:t>
      </w:r>
      <w:r>
        <w:rPr>
          <w:sz w:val="24"/>
          <w:szCs w:val="24"/>
        </w:rPr>
        <w:t xml:space="preserve">дерации от 07.05.2012 </w:t>
      </w:r>
      <w:hyperlink r:id="rId10" w:history="1">
        <w:r>
          <w:rPr>
            <w:color w:val="0000FF"/>
            <w:sz w:val="24"/>
            <w:szCs w:val="24"/>
          </w:rPr>
          <w:t>N 597</w:t>
        </w:r>
      </w:hyperlink>
      <w:r>
        <w:rPr>
          <w:sz w:val="24"/>
          <w:szCs w:val="24"/>
        </w:rPr>
        <w:t xml:space="preserve"> </w:t>
      </w:r>
      <w:r w:rsidR="00E05473">
        <w:rPr>
          <w:sz w:val="24"/>
          <w:szCs w:val="24"/>
        </w:rPr>
        <w:t>«</w:t>
      </w:r>
      <w:r>
        <w:rPr>
          <w:sz w:val="24"/>
          <w:szCs w:val="24"/>
        </w:rPr>
        <w:t>О мероприятиях по реализации государственной социальной пол</w:t>
      </w:r>
      <w:r>
        <w:rPr>
          <w:sz w:val="24"/>
          <w:szCs w:val="24"/>
        </w:rPr>
        <w:t>и</w:t>
      </w:r>
      <w:r>
        <w:rPr>
          <w:sz w:val="24"/>
          <w:szCs w:val="24"/>
        </w:rPr>
        <w:t>тики</w:t>
      </w:r>
      <w:r w:rsidR="00E05473">
        <w:rPr>
          <w:sz w:val="24"/>
          <w:szCs w:val="24"/>
        </w:rPr>
        <w:t>»</w:t>
      </w:r>
      <w:r>
        <w:rPr>
          <w:sz w:val="24"/>
          <w:szCs w:val="24"/>
        </w:rPr>
        <w:t xml:space="preserve">, от 01.06.2012 </w:t>
      </w:r>
      <w:hyperlink r:id="rId11" w:history="1">
        <w:r>
          <w:rPr>
            <w:color w:val="0000FF"/>
            <w:sz w:val="24"/>
            <w:szCs w:val="24"/>
          </w:rPr>
          <w:t>N 761</w:t>
        </w:r>
      </w:hyperlink>
      <w:r>
        <w:rPr>
          <w:sz w:val="24"/>
          <w:szCs w:val="24"/>
        </w:rPr>
        <w:t xml:space="preserve"> </w:t>
      </w:r>
      <w:r w:rsidR="00E05473">
        <w:rPr>
          <w:sz w:val="24"/>
          <w:szCs w:val="24"/>
        </w:rPr>
        <w:t>«</w:t>
      </w:r>
      <w:r>
        <w:rPr>
          <w:sz w:val="24"/>
          <w:szCs w:val="24"/>
        </w:rPr>
        <w:t>О Национальной стратегии дей</w:t>
      </w:r>
      <w:r w:rsidR="00E05473">
        <w:rPr>
          <w:sz w:val="24"/>
          <w:szCs w:val="24"/>
        </w:rPr>
        <w:t>ствий в интересах детей на 2012-</w:t>
      </w:r>
      <w:r>
        <w:rPr>
          <w:sz w:val="24"/>
          <w:szCs w:val="24"/>
        </w:rPr>
        <w:t>2017 годы</w:t>
      </w:r>
      <w:r w:rsidR="00E05473">
        <w:rPr>
          <w:sz w:val="24"/>
          <w:szCs w:val="24"/>
        </w:rPr>
        <w:t>»</w:t>
      </w:r>
      <w:r>
        <w:rPr>
          <w:sz w:val="24"/>
          <w:szCs w:val="24"/>
        </w:rPr>
        <w:t xml:space="preserve">, от 28.12.2012 </w:t>
      </w:r>
      <w:hyperlink r:id="rId12" w:history="1">
        <w:r>
          <w:rPr>
            <w:color w:val="0000FF"/>
            <w:sz w:val="24"/>
            <w:szCs w:val="24"/>
          </w:rPr>
          <w:t>N 1688</w:t>
        </w:r>
      </w:hyperlink>
      <w:r>
        <w:rPr>
          <w:sz w:val="24"/>
          <w:szCs w:val="24"/>
        </w:rPr>
        <w:t xml:space="preserve"> </w:t>
      </w:r>
      <w:r w:rsidR="00E05473">
        <w:rPr>
          <w:sz w:val="24"/>
          <w:szCs w:val="24"/>
        </w:rPr>
        <w:t>«</w:t>
      </w:r>
      <w:r>
        <w:rPr>
          <w:sz w:val="24"/>
          <w:szCs w:val="24"/>
        </w:rPr>
        <w:t>О некоторых мерах по реализации государственной политики в сфере защиты детей-сирот и детей, оставшихся без попечения родителей</w:t>
      </w:r>
      <w:r w:rsidR="00E05473">
        <w:rPr>
          <w:sz w:val="24"/>
          <w:szCs w:val="24"/>
        </w:rPr>
        <w:t>»</w:t>
      </w:r>
      <w:r>
        <w:rPr>
          <w:sz w:val="24"/>
          <w:szCs w:val="24"/>
        </w:rPr>
        <w:t xml:space="preserve">, от 07.05.2018 </w:t>
      </w:r>
      <w:hyperlink r:id="rId13" w:history="1">
        <w:r>
          <w:rPr>
            <w:color w:val="0000FF"/>
            <w:sz w:val="24"/>
            <w:szCs w:val="24"/>
          </w:rPr>
          <w:t>N 204</w:t>
        </w:r>
      </w:hyperlink>
      <w:r>
        <w:rPr>
          <w:sz w:val="24"/>
          <w:szCs w:val="24"/>
        </w:rPr>
        <w:t xml:space="preserve"> </w:t>
      </w:r>
      <w:r w:rsidR="00E05473">
        <w:rPr>
          <w:sz w:val="24"/>
          <w:szCs w:val="24"/>
        </w:rPr>
        <w:t>«</w:t>
      </w:r>
      <w:r>
        <w:rPr>
          <w:sz w:val="24"/>
          <w:szCs w:val="24"/>
        </w:rPr>
        <w:t>О н</w:t>
      </w:r>
      <w:r>
        <w:rPr>
          <w:sz w:val="24"/>
          <w:szCs w:val="24"/>
        </w:rPr>
        <w:t>а</w:t>
      </w:r>
      <w:r>
        <w:rPr>
          <w:sz w:val="24"/>
          <w:szCs w:val="24"/>
        </w:rPr>
        <w:t>циональных целях и стратегических задачах развития Российской Федерации на период до 2024 года</w:t>
      </w:r>
      <w:r w:rsidR="00E05473">
        <w:rPr>
          <w:sz w:val="24"/>
          <w:szCs w:val="24"/>
        </w:rPr>
        <w:t>»</w:t>
      </w:r>
      <w:r>
        <w:rPr>
          <w:sz w:val="24"/>
          <w:szCs w:val="24"/>
        </w:rPr>
        <w:t>;</w:t>
      </w:r>
    </w:p>
    <w:p w:rsidR="00760765" w:rsidRDefault="00760765" w:rsidP="00E05473">
      <w:pPr>
        <w:autoSpaceDE w:val="0"/>
        <w:autoSpaceDN w:val="0"/>
        <w:adjustRightInd w:val="0"/>
        <w:ind w:firstLine="540"/>
        <w:jc w:val="both"/>
        <w:rPr>
          <w:sz w:val="24"/>
          <w:szCs w:val="24"/>
        </w:rPr>
      </w:pPr>
      <w:r>
        <w:rPr>
          <w:sz w:val="24"/>
          <w:szCs w:val="24"/>
        </w:rPr>
        <w:t>2) при управлении муниципальным долгом Ржевского муниципального округа Тверской о</w:t>
      </w:r>
      <w:r>
        <w:rPr>
          <w:sz w:val="24"/>
          <w:szCs w:val="24"/>
        </w:rPr>
        <w:t>б</w:t>
      </w:r>
      <w:r>
        <w:rPr>
          <w:sz w:val="24"/>
          <w:szCs w:val="24"/>
        </w:rPr>
        <w:t>ласти:</w:t>
      </w:r>
    </w:p>
    <w:p w:rsidR="00760765" w:rsidRDefault="00760765" w:rsidP="00FF508E">
      <w:pPr>
        <w:numPr>
          <w:ilvl w:val="0"/>
          <w:numId w:val="39"/>
        </w:numPr>
        <w:tabs>
          <w:tab w:val="clear" w:pos="5184"/>
          <w:tab w:val="num" w:pos="851"/>
        </w:tabs>
        <w:autoSpaceDE w:val="0"/>
        <w:autoSpaceDN w:val="0"/>
        <w:adjustRightInd w:val="0"/>
        <w:ind w:left="0" w:firstLine="567"/>
        <w:jc w:val="both"/>
        <w:rPr>
          <w:sz w:val="24"/>
          <w:szCs w:val="24"/>
        </w:rPr>
      </w:pPr>
      <w:r>
        <w:rPr>
          <w:sz w:val="24"/>
          <w:szCs w:val="24"/>
        </w:rPr>
        <w:t>вероятность отсутствия возможности перекредитования долговых обязательств Ржевского муниципального округа Тверской области со сроком погашения в текущем финансовом году;</w:t>
      </w:r>
    </w:p>
    <w:p w:rsidR="00FF508E" w:rsidRDefault="00FF508E" w:rsidP="00FF508E">
      <w:pPr>
        <w:autoSpaceDE w:val="0"/>
        <w:autoSpaceDN w:val="0"/>
        <w:adjustRightInd w:val="0"/>
        <w:jc w:val="both"/>
        <w:rPr>
          <w:sz w:val="24"/>
          <w:szCs w:val="24"/>
        </w:rPr>
      </w:pPr>
    </w:p>
    <w:p w:rsidR="00FF508E" w:rsidRDefault="00FF508E" w:rsidP="00FF508E">
      <w:pPr>
        <w:autoSpaceDE w:val="0"/>
        <w:autoSpaceDN w:val="0"/>
        <w:adjustRightInd w:val="0"/>
        <w:jc w:val="both"/>
        <w:rPr>
          <w:sz w:val="24"/>
          <w:szCs w:val="24"/>
        </w:rPr>
      </w:pPr>
    </w:p>
    <w:p w:rsidR="00760765" w:rsidRDefault="00760765" w:rsidP="00FF508E">
      <w:pPr>
        <w:numPr>
          <w:ilvl w:val="0"/>
          <w:numId w:val="39"/>
        </w:numPr>
        <w:tabs>
          <w:tab w:val="clear" w:pos="5184"/>
          <w:tab w:val="num" w:pos="851"/>
        </w:tabs>
        <w:autoSpaceDE w:val="0"/>
        <w:autoSpaceDN w:val="0"/>
        <w:adjustRightInd w:val="0"/>
        <w:ind w:left="0" w:firstLine="567"/>
        <w:jc w:val="both"/>
        <w:rPr>
          <w:sz w:val="24"/>
          <w:szCs w:val="24"/>
        </w:rPr>
      </w:pPr>
      <w:r>
        <w:rPr>
          <w:sz w:val="24"/>
          <w:szCs w:val="24"/>
        </w:rPr>
        <w:lastRenderedPageBreak/>
        <w:t>вероятность неблагоприятного изменения стоимости заимствований в зависимости от врем</w:t>
      </w:r>
      <w:r>
        <w:rPr>
          <w:sz w:val="24"/>
          <w:szCs w:val="24"/>
        </w:rPr>
        <w:t>е</w:t>
      </w:r>
      <w:r>
        <w:rPr>
          <w:sz w:val="24"/>
          <w:szCs w:val="24"/>
        </w:rPr>
        <w:t>ни и объема потребности в заемных ресурсах;</w:t>
      </w:r>
    </w:p>
    <w:p w:rsidR="00760765" w:rsidRDefault="00760765" w:rsidP="00FF508E">
      <w:pPr>
        <w:numPr>
          <w:ilvl w:val="0"/>
          <w:numId w:val="39"/>
        </w:numPr>
        <w:tabs>
          <w:tab w:val="clear" w:pos="5184"/>
          <w:tab w:val="num" w:pos="851"/>
        </w:tabs>
        <w:autoSpaceDE w:val="0"/>
        <w:autoSpaceDN w:val="0"/>
        <w:adjustRightInd w:val="0"/>
        <w:ind w:left="0" w:firstLine="567"/>
        <w:jc w:val="both"/>
        <w:rPr>
          <w:sz w:val="24"/>
          <w:szCs w:val="24"/>
        </w:rPr>
      </w:pPr>
      <w:r>
        <w:rPr>
          <w:sz w:val="24"/>
          <w:szCs w:val="24"/>
        </w:rPr>
        <w:t>вероятность отсутствия на едином счете по учету средств бюджета Ржевского муниципал</w:t>
      </w:r>
      <w:r>
        <w:rPr>
          <w:sz w:val="24"/>
          <w:szCs w:val="24"/>
        </w:rPr>
        <w:t>ь</w:t>
      </w:r>
      <w:r>
        <w:rPr>
          <w:sz w:val="24"/>
          <w:szCs w:val="24"/>
        </w:rPr>
        <w:t>ного округа Тверской области средств, достаточных для исполнения обязательств по обслуживанию и погашению долговых об</w:t>
      </w:r>
      <w:r>
        <w:rPr>
          <w:sz w:val="24"/>
          <w:szCs w:val="24"/>
        </w:rPr>
        <w:t>я</w:t>
      </w:r>
      <w:r>
        <w:rPr>
          <w:sz w:val="24"/>
          <w:szCs w:val="24"/>
        </w:rPr>
        <w:t>зательств Ржевского муниципального округа Тверской области своевременно и в полном объеме;</w:t>
      </w:r>
    </w:p>
    <w:p w:rsidR="00760765" w:rsidRDefault="00167E07" w:rsidP="00E05473">
      <w:pPr>
        <w:autoSpaceDE w:val="0"/>
        <w:autoSpaceDN w:val="0"/>
        <w:adjustRightInd w:val="0"/>
        <w:ind w:firstLine="540"/>
        <w:jc w:val="both"/>
        <w:rPr>
          <w:sz w:val="24"/>
          <w:szCs w:val="24"/>
        </w:rPr>
      </w:pPr>
      <w:r>
        <w:rPr>
          <w:sz w:val="24"/>
          <w:szCs w:val="24"/>
        </w:rPr>
        <w:t>3</w:t>
      </w:r>
      <w:r w:rsidR="00760765">
        <w:rPr>
          <w:sz w:val="24"/>
          <w:szCs w:val="24"/>
        </w:rPr>
        <w:t>) при формировании системы эффективного бюджетирования:</w:t>
      </w:r>
    </w:p>
    <w:p w:rsidR="00760765" w:rsidRDefault="00760765" w:rsidP="00FF508E">
      <w:pPr>
        <w:numPr>
          <w:ilvl w:val="0"/>
          <w:numId w:val="40"/>
        </w:numPr>
        <w:tabs>
          <w:tab w:val="clear" w:pos="5184"/>
          <w:tab w:val="num" w:pos="851"/>
        </w:tabs>
        <w:autoSpaceDE w:val="0"/>
        <w:autoSpaceDN w:val="0"/>
        <w:adjustRightInd w:val="0"/>
        <w:ind w:left="0" w:firstLine="567"/>
        <w:jc w:val="both"/>
        <w:rPr>
          <w:sz w:val="24"/>
          <w:szCs w:val="24"/>
        </w:rPr>
      </w:pPr>
      <w:r>
        <w:rPr>
          <w:sz w:val="24"/>
          <w:szCs w:val="24"/>
        </w:rPr>
        <w:t xml:space="preserve">недостаточное качество планирования значений показателей </w:t>
      </w:r>
      <w:r w:rsidR="00167E07">
        <w:rPr>
          <w:sz w:val="24"/>
          <w:szCs w:val="24"/>
        </w:rPr>
        <w:t xml:space="preserve">муниципальных </w:t>
      </w:r>
      <w:r>
        <w:rPr>
          <w:sz w:val="24"/>
          <w:szCs w:val="24"/>
        </w:rPr>
        <w:t>программ</w:t>
      </w:r>
      <w:r w:rsidR="00836149">
        <w:rPr>
          <w:sz w:val="24"/>
          <w:szCs w:val="24"/>
        </w:rPr>
        <w:t xml:space="preserve"> Ржевского муниципал</w:t>
      </w:r>
      <w:r w:rsidR="00836149">
        <w:rPr>
          <w:sz w:val="24"/>
          <w:szCs w:val="24"/>
        </w:rPr>
        <w:t>ь</w:t>
      </w:r>
      <w:r w:rsidR="00836149">
        <w:rPr>
          <w:sz w:val="24"/>
          <w:szCs w:val="24"/>
        </w:rPr>
        <w:t>ного округа</w:t>
      </w:r>
      <w:r>
        <w:rPr>
          <w:sz w:val="24"/>
          <w:szCs w:val="24"/>
        </w:rPr>
        <w:t xml:space="preserve"> Тверской области и отсутствие согласованности бюджетных ассигнований, предусмотренных на реализацию мероприятий </w:t>
      </w:r>
      <w:r w:rsidR="00836149">
        <w:rPr>
          <w:sz w:val="24"/>
          <w:szCs w:val="24"/>
        </w:rPr>
        <w:t>муниципальных</w:t>
      </w:r>
      <w:r>
        <w:rPr>
          <w:sz w:val="24"/>
          <w:szCs w:val="24"/>
        </w:rPr>
        <w:t xml:space="preserve"> программ</w:t>
      </w:r>
      <w:r w:rsidR="00836149">
        <w:rPr>
          <w:sz w:val="24"/>
          <w:szCs w:val="24"/>
        </w:rPr>
        <w:t xml:space="preserve"> Ржевского муниципального округа</w:t>
      </w:r>
      <w:r>
        <w:rPr>
          <w:sz w:val="24"/>
          <w:szCs w:val="24"/>
        </w:rPr>
        <w:t xml:space="preserve"> Тверской области, и показателей, характ</w:t>
      </w:r>
      <w:r>
        <w:rPr>
          <w:sz w:val="24"/>
          <w:szCs w:val="24"/>
        </w:rPr>
        <w:t>е</w:t>
      </w:r>
      <w:r>
        <w:rPr>
          <w:sz w:val="24"/>
          <w:szCs w:val="24"/>
        </w:rPr>
        <w:t>ризующих ее выполнение;</w:t>
      </w:r>
    </w:p>
    <w:p w:rsidR="00760765" w:rsidRDefault="00E93991" w:rsidP="00E05473">
      <w:pPr>
        <w:autoSpaceDE w:val="0"/>
        <w:autoSpaceDN w:val="0"/>
        <w:adjustRightInd w:val="0"/>
        <w:ind w:firstLine="540"/>
        <w:jc w:val="both"/>
        <w:rPr>
          <w:sz w:val="24"/>
          <w:szCs w:val="24"/>
        </w:rPr>
      </w:pPr>
      <w:r>
        <w:rPr>
          <w:sz w:val="24"/>
          <w:szCs w:val="24"/>
        </w:rPr>
        <w:t>4</w:t>
      </w:r>
      <w:r w:rsidR="00760765">
        <w:rPr>
          <w:sz w:val="24"/>
          <w:szCs w:val="24"/>
        </w:rPr>
        <w:t>) при обеспечении прозрачности и открытости бюджетов и бюджетного процесса</w:t>
      </w:r>
      <w:r w:rsidR="00836149">
        <w:rPr>
          <w:sz w:val="24"/>
          <w:szCs w:val="24"/>
        </w:rPr>
        <w:t xml:space="preserve"> </w:t>
      </w:r>
      <w:r w:rsidR="00760765">
        <w:rPr>
          <w:sz w:val="24"/>
          <w:szCs w:val="24"/>
        </w:rPr>
        <w:t>в</w:t>
      </w:r>
      <w:r w:rsidR="00836149">
        <w:rPr>
          <w:sz w:val="24"/>
          <w:szCs w:val="24"/>
        </w:rPr>
        <w:t xml:space="preserve"> Ржевском муниципальном округе</w:t>
      </w:r>
      <w:r w:rsidR="00760765">
        <w:rPr>
          <w:sz w:val="24"/>
          <w:szCs w:val="24"/>
        </w:rPr>
        <w:t xml:space="preserve"> Тве</w:t>
      </w:r>
      <w:r w:rsidR="00760765">
        <w:rPr>
          <w:sz w:val="24"/>
          <w:szCs w:val="24"/>
        </w:rPr>
        <w:t>р</w:t>
      </w:r>
      <w:r w:rsidR="00760765">
        <w:rPr>
          <w:sz w:val="24"/>
          <w:szCs w:val="24"/>
        </w:rPr>
        <w:t>ской области:</w:t>
      </w:r>
    </w:p>
    <w:p w:rsidR="00760765" w:rsidRDefault="00760765" w:rsidP="00FF508E">
      <w:pPr>
        <w:numPr>
          <w:ilvl w:val="0"/>
          <w:numId w:val="40"/>
        </w:numPr>
        <w:tabs>
          <w:tab w:val="clear" w:pos="5184"/>
          <w:tab w:val="num" w:pos="851"/>
        </w:tabs>
        <w:autoSpaceDE w:val="0"/>
        <w:autoSpaceDN w:val="0"/>
        <w:adjustRightInd w:val="0"/>
        <w:ind w:left="0" w:firstLine="567"/>
        <w:jc w:val="both"/>
        <w:rPr>
          <w:sz w:val="24"/>
          <w:szCs w:val="24"/>
        </w:rPr>
      </w:pPr>
      <w:r>
        <w:rPr>
          <w:sz w:val="24"/>
          <w:szCs w:val="24"/>
        </w:rPr>
        <w:t>недостаточная открытость бюджетных данных;</w:t>
      </w:r>
    </w:p>
    <w:p w:rsidR="00760765" w:rsidRDefault="00760765" w:rsidP="00FF508E">
      <w:pPr>
        <w:numPr>
          <w:ilvl w:val="0"/>
          <w:numId w:val="40"/>
        </w:numPr>
        <w:tabs>
          <w:tab w:val="clear" w:pos="5184"/>
          <w:tab w:val="num" w:pos="851"/>
        </w:tabs>
        <w:autoSpaceDE w:val="0"/>
        <w:autoSpaceDN w:val="0"/>
        <w:adjustRightInd w:val="0"/>
        <w:ind w:left="0" w:firstLine="567"/>
        <w:jc w:val="both"/>
        <w:rPr>
          <w:sz w:val="24"/>
          <w:szCs w:val="24"/>
        </w:rPr>
      </w:pPr>
      <w:r>
        <w:rPr>
          <w:sz w:val="24"/>
          <w:szCs w:val="24"/>
        </w:rPr>
        <w:t>недостаточный уровень информационной прозрачности деятельности участников бюджетн</w:t>
      </w:r>
      <w:r>
        <w:rPr>
          <w:sz w:val="24"/>
          <w:szCs w:val="24"/>
        </w:rPr>
        <w:t>о</w:t>
      </w:r>
      <w:r>
        <w:rPr>
          <w:sz w:val="24"/>
          <w:szCs w:val="24"/>
        </w:rPr>
        <w:t>го процесса;</w:t>
      </w:r>
    </w:p>
    <w:p w:rsidR="00760765" w:rsidRDefault="00760765" w:rsidP="00FF508E">
      <w:pPr>
        <w:numPr>
          <w:ilvl w:val="0"/>
          <w:numId w:val="40"/>
        </w:numPr>
        <w:tabs>
          <w:tab w:val="clear" w:pos="5184"/>
          <w:tab w:val="num" w:pos="851"/>
        </w:tabs>
        <w:autoSpaceDE w:val="0"/>
        <w:autoSpaceDN w:val="0"/>
        <w:adjustRightInd w:val="0"/>
        <w:ind w:left="0" w:firstLine="567"/>
        <w:jc w:val="both"/>
        <w:rPr>
          <w:sz w:val="24"/>
          <w:szCs w:val="24"/>
        </w:rPr>
      </w:pPr>
      <w:r>
        <w:rPr>
          <w:sz w:val="24"/>
          <w:szCs w:val="24"/>
        </w:rPr>
        <w:t>небольшая степень вовлеченности гражданского общества в обсуждение целей и результатов использования бюджетных средств;</w:t>
      </w:r>
    </w:p>
    <w:p w:rsidR="00760765" w:rsidRDefault="00E93991" w:rsidP="00E05473">
      <w:pPr>
        <w:autoSpaceDE w:val="0"/>
        <w:autoSpaceDN w:val="0"/>
        <w:adjustRightInd w:val="0"/>
        <w:ind w:firstLine="540"/>
        <w:jc w:val="both"/>
        <w:rPr>
          <w:sz w:val="24"/>
          <w:szCs w:val="24"/>
        </w:rPr>
      </w:pPr>
      <w:r>
        <w:rPr>
          <w:sz w:val="24"/>
          <w:szCs w:val="24"/>
        </w:rPr>
        <w:t>5</w:t>
      </w:r>
      <w:r w:rsidR="00760765">
        <w:rPr>
          <w:sz w:val="24"/>
          <w:szCs w:val="24"/>
        </w:rPr>
        <w:t>) при обеспечении повышения уровня финансовой грамотности населения</w:t>
      </w:r>
      <w:r w:rsidR="00836149">
        <w:rPr>
          <w:sz w:val="24"/>
          <w:szCs w:val="24"/>
        </w:rPr>
        <w:t xml:space="preserve"> Ржевского муниципального округа</w:t>
      </w:r>
      <w:r w:rsidR="00760765">
        <w:rPr>
          <w:sz w:val="24"/>
          <w:szCs w:val="24"/>
        </w:rPr>
        <w:t xml:space="preserve"> Тверской обла</w:t>
      </w:r>
      <w:r w:rsidR="00760765">
        <w:rPr>
          <w:sz w:val="24"/>
          <w:szCs w:val="24"/>
        </w:rPr>
        <w:t>с</w:t>
      </w:r>
      <w:r w:rsidR="00760765">
        <w:rPr>
          <w:sz w:val="24"/>
          <w:szCs w:val="24"/>
        </w:rPr>
        <w:t>ти:</w:t>
      </w:r>
    </w:p>
    <w:p w:rsidR="00760765" w:rsidRDefault="00760765" w:rsidP="00FF508E">
      <w:pPr>
        <w:numPr>
          <w:ilvl w:val="0"/>
          <w:numId w:val="41"/>
        </w:numPr>
        <w:tabs>
          <w:tab w:val="clear" w:pos="5184"/>
          <w:tab w:val="num" w:pos="851"/>
        </w:tabs>
        <w:autoSpaceDE w:val="0"/>
        <w:autoSpaceDN w:val="0"/>
        <w:adjustRightInd w:val="0"/>
        <w:ind w:left="0" w:firstLine="567"/>
        <w:jc w:val="both"/>
        <w:rPr>
          <w:sz w:val="24"/>
          <w:szCs w:val="24"/>
        </w:rPr>
      </w:pPr>
      <w:r>
        <w:rPr>
          <w:sz w:val="24"/>
          <w:szCs w:val="24"/>
        </w:rPr>
        <w:t xml:space="preserve">недостаточный уровень финансовой грамотности населения </w:t>
      </w:r>
      <w:r w:rsidR="00836149">
        <w:rPr>
          <w:sz w:val="24"/>
          <w:szCs w:val="24"/>
        </w:rPr>
        <w:t xml:space="preserve">Ржевского муниципального округа </w:t>
      </w:r>
      <w:r>
        <w:rPr>
          <w:sz w:val="24"/>
          <w:szCs w:val="24"/>
        </w:rPr>
        <w:t>Тверской области, в особенности сельского населения, а также граждан пенсионного и пре</w:t>
      </w:r>
      <w:r>
        <w:rPr>
          <w:sz w:val="24"/>
          <w:szCs w:val="24"/>
        </w:rPr>
        <w:t>д</w:t>
      </w:r>
      <w:r>
        <w:rPr>
          <w:sz w:val="24"/>
          <w:szCs w:val="24"/>
        </w:rPr>
        <w:t>пенсионного возраста;</w:t>
      </w:r>
    </w:p>
    <w:p w:rsidR="00760765" w:rsidRDefault="00760765" w:rsidP="00FF508E">
      <w:pPr>
        <w:numPr>
          <w:ilvl w:val="0"/>
          <w:numId w:val="41"/>
        </w:numPr>
        <w:tabs>
          <w:tab w:val="clear" w:pos="5184"/>
          <w:tab w:val="num" w:pos="851"/>
        </w:tabs>
        <w:autoSpaceDE w:val="0"/>
        <w:autoSpaceDN w:val="0"/>
        <w:adjustRightInd w:val="0"/>
        <w:ind w:left="0" w:firstLine="567"/>
        <w:jc w:val="both"/>
        <w:rPr>
          <w:sz w:val="24"/>
          <w:szCs w:val="24"/>
        </w:rPr>
      </w:pPr>
      <w:r>
        <w:rPr>
          <w:sz w:val="24"/>
          <w:szCs w:val="24"/>
        </w:rPr>
        <w:t>недостаточный уровень информирования населения</w:t>
      </w:r>
      <w:r w:rsidR="00836149">
        <w:rPr>
          <w:sz w:val="24"/>
          <w:szCs w:val="24"/>
        </w:rPr>
        <w:t xml:space="preserve"> Ржевского муниципального округа</w:t>
      </w:r>
      <w:r>
        <w:rPr>
          <w:sz w:val="24"/>
          <w:szCs w:val="24"/>
        </w:rPr>
        <w:t xml:space="preserve"> Тверской области об основных типах финансовых продуктов, правах потребителей, процессе возмещения ущерба и организациях, ос</w:t>
      </w:r>
      <w:r>
        <w:rPr>
          <w:sz w:val="24"/>
          <w:szCs w:val="24"/>
        </w:rPr>
        <w:t>у</w:t>
      </w:r>
      <w:r>
        <w:rPr>
          <w:sz w:val="24"/>
          <w:szCs w:val="24"/>
        </w:rPr>
        <w:t>ществляющих надзорные функции и контроль.</w:t>
      </w:r>
    </w:p>
    <w:p w:rsidR="00760765" w:rsidRDefault="00836149" w:rsidP="00E05473">
      <w:pPr>
        <w:autoSpaceDE w:val="0"/>
        <w:autoSpaceDN w:val="0"/>
        <w:adjustRightInd w:val="0"/>
        <w:ind w:firstLine="540"/>
        <w:jc w:val="both"/>
        <w:rPr>
          <w:sz w:val="24"/>
          <w:szCs w:val="24"/>
        </w:rPr>
      </w:pPr>
      <w:r>
        <w:rPr>
          <w:sz w:val="24"/>
          <w:szCs w:val="24"/>
        </w:rPr>
        <w:t>6</w:t>
      </w:r>
      <w:r w:rsidR="00760765">
        <w:rPr>
          <w:sz w:val="24"/>
          <w:szCs w:val="24"/>
        </w:rPr>
        <w:t xml:space="preserve">. Решению проблем, указанных в </w:t>
      </w:r>
      <w:hyperlink w:anchor="Par0" w:history="1">
        <w:r w:rsidR="00760765">
          <w:rPr>
            <w:color w:val="0000FF"/>
            <w:sz w:val="24"/>
            <w:szCs w:val="24"/>
          </w:rPr>
          <w:t xml:space="preserve">пункте </w:t>
        </w:r>
        <w:r w:rsidR="00392CF2">
          <w:rPr>
            <w:color w:val="0000FF"/>
            <w:sz w:val="24"/>
            <w:szCs w:val="24"/>
          </w:rPr>
          <w:t>5</w:t>
        </w:r>
      </w:hyperlink>
      <w:r w:rsidR="00760765">
        <w:rPr>
          <w:sz w:val="24"/>
          <w:szCs w:val="24"/>
        </w:rPr>
        <w:t xml:space="preserve"> настоящей главы, будут способствовать мер</w:t>
      </w:r>
      <w:r w:rsidR="00760765">
        <w:rPr>
          <w:sz w:val="24"/>
          <w:szCs w:val="24"/>
        </w:rPr>
        <w:t>о</w:t>
      </w:r>
      <w:r w:rsidR="00760765">
        <w:rPr>
          <w:sz w:val="24"/>
          <w:szCs w:val="24"/>
        </w:rPr>
        <w:t xml:space="preserve">приятия по повышению эффективности управления общественными финансами Тверской области, предусмотренные в рамках реализации </w:t>
      </w:r>
      <w:r>
        <w:rPr>
          <w:sz w:val="24"/>
          <w:szCs w:val="24"/>
        </w:rPr>
        <w:t>муниципальной</w:t>
      </w:r>
      <w:r w:rsidR="00760765">
        <w:rPr>
          <w:sz w:val="24"/>
          <w:szCs w:val="24"/>
        </w:rPr>
        <w:t xml:space="preserve"> программы.</w:t>
      </w:r>
    </w:p>
    <w:p w:rsidR="00392CF2" w:rsidRDefault="00392CF2" w:rsidP="00707869">
      <w:pPr>
        <w:pStyle w:val="ConsPlusNormal"/>
        <w:spacing w:line="276" w:lineRule="auto"/>
        <w:jc w:val="both"/>
        <w:rPr>
          <w:rFonts w:ascii="Times New Roman" w:hAnsi="Times New Roman" w:cs="Times New Roman"/>
          <w:b/>
          <w:sz w:val="24"/>
          <w:szCs w:val="24"/>
          <w:highlight w:val="yellow"/>
        </w:rPr>
      </w:pPr>
    </w:p>
    <w:p w:rsidR="00C7408C" w:rsidRDefault="00392CF2" w:rsidP="00E05473">
      <w:pPr>
        <w:pStyle w:val="ConsPlusNormal"/>
        <w:ind w:firstLine="0"/>
        <w:jc w:val="center"/>
        <w:rPr>
          <w:rFonts w:ascii="Times New Roman" w:hAnsi="Times New Roman" w:cs="Times New Roman"/>
          <w:b/>
          <w:sz w:val="24"/>
          <w:szCs w:val="24"/>
        </w:rPr>
      </w:pPr>
      <w:r w:rsidRPr="00C7408C">
        <w:rPr>
          <w:rFonts w:ascii="Times New Roman" w:hAnsi="Times New Roman" w:cs="Times New Roman"/>
          <w:b/>
          <w:sz w:val="24"/>
          <w:szCs w:val="24"/>
        </w:rPr>
        <w:t>Глава 2</w:t>
      </w:r>
    </w:p>
    <w:p w:rsidR="00760765" w:rsidRPr="00C7408C" w:rsidRDefault="00760765" w:rsidP="00E05473">
      <w:pPr>
        <w:pStyle w:val="ConsPlusNormal"/>
        <w:ind w:firstLine="0"/>
        <w:jc w:val="center"/>
        <w:rPr>
          <w:rFonts w:ascii="Times New Roman" w:hAnsi="Times New Roman" w:cs="Times New Roman"/>
          <w:b/>
          <w:sz w:val="24"/>
          <w:szCs w:val="24"/>
        </w:rPr>
      </w:pPr>
      <w:r w:rsidRPr="00C7408C">
        <w:rPr>
          <w:rFonts w:ascii="Times New Roman" w:hAnsi="Times New Roman" w:cs="Times New Roman"/>
          <w:b/>
          <w:sz w:val="24"/>
          <w:szCs w:val="24"/>
        </w:rPr>
        <w:t>Перечень приоритетов муниципальной политики</w:t>
      </w:r>
    </w:p>
    <w:p w:rsidR="00760765" w:rsidRPr="00C7408C" w:rsidRDefault="00760765" w:rsidP="00E05473">
      <w:pPr>
        <w:pStyle w:val="ConsPlusNormal"/>
        <w:ind w:firstLine="0"/>
        <w:jc w:val="center"/>
        <w:rPr>
          <w:rFonts w:ascii="Times New Roman" w:hAnsi="Times New Roman" w:cs="Times New Roman"/>
          <w:b/>
          <w:sz w:val="24"/>
          <w:szCs w:val="24"/>
        </w:rPr>
      </w:pPr>
      <w:r w:rsidRPr="00C7408C">
        <w:rPr>
          <w:rFonts w:ascii="Times New Roman" w:hAnsi="Times New Roman" w:cs="Times New Roman"/>
          <w:b/>
          <w:sz w:val="24"/>
          <w:szCs w:val="24"/>
        </w:rPr>
        <w:t>в сфере реализации муниципальной программы</w:t>
      </w:r>
    </w:p>
    <w:p w:rsidR="00760765" w:rsidRPr="00475778" w:rsidRDefault="00760765" w:rsidP="00707869">
      <w:pPr>
        <w:pStyle w:val="ConsPlusNormal"/>
        <w:spacing w:line="276" w:lineRule="auto"/>
        <w:jc w:val="both"/>
        <w:rPr>
          <w:rFonts w:ascii="Times New Roman" w:hAnsi="Times New Roman" w:cs="Times New Roman"/>
          <w:b/>
          <w:sz w:val="24"/>
          <w:szCs w:val="24"/>
          <w:highlight w:val="yellow"/>
        </w:rPr>
      </w:pPr>
    </w:p>
    <w:p w:rsidR="001655AC" w:rsidRPr="001655AC" w:rsidRDefault="001655AC" w:rsidP="00E05473">
      <w:pPr>
        <w:autoSpaceDE w:val="0"/>
        <w:autoSpaceDN w:val="0"/>
        <w:adjustRightInd w:val="0"/>
        <w:ind w:firstLine="540"/>
        <w:jc w:val="both"/>
        <w:rPr>
          <w:bCs/>
          <w:sz w:val="24"/>
          <w:szCs w:val="24"/>
        </w:rPr>
      </w:pPr>
      <w:r>
        <w:rPr>
          <w:bCs/>
          <w:sz w:val="24"/>
          <w:szCs w:val="24"/>
        </w:rPr>
        <w:t>7</w:t>
      </w:r>
      <w:r w:rsidRPr="001655AC">
        <w:rPr>
          <w:bCs/>
          <w:sz w:val="24"/>
          <w:szCs w:val="24"/>
        </w:rPr>
        <w:t xml:space="preserve">. Приоритеты </w:t>
      </w:r>
      <w:r>
        <w:rPr>
          <w:bCs/>
          <w:sz w:val="24"/>
          <w:szCs w:val="24"/>
        </w:rPr>
        <w:t>муниципальной</w:t>
      </w:r>
      <w:r w:rsidRPr="001655AC">
        <w:rPr>
          <w:bCs/>
          <w:sz w:val="24"/>
          <w:szCs w:val="24"/>
        </w:rPr>
        <w:t xml:space="preserve"> политики в сфере реализации </w:t>
      </w:r>
      <w:r>
        <w:rPr>
          <w:bCs/>
          <w:sz w:val="24"/>
          <w:szCs w:val="24"/>
        </w:rPr>
        <w:t>муниципальной</w:t>
      </w:r>
      <w:r w:rsidRPr="001655AC">
        <w:rPr>
          <w:bCs/>
          <w:sz w:val="24"/>
          <w:szCs w:val="24"/>
        </w:rPr>
        <w:t xml:space="preserve"> программы сформированы исходя из положений:</w:t>
      </w:r>
    </w:p>
    <w:p w:rsidR="001655AC" w:rsidRPr="001655AC" w:rsidRDefault="001655AC" w:rsidP="00E05473">
      <w:pPr>
        <w:autoSpaceDE w:val="0"/>
        <w:autoSpaceDN w:val="0"/>
        <w:adjustRightInd w:val="0"/>
        <w:ind w:firstLine="540"/>
        <w:jc w:val="both"/>
        <w:rPr>
          <w:bCs/>
          <w:sz w:val="24"/>
          <w:szCs w:val="24"/>
        </w:rPr>
      </w:pPr>
      <w:r w:rsidRPr="001655AC">
        <w:rPr>
          <w:bCs/>
          <w:sz w:val="24"/>
          <w:szCs w:val="24"/>
        </w:rPr>
        <w:t xml:space="preserve">1) </w:t>
      </w:r>
      <w:hyperlink r:id="rId14" w:history="1">
        <w:r w:rsidRPr="001655AC">
          <w:rPr>
            <w:bCs/>
            <w:color w:val="0000FF"/>
            <w:sz w:val="24"/>
            <w:szCs w:val="24"/>
          </w:rPr>
          <w:t>Указа</w:t>
        </w:r>
      </w:hyperlink>
      <w:r w:rsidRPr="001655AC">
        <w:rPr>
          <w:bCs/>
          <w:sz w:val="24"/>
          <w:szCs w:val="24"/>
        </w:rPr>
        <w:t xml:space="preserve"> Президента Российской Федерации от 07.05.2018 N 204 </w:t>
      </w:r>
      <w:r w:rsidR="00E05473">
        <w:rPr>
          <w:bCs/>
          <w:sz w:val="24"/>
          <w:szCs w:val="24"/>
        </w:rPr>
        <w:t>«</w:t>
      </w:r>
      <w:r w:rsidRPr="001655AC">
        <w:rPr>
          <w:bCs/>
          <w:sz w:val="24"/>
          <w:szCs w:val="24"/>
        </w:rPr>
        <w:t>О национальных целях и стратегических задачах развития Российской Федерации на период до 2024 года</w:t>
      </w:r>
      <w:r w:rsidR="00E05473">
        <w:rPr>
          <w:bCs/>
          <w:sz w:val="24"/>
          <w:szCs w:val="24"/>
        </w:rPr>
        <w:t>»</w:t>
      </w:r>
      <w:r w:rsidRPr="001655AC">
        <w:rPr>
          <w:bCs/>
          <w:sz w:val="24"/>
          <w:szCs w:val="24"/>
        </w:rPr>
        <w:t>;</w:t>
      </w:r>
    </w:p>
    <w:p w:rsidR="001655AC" w:rsidRPr="001655AC" w:rsidRDefault="001655AC" w:rsidP="00E05473">
      <w:pPr>
        <w:autoSpaceDE w:val="0"/>
        <w:autoSpaceDN w:val="0"/>
        <w:adjustRightInd w:val="0"/>
        <w:ind w:firstLine="540"/>
        <w:jc w:val="both"/>
        <w:rPr>
          <w:bCs/>
          <w:sz w:val="24"/>
          <w:szCs w:val="24"/>
        </w:rPr>
      </w:pPr>
      <w:r w:rsidRPr="001655AC">
        <w:rPr>
          <w:bCs/>
          <w:sz w:val="24"/>
          <w:szCs w:val="24"/>
        </w:rPr>
        <w:t xml:space="preserve">2) государственной </w:t>
      </w:r>
      <w:hyperlink r:id="rId15" w:history="1">
        <w:r w:rsidRPr="001655AC">
          <w:rPr>
            <w:bCs/>
            <w:color w:val="0000FF"/>
            <w:sz w:val="24"/>
            <w:szCs w:val="24"/>
          </w:rPr>
          <w:t>программы</w:t>
        </w:r>
      </w:hyperlink>
      <w:r w:rsidRPr="001655AC">
        <w:rPr>
          <w:bCs/>
          <w:sz w:val="24"/>
          <w:szCs w:val="24"/>
        </w:rPr>
        <w:t xml:space="preserve"> </w:t>
      </w:r>
      <w:r>
        <w:rPr>
          <w:bCs/>
          <w:sz w:val="24"/>
          <w:szCs w:val="24"/>
        </w:rPr>
        <w:t>Тверской области</w:t>
      </w:r>
      <w:r w:rsidRPr="001655AC">
        <w:rPr>
          <w:bCs/>
          <w:sz w:val="24"/>
          <w:szCs w:val="24"/>
        </w:rPr>
        <w:t xml:space="preserve"> </w:t>
      </w:r>
      <w:r w:rsidR="00E05473">
        <w:rPr>
          <w:sz w:val="24"/>
          <w:szCs w:val="24"/>
        </w:rPr>
        <w:t>«</w:t>
      </w:r>
      <w:r>
        <w:rPr>
          <w:sz w:val="24"/>
          <w:szCs w:val="24"/>
        </w:rPr>
        <w:t>Управление общественными финансами и совершенствование региональной налоговой политики</w:t>
      </w:r>
      <w:r w:rsidR="00E05473">
        <w:rPr>
          <w:sz w:val="24"/>
          <w:szCs w:val="24"/>
        </w:rPr>
        <w:t>» на 2021-</w:t>
      </w:r>
      <w:r>
        <w:rPr>
          <w:sz w:val="24"/>
          <w:szCs w:val="24"/>
        </w:rPr>
        <w:t>2026 годы</w:t>
      </w:r>
      <w:r w:rsidRPr="001655AC">
        <w:rPr>
          <w:bCs/>
          <w:sz w:val="24"/>
          <w:szCs w:val="24"/>
        </w:rPr>
        <w:t>;</w:t>
      </w:r>
    </w:p>
    <w:p w:rsidR="001655AC" w:rsidRPr="001655AC" w:rsidRDefault="00E93991" w:rsidP="00E05473">
      <w:pPr>
        <w:autoSpaceDE w:val="0"/>
        <w:autoSpaceDN w:val="0"/>
        <w:adjustRightInd w:val="0"/>
        <w:ind w:firstLine="540"/>
        <w:jc w:val="both"/>
        <w:rPr>
          <w:bCs/>
          <w:sz w:val="24"/>
          <w:szCs w:val="24"/>
        </w:rPr>
      </w:pPr>
      <w:r>
        <w:rPr>
          <w:bCs/>
          <w:sz w:val="24"/>
          <w:szCs w:val="24"/>
        </w:rPr>
        <w:t>3</w:t>
      </w:r>
      <w:r w:rsidR="001655AC" w:rsidRPr="001655AC">
        <w:rPr>
          <w:bCs/>
          <w:sz w:val="24"/>
          <w:szCs w:val="24"/>
        </w:rPr>
        <w:t xml:space="preserve">) основных направлений бюджетной, налоговой политики </w:t>
      </w:r>
      <w:r w:rsidR="001655AC">
        <w:rPr>
          <w:bCs/>
          <w:sz w:val="24"/>
          <w:szCs w:val="24"/>
        </w:rPr>
        <w:t>Ржевского муниципального окр</w:t>
      </w:r>
      <w:r w:rsidR="001655AC">
        <w:rPr>
          <w:bCs/>
          <w:sz w:val="24"/>
          <w:szCs w:val="24"/>
        </w:rPr>
        <w:t>у</w:t>
      </w:r>
      <w:r w:rsidR="001655AC">
        <w:rPr>
          <w:bCs/>
          <w:sz w:val="24"/>
          <w:szCs w:val="24"/>
        </w:rPr>
        <w:t xml:space="preserve">га Тверской области </w:t>
      </w:r>
      <w:r w:rsidR="001655AC" w:rsidRPr="001655AC">
        <w:rPr>
          <w:bCs/>
          <w:sz w:val="24"/>
          <w:szCs w:val="24"/>
        </w:rPr>
        <w:t>на соответствующий финансовый год и на плановый период</w:t>
      </w:r>
      <w:r w:rsidR="00273355">
        <w:rPr>
          <w:bCs/>
          <w:sz w:val="24"/>
          <w:szCs w:val="24"/>
        </w:rPr>
        <w:t>;</w:t>
      </w:r>
    </w:p>
    <w:p w:rsidR="001655AC" w:rsidRPr="001655AC" w:rsidRDefault="00E93991" w:rsidP="00E05473">
      <w:pPr>
        <w:autoSpaceDE w:val="0"/>
        <w:autoSpaceDN w:val="0"/>
        <w:adjustRightInd w:val="0"/>
        <w:ind w:firstLine="540"/>
        <w:jc w:val="both"/>
        <w:rPr>
          <w:bCs/>
          <w:sz w:val="24"/>
          <w:szCs w:val="24"/>
        </w:rPr>
      </w:pPr>
      <w:r>
        <w:rPr>
          <w:bCs/>
          <w:sz w:val="24"/>
          <w:szCs w:val="24"/>
        </w:rPr>
        <w:t>4</w:t>
      </w:r>
      <w:r w:rsidR="001655AC" w:rsidRPr="00E93991">
        <w:rPr>
          <w:bCs/>
          <w:sz w:val="24"/>
          <w:szCs w:val="24"/>
        </w:rPr>
        <w:t>) посланий Губернатора Тверской области Законодательному Собранию Тверской о</w:t>
      </w:r>
      <w:r w:rsidR="001655AC" w:rsidRPr="00E93991">
        <w:rPr>
          <w:bCs/>
          <w:sz w:val="24"/>
          <w:szCs w:val="24"/>
        </w:rPr>
        <w:t>б</w:t>
      </w:r>
      <w:r w:rsidR="001655AC" w:rsidRPr="00E93991">
        <w:rPr>
          <w:bCs/>
          <w:sz w:val="24"/>
          <w:szCs w:val="24"/>
        </w:rPr>
        <w:t>ласти.</w:t>
      </w:r>
    </w:p>
    <w:p w:rsidR="001655AC" w:rsidRPr="001655AC" w:rsidRDefault="00273355" w:rsidP="00E05473">
      <w:pPr>
        <w:autoSpaceDE w:val="0"/>
        <w:autoSpaceDN w:val="0"/>
        <w:adjustRightInd w:val="0"/>
        <w:ind w:firstLine="540"/>
        <w:jc w:val="both"/>
        <w:rPr>
          <w:bCs/>
          <w:sz w:val="24"/>
          <w:szCs w:val="24"/>
        </w:rPr>
      </w:pPr>
      <w:r>
        <w:rPr>
          <w:bCs/>
          <w:sz w:val="24"/>
          <w:szCs w:val="24"/>
        </w:rPr>
        <w:t>8</w:t>
      </w:r>
      <w:r w:rsidR="001655AC" w:rsidRPr="001655AC">
        <w:rPr>
          <w:bCs/>
          <w:sz w:val="24"/>
          <w:szCs w:val="24"/>
        </w:rPr>
        <w:t xml:space="preserve">. Приоритетами </w:t>
      </w:r>
      <w:r>
        <w:rPr>
          <w:bCs/>
          <w:sz w:val="24"/>
          <w:szCs w:val="24"/>
        </w:rPr>
        <w:t>муниципальной</w:t>
      </w:r>
      <w:r w:rsidR="001655AC" w:rsidRPr="001655AC">
        <w:rPr>
          <w:bCs/>
          <w:sz w:val="24"/>
          <w:szCs w:val="24"/>
        </w:rPr>
        <w:t xml:space="preserve"> политики в сфере реализации </w:t>
      </w:r>
      <w:r>
        <w:rPr>
          <w:bCs/>
          <w:sz w:val="24"/>
          <w:szCs w:val="24"/>
        </w:rPr>
        <w:t>муниципальной</w:t>
      </w:r>
      <w:r w:rsidR="001655AC" w:rsidRPr="001655AC">
        <w:rPr>
          <w:bCs/>
          <w:sz w:val="24"/>
          <w:szCs w:val="24"/>
        </w:rPr>
        <w:t xml:space="preserve"> программы являются:</w:t>
      </w:r>
    </w:p>
    <w:p w:rsidR="001655AC" w:rsidRPr="001655AC" w:rsidRDefault="001655AC" w:rsidP="00E05473">
      <w:pPr>
        <w:autoSpaceDE w:val="0"/>
        <w:autoSpaceDN w:val="0"/>
        <w:adjustRightInd w:val="0"/>
        <w:ind w:firstLine="540"/>
        <w:jc w:val="both"/>
        <w:rPr>
          <w:bCs/>
          <w:sz w:val="24"/>
          <w:szCs w:val="24"/>
        </w:rPr>
      </w:pPr>
      <w:r w:rsidRPr="001655AC">
        <w:rPr>
          <w:bCs/>
          <w:sz w:val="24"/>
          <w:szCs w:val="24"/>
        </w:rPr>
        <w:t xml:space="preserve">1) обеспечение достоверного прогнозирования доходов бюджета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1655AC" w:rsidRPr="001655AC" w:rsidRDefault="001655AC" w:rsidP="00E05473">
      <w:pPr>
        <w:autoSpaceDE w:val="0"/>
        <w:autoSpaceDN w:val="0"/>
        <w:adjustRightInd w:val="0"/>
        <w:ind w:firstLine="540"/>
        <w:jc w:val="both"/>
        <w:rPr>
          <w:bCs/>
          <w:sz w:val="24"/>
          <w:szCs w:val="24"/>
        </w:rPr>
      </w:pPr>
      <w:r w:rsidRPr="001655AC">
        <w:rPr>
          <w:bCs/>
          <w:sz w:val="24"/>
          <w:szCs w:val="24"/>
        </w:rPr>
        <w:t xml:space="preserve">2) мобилизация доходов бюджета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1655AC" w:rsidRDefault="001655AC" w:rsidP="00E05473">
      <w:pPr>
        <w:autoSpaceDE w:val="0"/>
        <w:autoSpaceDN w:val="0"/>
        <w:adjustRightInd w:val="0"/>
        <w:ind w:firstLine="540"/>
        <w:jc w:val="both"/>
        <w:rPr>
          <w:bCs/>
          <w:sz w:val="24"/>
          <w:szCs w:val="24"/>
        </w:rPr>
      </w:pPr>
      <w:r w:rsidRPr="001655AC">
        <w:rPr>
          <w:bCs/>
          <w:sz w:val="24"/>
          <w:szCs w:val="24"/>
        </w:rPr>
        <w:t xml:space="preserve">3) определение приоритетных расходов </w:t>
      </w:r>
      <w:r w:rsidR="00273355">
        <w:rPr>
          <w:bCs/>
          <w:sz w:val="24"/>
          <w:szCs w:val="24"/>
        </w:rPr>
        <w:t>б</w:t>
      </w:r>
      <w:r w:rsidRPr="001655AC">
        <w:rPr>
          <w:bCs/>
          <w:sz w:val="24"/>
          <w:szCs w:val="24"/>
        </w:rPr>
        <w:t xml:space="preserve">юджета </w:t>
      </w:r>
      <w:r w:rsidR="00273355">
        <w:rPr>
          <w:bCs/>
          <w:sz w:val="24"/>
          <w:szCs w:val="24"/>
        </w:rPr>
        <w:t>Ржевского муниципального округа Тве</w:t>
      </w:r>
      <w:r w:rsidR="00273355">
        <w:rPr>
          <w:bCs/>
          <w:sz w:val="24"/>
          <w:szCs w:val="24"/>
        </w:rPr>
        <w:t>р</w:t>
      </w:r>
      <w:r w:rsidR="00273355">
        <w:rPr>
          <w:bCs/>
          <w:sz w:val="24"/>
          <w:szCs w:val="24"/>
        </w:rPr>
        <w:t xml:space="preserve">ской области </w:t>
      </w:r>
      <w:r w:rsidRPr="001655AC">
        <w:rPr>
          <w:bCs/>
          <w:sz w:val="24"/>
          <w:szCs w:val="24"/>
        </w:rPr>
        <w:t xml:space="preserve">с учетом их влияния на достижение целей и задач </w:t>
      </w:r>
      <w:r w:rsidR="00273355">
        <w:rPr>
          <w:bCs/>
          <w:sz w:val="24"/>
          <w:szCs w:val="24"/>
        </w:rPr>
        <w:t>муниципальных</w:t>
      </w:r>
      <w:r w:rsidRPr="001655AC">
        <w:rPr>
          <w:bCs/>
          <w:sz w:val="24"/>
          <w:szCs w:val="24"/>
        </w:rPr>
        <w:t xml:space="preserve"> программ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0A5DC4" w:rsidRDefault="000A5DC4" w:rsidP="00E05473">
      <w:pPr>
        <w:autoSpaceDE w:val="0"/>
        <w:autoSpaceDN w:val="0"/>
        <w:adjustRightInd w:val="0"/>
        <w:ind w:firstLine="540"/>
        <w:jc w:val="both"/>
        <w:rPr>
          <w:bCs/>
          <w:sz w:val="24"/>
          <w:szCs w:val="24"/>
        </w:rPr>
      </w:pPr>
    </w:p>
    <w:p w:rsidR="000A5DC4" w:rsidRDefault="000A5DC4" w:rsidP="00E05473">
      <w:pPr>
        <w:autoSpaceDE w:val="0"/>
        <w:autoSpaceDN w:val="0"/>
        <w:adjustRightInd w:val="0"/>
        <w:ind w:firstLine="540"/>
        <w:jc w:val="both"/>
        <w:rPr>
          <w:bCs/>
          <w:sz w:val="24"/>
          <w:szCs w:val="24"/>
        </w:rPr>
      </w:pPr>
    </w:p>
    <w:p w:rsidR="000A5DC4" w:rsidRDefault="000A5DC4" w:rsidP="00E05473">
      <w:pPr>
        <w:autoSpaceDE w:val="0"/>
        <w:autoSpaceDN w:val="0"/>
        <w:adjustRightInd w:val="0"/>
        <w:ind w:firstLine="540"/>
        <w:jc w:val="both"/>
        <w:rPr>
          <w:bCs/>
          <w:sz w:val="24"/>
          <w:szCs w:val="24"/>
        </w:rPr>
      </w:pPr>
    </w:p>
    <w:p w:rsidR="000A5DC4" w:rsidRPr="001655AC" w:rsidRDefault="000A5DC4" w:rsidP="00E05473">
      <w:pPr>
        <w:autoSpaceDE w:val="0"/>
        <w:autoSpaceDN w:val="0"/>
        <w:adjustRightInd w:val="0"/>
        <w:ind w:firstLine="540"/>
        <w:jc w:val="both"/>
        <w:rPr>
          <w:bCs/>
          <w:sz w:val="24"/>
          <w:szCs w:val="24"/>
        </w:rPr>
      </w:pPr>
    </w:p>
    <w:p w:rsidR="001655AC" w:rsidRDefault="001655AC" w:rsidP="00E05473">
      <w:pPr>
        <w:autoSpaceDE w:val="0"/>
        <w:autoSpaceDN w:val="0"/>
        <w:adjustRightInd w:val="0"/>
        <w:ind w:firstLine="540"/>
        <w:jc w:val="both"/>
        <w:rPr>
          <w:bCs/>
          <w:sz w:val="24"/>
          <w:szCs w:val="24"/>
        </w:rPr>
      </w:pPr>
      <w:r w:rsidRPr="001655AC">
        <w:rPr>
          <w:bCs/>
          <w:sz w:val="24"/>
          <w:szCs w:val="24"/>
        </w:rPr>
        <w:t xml:space="preserve">4) оптимизация бюджетных расходов </w:t>
      </w:r>
      <w:r w:rsidR="00273355">
        <w:rPr>
          <w:bCs/>
          <w:sz w:val="24"/>
          <w:szCs w:val="24"/>
        </w:rPr>
        <w:t>Ржевского муниципального округа Тверской области</w:t>
      </w:r>
      <w:r w:rsidRPr="001655AC">
        <w:rPr>
          <w:bCs/>
          <w:sz w:val="24"/>
          <w:szCs w:val="24"/>
        </w:rPr>
        <w:t>, имеющих низкую степень эффе</w:t>
      </w:r>
      <w:r w:rsidRPr="001655AC">
        <w:rPr>
          <w:bCs/>
          <w:sz w:val="24"/>
          <w:szCs w:val="24"/>
        </w:rPr>
        <w:t>к</w:t>
      </w:r>
      <w:r w:rsidRPr="001655AC">
        <w:rPr>
          <w:bCs/>
          <w:sz w:val="24"/>
          <w:szCs w:val="24"/>
        </w:rPr>
        <w:t xml:space="preserve">тивности и не оказывающих ускоренного влияния на социально-экономическое развитие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C7408C" w:rsidRPr="00C7408C" w:rsidRDefault="00C7408C" w:rsidP="00E05473">
      <w:pPr>
        <w:pStyle w:val="ConsPlusNormal"/>
        <w:ind w:firstLine="540"/>
        <w:jc w:val="both"/>
        <w:rPr>
          <w:rFonts w:ascii="Times New Roman" w:hAnsi="Times New Roman" w:cs="Times New Roman"/>
          <w:sz w:val="24"/>
          <w:szCs w:val="24"/>
        </w:rPr>
      </w:pPr>
      <w:r w:rsidRPr="00C7408C">
        <w:rPr>
          <w:rFonts w:ascii="Times New Roman" w:hAnsi="Times New Roman" w:cs="Times New Roman"/>
          <w:sz w:val="24"/>
          <w:szCs w:val="24"/>
        </w:rPr>
        <w:t xml:space="preserve">5) предупреждение нарушений в сферах </w:t>
      </w:r>
      <w:hyperlink r:id="rId16" w:history="1">
        <w:r w:rsidRPr="00C7408C">
          <w:rPr>
            <w:rStyle w:val="ab"/>
            <w:rFonts w:ascii="Times New Roman" w:hAnsi="Times New Roman"/>
            <w:color w:val="000000"/>
            <w:sz w:val="24"/>
            <w:szCs w:val="24"/>
          </w:rPr>
          <w:t>бюджетного законодательства</w:t>
        </w:r>
      </w:hyperlink>
      <w:r w:rsidRPr="00C7408C">
        <w:rPr>
          <w:rFonts w:ascii="Times New Roman" w:hAnsi="Times New Roman" w:cs="Times New Roman"/>
          <w:color w:val="000000"/>
          <w:sz w:val="24"/>
          <w:szCs w:val="24"/>
        </w:rPr>
        <w:t>;</w:t>
      </w:r>
    </w:p>
    <w:p w:rsidR="001655AC" w:rsidRDefault="00C7408C" w:rsidP="00E05473">
      <w:pPr>
        <w:autoSpaceDE w:val="0"/>
        <w:autoSpaceDN w:val="0"/>
        <w:adjustRightInd w:val="0"/>
        <w:ind w:firstLine="540"/>
        <w:jc w:val="both"/>
        <w:rPr>
          <w:bCs/>
          <w:sz w:val="24"/>
          <w:szCs w:val="24"/>
        </w:rPr>
      </w:pPr>
      <w:r>
        <w:rPr>
          <w:bCs/>
          <w:sz w:val="24"/>
          <w:szCs w:val="24"/>
        </w:rPr>
        <w:t>6</w:t>
      </w:r>
      <w:r w:rsidR="001655AC" w:rsidRPr="001655AC">
        <w:rPr>
          <w:bCs/>
          <w:sz w:val="24"/>
          <w:szCs w:val="24"/>
        </w:rPr>
        <w:t xml:space="preserve">) обеспечение эффективного управления </w:t>
      </w:r>
      <w:r w:rsidR="00273355">
        <w:rPr>
          <w:bCs/>
          <w:sz w:val="24"/>
          <w:szCs w:val="24"/>
        </w:rPr>
        <w:t>муниципальным</w:t>
      </w:r>
      <w:r w:rsidR="001655AC" w:rsidRPr="001655AC">
        <w:rPr>
          <w:bCs/>
          <w:sz w:val="24"/>
          <w:szCs w:val="24"/>
        </w:rPr>
        <w:t xml:space="preserve"> долгом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001655AC" w:rsidRPr="001655AC">
        <w:rPr>
          <w:bCs/>
          <w:sz w:val="24"/>
          <w:szCs w:val="24"/>
        </w:rPr>
        <w:t>:</w:t>
      </w:r>
    </w:p>
    <w:p w:rsidR="001655AC" w:rsidRDefault="001655AC" w:rsidP="008C3270">
      <w:pPr>
        <w:numPr>
          <w:ilvl w:val="0"/>
          <w:numId w:val="42"/>
        </w:numPr>
        <w:tabs>
          <w:tab w:val="clear" w:pos="5184"/>
          <w:tab w:val="num" w:pos="851"/>
        </w:tabs>
        <w:autoSpaceDE w:val="0"/>
        <w:autoSpaceDN w:val="0"/>
        <w:adjustRightInd w:val="0"/>
        <w:ind w:left="0" w:firstLine="567"/>
        <w:jc w:val="both"/>
        <w:rPr>
          <w:bCs/>
          <w:sz w:val="24"/>
          <w:szCs w:val="24"/>
        </w:rPr>
      </w:pPr>
      <w:r w:rsidRPr="001655AC">
        <w:rPr>
          <w:bCs/>
          <w:sz w:val="24"/>
          <w:szCs w:val="24"/>
        </w:rPr>
        <w:t xml:space="preserve">своевременное погашение и обслуживание принятых долговых обязательств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1655AC" w:rsidRDefault="001655AC" w:rsidP="008C3270">
      <w:pPr>
        <w:numPr>
          <w:ilvl w:val="0"/>
          <w:numId w:val="42"/>
        </w:numPr>
        <w:tabs>
          <w:tab w:val="clear" w:pos="5184"/>
          <w:tab w:val="num" w:pos="851"/>
        </w:tabs>
        <w:autoSpaceDE w:val="0"/>
        <w:autoSpaceDN w:val="0"/>
        <w:adjustRightInd w:val="0"/>
        <w:ind w:left="0" w:firstLine="567"/>
        <w:jc w:val="both"/>
        <w:rPr>
          <w:bCs/>
          <w:sz w:val="24"/>
          <w:szCs w:val="24"/>
        </w:rPr>
      </w:pPr>
      <w:r w:rsidRPr="001655AC">
        <w:rPr>
          <w:bCs/>
          <w:sz w:val="24"/>
          <w:szCs w:val="24"/>
        </w:rPr>
        <w:t xml:space="preserve">минимизация рисков, связанных с обслуживанием и погашением </w:t>
      </w:r>
      <w:r w:rsidR="00273355">
        <w:rPr>
          <w:bCs/>
          <w:sz w:val="24"/>
          <w:szCs w:val="24"/>
        </w:rPr>
        <w:t>муниципального</w:t>
      </w:r>
      <w:r w:rsidRPr="001655AC">
        <w:rPr>
          <w:bCs/>
          <w:sz w:val="24"/>
          <w:szCs w:val="24"/>
        </w:rPr>
        <w:t xml:space="preserve"> долга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Pr="001655AC">
        <w:rPr>
          <w:bCs/>
          <w:sz w:val="24"/>
          <w:szCs w:val="24"/>
        </w:rPr>
        <w:t>;</w:t>
      </w:r>
    </w:p>
    <w:p w:rsidR="001655AC" w:rsidRDefault="001655AC" w:rsidP="008C3270">
      <w:pPr>
        <w:numPr>
          <w:ilvl w:val="0"/>
          <w:numId w:val="42"/>
        </w:numPr>
        <w:tabs>
          <w:tab w:val="clear" w:pos="5184"/>
          <w:tab w:val="num" w:pos="851"/>
        </w:tabs>
        <w:autoSpaceDE w:val="0"/>
        <w:autoSpaceDN w:val="0"/>
        <w:adjustRightInd w:val="0"/>
        <w:ind w:left="0" w:firstLine="567"/>
        <w:jc w:val="both"/>
        <w:rPr>
          <w:bCs/>
          <w:sz w:val="24"/>
          <w:szCs w:val="24"/>
        </w:rPr>
      </w:pPr>
      <w:r w:rsidRPr="001655AC">
        <w:rPr>
          <w:bCs/>
          <w:sz w:val="24"/>
          <w:szCs w:val="24"/>
        </w:rPr>
        <w:t xml:space="preserve">поддержание положительной кредитной истории </w:t>
      </w:r>
      <w:r w:rsidR="00273355">
        <w:rPr>
          <w:bCs/>
          <w:sz w:val="24"/>
          <w:szCs w:val="24"/>
        </w:rPr>
        <w:t>Ржевского муниципального округа Тве</w:t>
      </w:r>
      <w:r w:rsidR="00273355">
        <w:rPr>
          <w:bCs/>
          <w:sz w:val="24"/>
          <w:szCs w:val="24"/>
        </w:rPr>
        <w:t>р</w:t>
      </w:r>
      <w:r w:rsidR="00273355">
        <w:rPr>
          <w:bCs/>
          <w:sz w:val="24"/>
          <w:szCs w:val="24"/>
        </w:rPr>
        <w:t>ской области</w:t>
      </w:r>
      <w:r w:rsidRPr="001655AC">
        <w:rPr>
          <w:bCs/>
          <w:sz w:val="24"/>
          <w:szCs w:val="24"/>
        </w:rPr>
        <w:t>;</w:t>
      </w:r>
    </w:p>
    <w:p w:rsidR="001655AC" w:rsidRPr="001655AC" w:rsidRDefault="001655AC" w:rsidP="008C3270">
      <w:pPr>
        <w:numPr>
          <w:ilvl w:val="0"/>
          <w:numId w:val="42"/>
        </w:numPr>
        <w:tabs>
          <w:tab w:val="clear" w:pos="5184"/>
          <w:tab w:val="num" w:pos="851"/>
        </w:tabs>
        <w:autoSpaceDE w:val="0"/>
        <w:autoSpaceDN w:val="0"/>
        <w:adjustRightInd w:val="0"/>
        <w:ind w:left="0" w:firstLine="567"/>
        <w:jc w:val="both"/>
        <w:rPr>
          <w:bCs/>
          <w:sz w:val="24"/>
          <w:szCs w:val="24"/>
        </w:rPr>
      </w:pPr>
      <w:r w:rsidRPr="001655AC">
        <w:rPr>
          <w:bCs/>
          <w:sz w:val="24"/>
          <w:szCs w:val="24"/>
        </w:rPr>
        <w:t xml:space="preserve">взаимодействие с Министерством финансов </w:t>
      </w:r>
      <w:r w:rsidR="00273355">
        <w:rPr>
          <w:bCs/>
          <w:sz w:val="24"/>
          <w:szCs w:val="24"/>
        </w:rPr>
        <w:t>Тверской области</w:t>
      </w:r>
      <w:r w:rsidRPr="001655AC">
        <w:rPr>
          <w:bCs/>
          <w:sz w:val="24"/>
          <w:szCs w:val="24"/>
        </w:rPr>
        <w:t xml:space="preserve"> по вопросам привлечения и реструктуризации бюджетных кредитов из </w:t>
      </w:r>
      <w:r w:rsidR="00273355">
        <w:rPr>
          <w:bCs/>
          <w:sz w:val="24"/>
          <w:szCs w:val="24"/>
        </w:rPr>
        <w:t>областного</w:t>
      </w:r>
      <w:r w:rsidRPr="001655AC">
        <w:rPr>
          <w:bCs/>
          <w:sz w:val="24"/>
          <w:szCs w:val="24"/>
        </w:rPr>
        <w:t xml:space="preserve"> бюджета;</w:t>
      </w:r>
    </w:p>
    <w:p w:rsidR="001655AC" w:rsidRPr="001655AC" w:rsidRDefault="00C177B4" w:rsidP="00E05473">
      <w:pPr>
        <w:autoSpaceDE w:val="0"/>
        <w:autoSpaceDN w:val="0"/>
        <w:adjustRightInd w:val="0"/>
        <w:ind w:firstLine="540"/>
        <w:jc w:val="both"/>
        <w:rPr>
          <w:bCs/>
          <w:sz w:val="24"/>
          <w:szCs w:val="24"/>
        </w:rPr>
      </w:pPr>
      <w:r>
        <w:rPr>
          <w:bCs/>
          <w:sz w:val="24"/>
          <w:szCs w:val="24"/>
        </w:rPr>
        <w:t>7</w:t>
      </w:r>
      <w:r w:rsidR="001655AC" w:rsidRPr="001655AC">
        <w:rPr>
          <w:bCs/>
          <w:sz w:val="24"/>
          <w:szCs w:val="24"/>
        </w:rPr>
        <w:t xml:space="preserve">) обеспечение своевременного и качественного формирования и исполнения бюджета </w:t>
      </w:r>
      <w:r w:rsidR="00273355">
        <w:rPr>
          <w:bCs/>
          <w:sz w:val="24"/>
          <w:szCs w:val="24"/>
        </w:rPr>
        <w:t>Ржевского муниципального окр</w:t>
      </w:r>
      <w:r w:rsidR="00273355">
        <w:rPr>
          <w:bCs/>
          <w:sz w:val="24"/>
          <w:szCs w:val="24"/>
        </w:rPr>
        <w:t>у</w:t>
      </w:r>
      <w:r w:rsidR="00273355">
        <w:rPr>
          <w:bCs/>
          <w:sz w:val="24"/>
          <w:szCs w:val="24"/>
        </w:rPr>
        <w:t>га Тверской области</w:t>
      </w:r>
      <w:r w:rsidR="001655AC" w:rsidRPr="001655AC">
        <w:rPr>
          <w:bCs/>
          <w:sz w:val="24"/>
          <w:szCs w:val="24"/>
        </w:rPr>
        <w:t>;</w:t>
      </w:r>
    </w:p>
    <w:p w:rsidR="001655AC" w:rsidRPr="001655AC" w:rsidRDefault="00C177B4" w:rsidP="00E05473">
      <w:pPr>
        <w:autoSpaceDE w:val="0"/>
        <w:autoSpaceDN w:val="0"/>
        <w:adjustRightInd w:val="0"/>
        <w:ind w:firstLine="540"/>
        <w:jc w:val="both"/>
        <w:rPr>
          <w:bCs/>
          <w:sz w:val="24"/>
          <w:szCs w:val="24"/>
        </w:rPr>
      </w:pPr>
      <w:r>
        <w:rPr>
          <w:bCs/>
          <w:sz w:val="24"/>
          <w:szCs w:val="24"/>
        </w:rPr>
        <w:t>8</w:t>
      </w:r>
      <w:r w:rsidR="001655AC" w:rsidRPr="001655AC">
        <w:rPr>
          <w:bCs/>
          <w:sz w:val="24"/>
          <w:szCs w:val="24"/>
        </w:rPr>
        <w:t xml:space="preserve">) повышение степени прозрачности и открытости бюджетов и бюджетного процесса в </w:t>
      </w:r>
      <w:r w:rsidR="00C7408C">
        <w:rPr>
          <w:bCs/>
          <w:sz w:val="24"/>
          <w:szCs w:val="24"/>
        </w:rPr>
        <w:t xml:space="preserve">Ржевском муниципальном округе </w:t>
      </w:r>
      <w:r w:rsidR="001655AC" w:rsidRPr="001655AC">
        <w:rPr>
          <w:bCs/>
          <w:sz w:val="24"/>
          <w:szCs w:val="24"/>
        </w:rPr>
        <w:t>Тве</w:t>
      </w:r>
      <w:r w:rsidR="001655AC" w:rsidRPr="001655AC">
        <w:rPr>
          <w:bCs/>
          <w:sz w:val="24"/>
          <w:szCs w:val="24"/>
        </w:rPr>
        <w:t>р</w:t>
      </w:r>
      <w:r w:rsidR="001655AC" w:rsidRPr="001655AC">
        <w:rPr>
          <w:bCs/>
          <w:sz w:val="24"/>
          <w:szCs w:val="24"/>
        </w:rPr>
        <w:t>ской области;</w:t>
      </w:r>
    </w:p>
    <w:p w:rsidR="001655AC" w:rsidRPr="001655AC" w:rsidRDefault="00C177B4" w:rsidP="00E05473">
      <w:pPr>
        <w:autoSpaceDE w:val="0"/>
        <w:autoSpaceDN w:val="0"/>
        <w:adjustRightInd w:val="0"/>
        <w:ind w:firstLine="540"/>
        <w:jc w:val="both"/>
        <w:rPr>
          <w:bCs/>
          <w:sz w:val="24"/>
          <w:szCs w:val="24"/>
        </w:rPr>
      </w:pPr>
      <w:r>
        <w:rPr>
          <w:bCs/>
          <w:sz w:val="24"/>
          <w:szCs w:val="24"/>
        </w:rPr>
        <w:t>9</w:t>
      </w:r>
      <w:r w:rsidR="001655AC" w:rsidRPr="001655AC">
        <w:rPr>
          <w:bCs/>
          <w:sz w:val="24"/>
          <w:szCs w:val="24"/>
        </w:rPr>
        <w:t xml:space="preserve">) оптимизация системы </w:t>
      </w:r>
      <w:r w:rsidR="00C7408C">
        <w:rPr>
          <w:bCs/>
          <w:sz w:val="24"/>
          <w:szCs w:val="24"/>
        </w:rPr>
        <w:t>муниципаль</w:t>
      </w:r>
      <w:r w:rsidR="001655AC" w:rsidRPr="001655AC">
        <w:rPr>
          <w:bCs/>
          <w:sz w:val="24"/>
          <w:szCs w:val="24"/>
        </w:rPr>
        <w:t xml:space="preserve">ного управления путем централизации (специализации) обеспечивающих функций исполнительных органов </w:t>
      </w:r>
      <w:r w:rsidR="00C7408C">
        <w:rPr>
          <w:bCs/>
          <w:sz w:val="24"/>
          <w:szCs w:val="24"/>
        </w:rPr>
        <w:t>муниципальной</w:t>
      </w:r>
      <w:r w:rsidR="001655AC" w:rsidRPr="001655AC">
        <w:rPr>
          <w:bCs/>
          <w:sz w:val="24"/>
          <w:szCs w:val="24"/>
        </w:rPr>
        <w:t xml:space="preserve"> власти </w:t>
      </w:r>
      <w:r w:rsidR="00C7408C">
        <w:rPr>
          <w:bCs/>
          <w:sz w:val="24"/>
          <w:szCs w:val="24"/>
        </w:rPr>
        <w:t>Ржевского муниципального окр</w:t>
      </w:r>
      <w:r w:rsidR="00C7408C">
        <w:rPr>
          <w:bCs/>
          <w:sz w:val="24"/>
          <w:szCs w:val="24"/>
        </w:rPr>
        <w:t>у</w:t>
      </w:r>
      <w:r w:rsidR="00C7408C">
        <w:rPr>
          <w:bCs/>
          <w:sz w:val="24"/>
          <w:szCs w:val="24"/>
        </w:rPr>
        <w:t>га Тверской области</w:t>
      </w:r>
      <w:r w:rsidR="001655AC" w:rsidRPr="001655AC">
        <w:rPr>
          <w:bCs/>
          <w:sz w:val="24"/>
          <w:szCs w:val="24"/>
        </w:rPr>
        <w:t xml:space="preserve"> и подведомственных им учреждений;</w:t>
      </w:r>
    </w:p>
    <w:p w:rsidR="001655AC" w:rsidRPr="001655AC" w:rsidRDefault="001655AC" w:rsidP="00E05473">
      <w:pPr>
        <w:autoSpaceDE w:val="0"/>
        <w:autoSpaceDN w:val="0"/>
        <w:adjustRightInd w:val="0"/>
        <w:ind w:firstLine="540"/>
        <w:jc w:val="both"/>
        <w:rPr>
          <w:bCs/>
          <w:sz w:val="24"/>
          <w:szCs w:val="24"/>
        </w:rPr>
      </w:pPr>
      <w:r w:rsidRPr="001655AC">
        <w:rPr>
          <w:bCs/>
          <w:sz w:val="24"/>
          <w:szCs w:val="24"/>
        </w:rPr>
        <w:t>1</w:t>
      </w:r>
      <w:r w:rsidR="00C177B4">
        <w:rPr>
          <w:bCs/>
          <w:sz w:val="24"/>
          <w:szCs w:val="24"/>
        </w:rPr>
        <w:t>0</w:t>
      </w:r>
      <w:r w:rsidRPr="001655AC">
        <w:rPr>
          <w:bCs/>
          <w:sz w:val="24"/>
          <w:szCs w:val="24"/>
        </w:rPr>
        <w:t>) разработка механизмов взаимодействия государства и общества, обеспечивающих пов</w:t>
      </w:r>
      <w:r w:rsidRPr="001655AC">
        <w:rPr>
          <w:bCs/>
          <w:sz w:val="24"/>
          <w:szCs w:val="24"/>
        </w:rPr>
        <w:t>ы</w:t>
      </w:r>
      <w:r w:rsidRPr="001655AC">
        <w:rPr>
          <w:bCs/>
          <w:sz w:val="24"/>
          <w:szCs w:val="24"/>
        </w:rPr>
        <w:t>шение финансовой грамотности населения, в том числе в части информирования о правах потр</w:t>
      </w:r>
      <w:r w:rsidRPr="001655AC">
        <w:rPr>
          <w:bCs/>
          <w:sz w:val="24"/>
          <w:szCs w:val="24"/>
        </w:rPr>
        <w:t>е</w:t>
      </w:r>
      <w:r w:rsidRPr="001655AC">
        <w:rPr>
          <w:bCs/>
          <w:sz w:val="24"/>
          <w:szCs w:val="24"/>
        </w:rPr>
        <w:t>бителей финансовых услуг и способах их защиты, а также формирования социально ответственн</w:t>
      </w:r>
      <w:r w:rsidRPr="001655AC">
        <w:rPr>
          <w:bCs/>
          <w:sz w:val="24"/>
          <w:szCs w:val="24"/>
        </w:rPr>
        <w:t>о</w:t>
      </w:r>
      <w:r w:rsidRPr="001655AC">
        <w:rPr>
          <w:bCs/>
          <w:sz w:val="24"/>
          <w:szCs w:val="24"/>
        </w:rPr>
        <w:t>го поведения участников финансового рынка.</w:t>
      </w:r>
    </w:p>
    <w:p w:rsidR="001827B3" w:rsidRPr="00475778" w:rsidRDefault="001827B3" w:rsidP="00707869">
      <w:pPr>
        <w:pStyle w:val="ConsPlusNormal"/>
        <w:spacing w:line="276" w:lineRule="auto"/>
        <w:jc w:val="both"/>
        <w:rPr>
          <w:rFonts w:ascii="Times New Roman" w:hAnsi="Times New Roman" w:cs="Times New Roman"/>
          <w:b/>
          <w:sz w:val="24"/>
          <w:szCs w:val="24"/>
          <w:highlight w:val="yellow"/>
        </w:rPr>
      </w:pPr>
    </w:p>
    <w:p w:rsidR="00BE4852" w:rsidRPr="005D3B07" w:rsidRDefault="00D058D9" w:rsidP="00F44C52">
      <w:pPr>
        <w:pStyle w:val="ConsPlusNormal"/>
        <w:ind w:firstLine="0"/>
        <w:jc w:val="center"/>
        <w:rPr>
          <w:rFonts w:ascii="Times New Roman" w:hAnsi="Times New Roman" w:cs="Times New Roman"/>
          <w:b/>
          <w:sz w:val="24"/>
          <w:szCs w:val="24"/>
        </w:rPr>
      </w:pPr>
      <w:r w:rsidRPr="005D3B07">
        <w:rPr>
          <w:rFonts w:ascii="Times New Roman" w:hAnsi="Times New Roman" w:cs="Times New Roman"/>
          <w:b/>
          <w:sz w:val="24"/>
          <w:szCs w:val="24"/>
        </w:rPr>
        <w:t xml:space="preserve">Подраздел </w:t>
      </w:r>
      <w:r w:rsidRPr="005D3B07">
        <w:rPr>
          <w:rFonts w:ascii="Times New Roman" w:hAnsi="Times New Roman" w:cs="Times New Roman"/>
          <w:b/>
          <w:sz w:val="24"/>
          <w:szCs w:val="24"/>
          <w:lang w:val="en-US"/>
        </w:rPr>
        <w:t>II</w:t>
      </w:r>
    </w:p>
    <w:p w:rsidR="00D058D9" w:rsidRPr="005D3B07" w:rsidRDefault="00D058D9" w:rsidP="00F44C52">
      <w:pPr>
        <w:pStyle w:val="ConsPlusNormal"/>
        <w:ind w:firstLine="0"/>
        <w:jc w:val="center"/>
        <w:rPr>
          <w:rFonts w:ascii="Times New Roman" w:hAnsi="Times New Roman" w:cs="Times New Roman"/>
          <w:b/>
          <w:sz w:val="24"/>
          <w:szCs w:val="24"/>
        </w:rPr>
      </w:pPr>
      <w:r w:rsidRPr="005D3B07">
        <w:rPr>
          <w:rFonts w:ascii="Times New Roman" w:hAnsi="Times New Roman" w:cs="Times New Roman"/>
          <w:b/>
          <w:sz w:val="24"/>
          <w:szCs w:val="24"/>
        </w:rPr>
        <w:t>Результаты анализа влияния внешней и внутренней среды</w:t>
      </w:r>
    </w:p>
    <w:p w:rsidR="00D058D9" w:rsidRPr="005D3B07" w:rsidRDefault="00D058D9" w:rsidP="00F44C52">
      <w:pPr>
        <w:pStyle w:val="ConsPlusNormal"/>
        <w:ind w:firstLine="0"/>
        <w:jc w:val="center"/>
        <w:rPr>
          <w:rFonts w:ascii="Times New Roman" w:hAnsi="Times New Roman" w:cs="Times New Roman"/>
          <w:b/>
          <w:sz w:val="24"/>
          <w:szCs w:val="24"/>
        </w:rPr>
      </w:pPr>
      <w:r w:rsidRPr="005D3B07">
        <w:rPr>
          <w:rFonts w:ascii="Times New Roman" w:hAnsi="Times New Roman" w:cs="Times New Roman"/>
          <w:b/>
          <w:sz w:val="24"/>
          <w:szCs w:val="24"/>
        </w:rPr>
        <w:t>на сферу реализации муниципальной программы</w:t>
      </w:r>
    </w:p>
    <w:p w:rsidR="00BE4852" w:rsidRDefault="00BE4852" w:rsidP="00707869">
      <w:pPr>
        <w:pStyle w:val="ConsPlusNormal"/>
        <w:spacing w:line="276" w:lineRule="auto"/>
        <w:jc w:val="center"/>
        <w:rPr>
          <w:rFonts w:ascii="Times New Roman" w:hAnsi="Times New Roman" w:cs="Times New Roman"/>
          <w:b/>
          <w:sz w:val="24"/>
          <w:szCs w:val="24"/>
          <w:highlight w:val="yellow"/>
        </w:rPr>
      </w:pPr>
    </w:p>
    <w:p w:rsidR="00BE4852" w:rsidRDefault="00BE4852" w:rsidP="00F44C52">
      <w:pPr>
        <w:autoSpaceDE w:val="0"/>
        <w:autoSpaceDN w:val="0"/>
        <w:adjustRightInd w:val="0"/>
        <w:ind w:firstLine="540"/>
        <w:jc w:val="both"/>
        <w:rPr>
          <w:sz w:val="24"/>
          <w:szCs w:val="24"/>
        </w:rPr>
      </w:pPr>
      <w:r>
        <w:rPr>
          <w:sz w:val="24"/>
          <w:szCs w:val="24"/>
        </w:rPr>
        <w:t>9. По итогам проведенного анализа влияния внешней и внутренней среды на сферу реализ</w:t>
      </w:r>
      <w:r>
        <w:rPr>
          <w:sz w:val="24"/>
          <w:szCs w:val="24"/>
        </w:rPr>
        <w:t>а</w:t>
      </w:r>
      <w:r>
        <w:rPr>
          <w:sz w:val="24"/>
          <w:szCs w:val="24"/>
        </w:rPr>
        <w:t>ции муниципальной программы к положительному влиянию на сферу реализации муниципальной программы (потенциальному ресурсу сферы реализации муниципальной программы):</w:t>
      </w:r>
    </w:p>
    <w:p w:rsidR="00BE4852" w:rsidRDefault="00BE4852" w:rsidP="00F44C52">
      <w:pPr>
        <w:autoSpaceDE w:val="0"/>
        <w:autoSpaceDN w:val="0"/>
        <w:adjustRightInd w:val="0"/>
        <w:ind w:firstLine="540"/>
        <w:jc w:val="both"/>
        <w:rPr>
          <w:sz w:val="24"/>
          <w:szCs w:val="24"/>
        </w:rPr>
      </w:pPr>
      <w:r>
        <w:rPr>
          <w:sz w:val="24"/>
          <w:szCs w:val="24"/>
        </w:rPr>
        <w:t>1) обусловленному внешней средой, относятся:</w:t>
      </w:r>
    </w:p>
    <w:p w:rsidR="00BE4852" w:rsidRDefault="00BE4852" w:rsidP="002532EC">
      <w:pPr>
        <w:numPr>
          <w:ilvl w:val="0"/>
          <w:numId w:val="37"/>
        </w:numPr>
        <w:tabs>
          <w:tab w:val="clear" w:pos="5184"/>
          <w:tab w:val="num" w:pos="851"/>
        </w:tabs>
        <w:autoSpaceDE w:val="0"/>
        <w:autoSpaceDN w:val="0"/>
        <w:adjustRightInd w:val="0"/>
        <w:ind w:left="0" w:firstLine="567"/>
        <w:jc w:val="both"/>
        <w:rPr>
          <w:sz w:val="24"/>
          <w:szCs w:val="24"/>
        </w:rPr>
      </w:pPr>
      <w:r>
        <w:rPr>
          <w:sz w:val="24"/>
          <w:szCs w:val="24"/>
        </w:rPr>
        <w:t>проведение ответственной финансовой политики на федеральном и региональном уровне;</w:t>
      </w:r>
    </w:p>
    <w:p w:rsidR="00BE4852" w:rsidRDefault="00BE4852" w:rsidP="002532EC">
      <w:pPr>
        <w:numPr>
          <w:ilvl w:val="0"/>
          <w:numId w:val="37"/>
        </w:numPr>
        <w:tabs>
          <w:tab w:val="clear" w:pos="5184"/>
          <w:tab w:val="num" w:pos="851"/>
        </w:tabs>
        <w:autoSpaceDE w:val="0"/>
        <w:autoSpaceDN w:val="0"/>
        <w:adjustRightInd w:val="0"/>
        <w:ind w:left="0" w:firstLine="567"/>
        <w:jc w:val="both"/>
        <w:rPr>
          <w:sz w:val="24"/>
          <w:szCs w:val="24"/>
        </w:rPr>
      </w:pPr>
      <w:r>
        <w:rPr>
          <w:sz w:val="24"/>
          <w:szCs w:val="24"/>
        </w:rPr>
        <w:t xml:space="preserve">увеличение роли стратегического и долгосрочного планирования в </w:t>
      </w:r>
      <w:r>
        <w:rPr>
          <w:bCs/>
          <w:sz w:val="24"/>
          <w:szCs w:val="24"/>
        </w:rPr>
        <w:t>Ржевском муниципал</w:t>
      </w:r>
      <w:r>
        <w:rPr>
          <w:bCs/>
          <w:sz w:val="24"/>
          <w:szCs w:val="24"/>
        </w:rPr>
        <w:t>ь</w:t>
      </w:r>
      <w:r>
        <w:rPr>
          <w:bCs/>
          <w:sz w:val="24"/>
          <w:szCs w:val="24"/>
        </w:rPr>
        <w:t xml:space="preserve">ном округе </w:t>
      </w:r>
      <w:r>
        <w:rPr>
          <w:sz w:val="24"/>
          <w:szCs w:val="24"/>
        </w:rPr>
        <w:t>Тверской области;</w:t>
      </w:r>
    </w:p>
    <w:p w:rsidR="00BE4852" w:rsidRDefault="00BE4852" w:rsidP="002532EC">
      <w:pPr>
        <w:numPr>
          <w:ilvl w:val="0"/>
          <w:numId w:val="37"/>
        </w:numPr>
        <w:tabs>
          <w:tab w:val="clear" w:pos="5184"/>
          <w:tab w:val="num" w:pos="851"/>
        </w:tabs>
        <w:autoSpaceDE w:val="0"/>
        <w:autoSpaceDN w:val="0"/>
        <w:adjustRightInd w:val="0"/>
        <w:ind w:left="0" w:firstLine="567"/>
        <w:jc w:val="both"/>
        <w:rPr>
          <w:sz w:val="24"/>
          <w:szCs w:val="24"/>
        </w:rPr>
      </w:pPr>
      <w:r>
        <w:rPr>
          <w:sz w:val="24"/>
          <w:szCs w:val="24"/>
        </w:rPr>
        <w:t>проведение подготовительной работы по консолидации субсидий, предоставляемых из обл</w:t>
      </w:r>
      <w:r>
        <w:rPr>
          <w:sz w:val="24"/>
          <w:szCs w:val="24"/>
        </w:rPr>
        <w:t>а</w:t>
      </w:r>
      <w:r>
        <w:rPr>
          <w:sz w:val="24"/>
          <w:szCs w:val="24"/>
        </w:rPr>
        <w:t>стного бюджета;</w:t>
      </w:r>
    </w:p>
    <w:p w:rsidR="002532EC" w:rsidRDefault="00BE4852" w:rsidP="002532EC">
      <w:pPr>
        <w:numPr>
          <w:ilvl w:val="0"/>
          <w:numId w:val="37"/>
        </w:numPr>
        <w:tabs>
          <w:tab w:val="clear" w:pos="5184"/>
          <w:tab w:val="num" w:pos="851"/>
        </w:tabs>
        <w:autoSpaceDE w:val="0"/>
        <w:autoSpaceDN w:val="0"/>
        <w:adjustRightInd w:val="0"/>
        <w:ind w:left="0" w:firstLine="567"/>
        <w:jc w:val="both"/>
        <w:rPr>
          <w:sz w:val="24"/>
          <w:szCs w:val="24"/>
        </w:rPr>
      </w:pPr>
      <w:r>
        <w:rPr>
          <w:sz w:val="24"/>
          <w:szCs w:val="24"/>
        </w:rPr>
        <w:t>установление законодательством Российской Федерации ключевых новаций для повышения эффективности реализации бюджетного процесса на региональном и муниципальном уровне;</w:t>
      </w:r>
    </w:p>
    <w:p w:rsidR="00BE4852" w:rsidRPr="002532EC" w:rsidRDefault="00BE4852" w:rsidP="00F44C52">
      <w:pPr>
        <w:numPr>
          <w:ilvl w:val="0"/>
          <w:numId w:val="36"/>
        </w:numPr>
        <w:autoSpaceDE w:val="0"/>
        <w:autoSpaceDN w:val="0"/>
        <w:adjustRightInd w:val="0"/>
        <w:jc w:val="both"/>
        <w:rPr>
          <w:sz w:val="24"/>
          <w:szCs w:val="24"/>
        </w:rPr>
      </w:pPr>
      <w:r w:rsidRPr="002532EC">
        <w:rPr>
          <w:sz w:val="24"/>
          <w:szCs w:val="24"/>
        </w:rPr>
        <w:t>обусловленному внутренней средой, относятся:</w:t>
      </w:r>
    </w:p>
    <w:p w:rsidR="00BE4852" w:rsidRPr="002532EC" w:rsidRDefault="00BE4852" w:rsidP="002532EC">
      <w:pPr>
        <w:numPr>
          <w:ilvl w:val="1"/>
          <w:numId w:val="36"/>
        </w:numPr>
        <w:tabs>
          <w:tab w:val="clear" w:pos="1440"/>
          <w:tab w:val="num" w:pos="851"/>
        </w:tabs>
        <w:autoSpaceDE w:val="0"/>
        <w:autoSpaceDN w:val="0"/>
        <w:adjustRightInd w:val="0"/>
        <w:ind w:left="0" w:firstLine="567"/>
        <w:jc w:val="both"/>
        <w:rPr>
          <w:sz w:val="24"/>
          <w:szCs w:val="24"/>
        </w:rPr>
      </w:pPr>
      <w:r w:rsidRPr="002532EC">
        <w:rPr>
          <w:sz w:val="24"/>
          <w:szCs w:val="24"/>
        </w:rPr>
        <w:t xml:space="preserve">наличие нормативной правовой базы </w:t>
      </w:r>
      <w:r w:rsidRPr="002532EC">
        <w:rPr>
          <w:bCs/>
          <w:sz w:val="24"/>
          <w:szCs w:val="24"/>
        </w:rPr>
        <w:t>Ржевского муниципального округа</w:t>
      </w:r>
      <w:r w:rsidRPr="002532EC">
        <w:rPr>
          <w:sz w:val="24"/>
          <w:szCs w:val="24"/>
        </w:rPr>
        <w:t xml:space="preserve"> Тверской области по вопросам повышения качества организации бюджетного процесса и эффективности использования средств бюджета </w:t>
      </w:r>
      <w:r w:rsidRPr="002532EC">
        <w:rPr>
          <w:bCs/>
          <w:sz w:val="24"/>
          <w:szCs w:val="24"/>
        </w:rPr>
        <w:t>Ржевского муниципального округа</w:t>
      </w:r>
      <w:r w:rsidRPr="002532EC">
        <w:rPr>
          <w:sz w:val="24"/>
          <w:szCs w:val="24"/>
        </w:rPr>
        <w:t xml:space="preserve"> Тверской области, в том числе с использованием методов программно-целевого планирования;</w:t>
      </w:r>
    </w:p>
    <w:p w:rsidR="00BE4852" w:rsidRDefault="00BE4852" w:rsidP="002532EC">
      <w:pPr>
        <w:numPr>
          <w:ilvl w:val="1"/>
          <w:numId w:val="36"/>
        </w:numPr>
        <w:tabs>
          <w:tab w:val="clear" w:pos="1440"/>
          <w:tab w:val="num" w:pos="851"/>
        </w:tabs>
        <w:autoSpaceDE w:val="0"/>
        <w:autoSpaceDN w:val="0"/>
        <w:adjustRightInd w:val="0"/>
        <w:ind w:left="0" w:firstLine="567"/>
        <w:jc w:val="both"/>
        <w:rPr>
          <w:sz w:val="24"/>
          <w:szCs w:val="24"/>
        </w:rPr>
      </w:pPr>
      <w:r w:rsidRPr="002532EC">
        <w:rPr>
          <w:sz w:val="24"/>
          <w:szCs w:val="24"/>
        </w:rPr>
        <w:t xml:space="preserve">автоматизация процессов управления реализацией муниципальных программ </w:t>
      </w:r>
      <w:r w:rsidRPr="002532EC">
        <w:rPr>
          <w:bCs/>
          <w:sz w:val="24"/>
          <w:szCs w:val="24"/>
        </w:rPr>
        <w:t>Ржевского муниципального округа</w:t>
      </w:r>
      <w:r w:rsidRPr="002532EC">
        <w:rPr>
          <w:sz w:val="24"/>
          <w:szCs w:val="24"/>
        </w:rPr>
        <w:t xml:space="preserve"> Тверской области и проведения оценки эффективности их реализации;</w:t>
      </w:r>
    </w:p>
    <w:p w:rsidR="002532EC" w:rsidRDefault="002532EC" w:rsidP="002532EC">
      <w:pPr>
        <w:autoSpaceDE w:val="0"/>
        <w:autoSpaceDN w:val="0"/>
        <w:adjustRightInd w:val="0"/>
        <w:jc w:val="both"/>
        <w:rPr>
          <w:sz w:val="24"/>
          <w:szCs w:val="24"/>
        </w:rPr>
      </w:pPr>
    </w:p>
    <w:p w:rsidR="002532EC" w:rsidRDefault="002532EC" w:rsidP="002532EC">
      <w:pPr>
        <w:autoSpaceDE w:val="0"/>
        <w:autoSpaceDN w:val="0"/>
        <w:adjustRightInd w:val="0"/>
        <w:jc w:val="both"/>
        <w:rPr>
          <w:sz w:val="24"/>
          <w:szCs w:val="24"/>
        </w:rPr>
      </w:pPr>
    </w:p>
    <w:p w:rsidR="002532EC" w:rsidRPr="002532EC" w:rsidRDefault="002532EC" w:rsidP="002532EC">
      <w:pPr>
        <w:autoSpaceDE w:val="0"/>
        <w:autoSpaceDN w:val="0"/>
        <w:adjustRightInd w:val="0"/>
        <w:jc w:val="both"/>
        <w:rPr>
          <w:sz w:val="24"/>
          <w:szCs w:val="24"/>
        </w:rPr>
      </w:pPr>
    </w:p>
    <w:p w:rsidR="00BE4852" w:rsidRPr="002532EC" w:rsidRDefault="00BE4852" w:rsidP="002532EC">
      <w:pPr>
        <w:numPr>
          <w:ilvl w:val="1"/>
          <w:numId w:val="36"/>
        </w:numPr>
        <w:tabs>
          <w:tab w:val="clear" w:pos="1440"/>
          <w:tab w:val="num" w:pos="851"/>
        </w:tabs>
        <w:autoSpaceDE w:val="0"/>
        <w:autoSpaceDN w:val="0"/>
        <w:adjustRightInd w:val="0"/>
        <w:ind w:left="0" w:firstLine="567"/>
        <w:jc w:val="both"/>
        <w:rPr>
          <w:sz w:val="24"/>
          <w:szCs w:val="24"/>
        </w:rPr>
      </w:pPr>
      <w:r w:rsidRPr="002532EC">
        <w:rPr>
          <w:sz w:val="24"/>
          <w:szCs w:val="24"/>
        </w:rPr>
        <w:lastRenderedPageBreak/>
        <w:t xml:space="preserve">обеспечение сбалансированности бюджета </w:t>
      </w:r>
      <w:r w:rsidRPr="002532EC">
        <w:rPr>
          <w:bCs/>
          <w:sz w:val="24"/>
          <w:szCs w:val="24"/>
        </w:rPr>
        <w:t>Ржевского муниципального округа</w:t>
      </w:r>
      <w:r w:rsidRPr="002532EC">
        <w:rPr>
          <w:sz w:val="24"/>
          <w:szCs w:val="24"/>
        </w:rPr>
        <w:t xml:space="preserve"> Тверской области при соблюдении ограничений по объему долга, установленных бюджетным законодательством Российской Федерации;</w:t>
      </w:r>
    </w:p>
    <w:p w:rsidR="00BE4852" w:rsidRPr="002532EC" w:rsidRDefault="00BE4852" w:rsidP="002532EC">
      <w:pPr>
        <w:numPr>
          <w:ilvl w:val="1"/>
          <w:numId w:val="36"/>
        </w:numPr>
        <w:tabs>
          <w:tab w:val="clear" w:pos="1440"/>
          <w:tab w:val="num" w:pos="851"/>
        </w:tabs>
        <w:autoSpaceDE w:val="0"/>
        <w:autoSpaceDN w:val="0"/>
        <w:adjustRightInd w:val="0"/>
        <w:ind w:left="0" w:firstLine="567"/>
        <w:jc w:val="both"/>
        <w:rPr>
          <w:sz w:val="24"/>
          <w:szCs w:val="24"/>
        </w:rPr>
      </w:pPr>
      <w:r w:rsidRPr="002532EC">
        <w:rPr>
          <w:sz w:val="24"/>
          <w:szCs w:val="24"/>
        </w:rPr>
        <w:t xml:space="preserve">увеличение роли муниципальных программ </w:t>
      </w:r>
      <w:r w:rsidR="00C177B4" w:rsidRPr="002532EC">
        <w:rPr>
          <w:bCs/>
          <w:sz w:val="24"/>
          <w:szCs w:val="24"/>
        </w:rPr>
        <w:t>Ржевского муниципального округа</w:t>
      </w:r>
      <w:r w:rsidR="00C177B4" w:rsidRPr="002532EC">
        <w:rPr>
          <w:sz w:val="24"/>
          <w:szCs w:val="24"/>
        </w:rPr>
        <w:t xml:space="preserve"> </w:t>
      </w:r>
      <w:r w:rsidRPr="002532EC">
        <w:rPr>
          <w:sz w:val="24"/>
          <w:szCs w:val="24"/>
        </w:rPr>
        <w:t xml:space="preserve">Тверской области как инструмента стратегического планирования, что при формировании бюджета </w:t>
      </w:r>
      <w:r w:rsidR="00C177B4" w:rsidRPr="002532EC">
        <w:rPr>
          <w:bCs/>
          <w:sz w:val="24"/>
          <w:szCs w:val="24"/>
        </w:rPr>
        <w:t>Ржевского муниципального округа</w:t>
      </w:r>
      <w:r w:rsidRPr="002532EC">
        <w:rPr>
          <w:sz w:val="24"/>
          <w:szCs w:val="24"/>
        </w:rPr>
        <w:t xml:space="preserve"> Тверской области обеспечивает выбор наиболее приоритетных расходов бюджета </w:t>
      </w:r>
      <w:r w:rsidR="00C177B4" w:rsidRPr="002532EC">
        <w:rPr>
          <w:bCs/>
          <w:sz w:val="24"/>
          <w:szCs w:val="24"/>
        </w:rPr>
        <w:t>Ржевского муниципального округа</w:t>
      </w:r>
      <w:r w:rsidR="00C177B4" w:rsidRPr="002532EC">
        <w:rPr>
          <w:sz w:val="24"/>
          <w:szCs w:val="24"/>
        </w:rPr>
        <w:t xml:space="preserve"> </w:t>
      </w:r>
      <w:r w:rsidRPr="002532EC">
        <w:rPr>
          <w:sz w:val="24"/>
          <w:szCs w:val="24"/>
        </w:rPr>
        <w:t>Тверской области;</w:t>
      </w:r>
    </w:p>
    <w:p w:rsidR="00BE4852" w:rsidRPr="002532EC" w:rsidRDefault="00BE4852" w:rsidP="002532EC">
      <w:pPr>
        <w:numPr>
          <w:ilvl w:val="1"/>
          <w:numId w:val="36"/>
        </w:numPr>
        <w:tabs>
          <w:tab w:val="clear" w:pos="1440"/>
          <w:tab w:val="num" w:pos="851"/>
        </w:tabs>
        <w:autoSpaceDE w:val="0"/>
        <w:autoSpaceDN w:val="0"/>
        <w:adjustRightInd w:val="0"/>
        <w:ind w:left="0" w:firstLine="567"/>
        <w:jc w:val="both"/>
        <w:rPr>
          <w:sz w:val="24"/>
          <w:szCs w:val="24"/>
        </w:rPr>
      </w:pPr>
      <w:r w:rsidRPr="002532EC">
        <w:rPr>
          <w:sz w:val="24"/>
          <w:szCs w:val="24"/>
        </w:rPr>
        <w:t xml:space="preserve">наличие нормативной правовой базы </w:t>
      </w:r>
      <w:r w:rsidR="00C177B4" w:rsidRPr="002532EC">
        <w:rPr>
          <w:bCs/>
          <w:sz w:val="24"/>
          <w:szCs w:val="24"/>
        </w:rPr>
        <w:t>Ржевского муниципального округа</w:t>
      </w:r>
      <w:r w:rsidR="00C177B4" w:rsidRPr="002532EC">
        <w:rPr>
          <w:sz w:val="24"/>
          <w:szCs w:val="24"/>
        </w:rPr>
        <w:t xml:space="preserve"> </w:t>
      </w:r>
      <w:r w:rsidRPr="002532EC">
        <w:rPr>
          <w:sz w:val="24"/>
          <w:szCs w:val="24"/>
        </w:rPr>
        <w:t xml:space="preserve">Тверской области по вопросам внутреннего муниципального финансового контроля в сфере бюджетных правоотношений и других нормативных правовых актов </w:t>
      </w:r>
      <w:r w:rsidR="00C177B4" w:rsidRPr="002532EC">
        <w:rPr>
          <w:bCs/>
          <w:sz w:val="24"/>
          <w:szCs w:val="24"/>
        </w:rPr>
        <w:t>Ржевского муниципального округа</w:t>
      </w:r>
      <w:r w:rsidR="00C177B4" w:rsidRPr="002532EC">
        <w:rPr>
          <w:sz w:val="24"/>
          <w:szCs w:val="24"/>
        </w:rPr>
        <w:t xml:space="preserve"> </w:t>
      </w:r>
      <w:r w:rsidRPr="002532EC">
        <w:rPr>
          <w:sz w:val="24"/>
          <w:szCs w:val="24"/>
        </w:rPr>
        <w:t>Тверской области, регулирующих отношения, относящиеся к компетенции главного администратора настоящей муниципальной программы</w:t>
      </w:r>
    </w:p>
    <w:p w:rsidR="00C177B4" w:rsidRPr="00C177B4" w:rsidRDefault="00C177B4" w:rsidP="00F44C52">
      <w:pPr>
        <w:pStyle w:val="ConsPlusNormal"/>
        <w:ind w:firstLine="567"/>
        <w:jc w:val="both"/>
        <w:rPr>
          <w:rFonts w:ascii="Times New Roman" w:hAnsi="Times New Roman" w:cs="Times New Roman"/>
          <w:sz w:val="24"/>
          <w:szCs w:val="24"/>
        </w:rPr>
      </w:pPr>
      <w:r w:rsidRPr="002532EC">
        <w:rPr>
          <w:rFonts w:ascii="Times New Roman" w:hAnsi="Times New Roman" w:cs="Times New Roman"/>
          <w:sz w:val="24"/>
          <w:szCs w:val="24"/>
        </w:rPr>
        <w:t>10. К отрицательному</w:t>
      </w:r>
      <w:r w:rsidRPr="00C177B4">
        <w:rPr>
          <w:rFonts w:ascii="Times New Roman" w:hAnsi="Times New Roman" w:cs="Times New Roman"/>
          <w:sz w:val="24"/>
          <w:szCs w:val="24"/>
        </w:rPr>
        <w:t xml:space="preserve"> влиянию на сферу реализации муниципальной программы (потенциальному ограничению сферы реализации муниципальной программы):</w:t>
      </w:r>
    </w:p>
    <w:p w:rsidR="00C177B4" w:rsidRDefault="00C177B4" w:rsidP="00F44C52">
      <w:pPr>
        <w:pStyle w:val="ConsPlusNormal"/>
        <w:ind w:firstLine="567"/>
        <w:jc w:val="both"/>
        <w:rPr>
          <w:rFonts w:ascii="Times New Roman" w:hAnsi="Times New Roman" w:cs="Times New Roman"/>
          <w:sz w:val="24"/>
          <w:szCs w:val="24"/>
        </w:rPr>
      </w:pPr>
      <w:r w:rsidRPr="00C177B4">
        <w:rPr>
          <w:rFonts w:ascii="Times New Roman" w:hAnsi="Times New Roman" w:cs="Times New Roman"/>
          <w:sz w:val="24"/>
          <w:szCs w:val="24"/>
        </w:rPr>
        <w:t>1) обусловленному внешней средой, относятся:</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замедление темпов роста экономики Российской Федерации;</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наличие зависимости федерального бюджета и бюджетной системы Российской Федерации в целом от нефтегазовых доходов;</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слабая эффективность применения всего набора возможных инструментов планирования (бюджетных, налоговых, тарифных, таможенных) и нормативного регулирования для достижения целей муниципальной политики;</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отсутствие оценки экономических последствий принимаемых решений;</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отсутствие на федеральном уровне глубокого всестороннего анализа сложившейся практики применения государственных заданий в целях дальнейшего совершенствования данного механизма;</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отсутствие системы сбора, анализа и распространения лучшего международного и российского опыта реализации как отдельных мероприятий, так и целых направлений бюджетной политики;</w:t>
      </w:r>
    </w:p>
    <w:p w:rsidR="00C177B4" w:rsidRDefault="00C177B4" w:rsidP="00903935">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 xml:space="preserve">возникновение дополнительной нагрузки на бюджет </w:t>
      </w:r>
      <w:r w:rsidRPr="00C177B4">
        <w:rPr>
          <w:rFonts w:ascii="Times New Roman" w:hAnsi="Times New Roman" w:cs="Times New Roman"/>
          <w:bCs/>
          <w:sz w:val="24"/>
          <w:szCs w:val="24"/>
        </w:rPr>
        <w:t>Ржевского муниципального округа</w:t>
      </w:r>
      <w:r w:rsidRPr="00C177B4">
        <w:rPr>
          <w:rFonts w:ascii="Times New Roman" w:hAnsi="Times New Roman" w:cs="Times New Roman"/>
          <w:sz w:val="24"/>
          <w:szCs w:val="24"/>
        </w:rPr>
        <w:t xml:space="preserve"> Тверской области, обусловленной необходимостью выполнения решений, принимаемых на федеральном уровне;</w:t>
      </w:r>
    </w:p>
    <w:p w:rsidR="0004221F" w:rsidRPr="00C177B4" w:rsidRDefault="00C177B4" w:rsidP="005F3928">
      <w:pPr>
        <w:pStyle w:val="ConsPlusNormal"/>
        <w:numPr>
          <w:ilvl w:val="0"/>
          <w:numId w:val="38"/>
        </w:numPr>
        <w:tabs>
          <w:tab w:val="clear" w:pos="5211"/>
          <w:tab w:val="num" w:pos="851"/>
        </w:tabs>
        <w:ind w:left="0" w:firstLine="567"/>
        <w:jc w:val="both"/>
        <w:rPr>
          <w:rFonts w:ascii="Times New Roman" w:hAnsi="Times New Roman" w:cs="Times New Roman"/>
          <w:sz w:val="24"/>
          <w:szCs w:val="24"/>
        </w:rPr>
      </w:pPr>
      <w:r w:rsidRPr="00C177B4">
        <w:rPr>
          <w:rFonts w:ascii="Times New Roman" w:hAnsi="Times New Roman" w:cs="Times New Roman"/>
          <w:sz w:val="24"/>
          <w:szCs w:val="24"/>
        </w:rPr>
        <w:t>пассивное участие гражданского общества в бюджетном процессе;</w:t>
      </w:r>
    </w:p>
    <w:p w:rsidR="00D058D9" w:rsidRPr="005F3928" w:rsidRDefault="00BE4852" w:rsidP="00F44C52">
      <w:pPr>
        <w:autoSpaceDE w:val="0"/>
        <w:autoSpaceDN w:val="0"/>
        <w:adjustRightInd w:val="0"/>
        <w:ind w:firstLine="540"/>
        <w:jc w:val="both"/>
        <w:rPr>
          <w:sz w:val="24"/>
          <w:szCs w:val="24"/>
        </w:rPr>
      </w:pPr>
      <w:r>
        <w:rPr>
          <w:sz w:val="24"/>
          <w:szCs w:val="24"/>
        </w:rPr>
        <w:t>2</w:t>
      </w:r>
      <w:r w:rsidRPr="00C177B4">
        <w:rPr>
          <w:sz w:val="24"/>
          <w:szCs w:val="24"/>
        </w:rPr>
        <w:t xml:space="preserve">) </w:t>
      </w:r>
      <w:bookmarkStart w:id="2" w:name="P158"/>
      <w:bookmarkEnd w:id="2"/>
      <w:r w:rsidR="00D058D9" w:rsidRPr="005F3928">
        <w:rPr>
          <w:sz w:val="24"/>
          <w:szCs w:val="24"/>
        </w:rPr>
        <w:t>обусловленному внутренней средой, относятся:</w:t>
      </w:r>
    </w:p>
    <w:p w:rsidR="00D058D9" w:rsidRPr="005F3928"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 xml:space="preserve">высокий уровень муниципального долга </w:t>
      </w:r>
      <w:r w:rsidR="00C177B4" w:rsidRPr="005F3928">
        <w:rPr>
          <w:bCs/>
          <w:sz w:val="24"/>
          <w:szCs w:val="24"/>
        </w:rPr>
        <w:t>Ржевского муниципального округа</w:t>
      </w:r>
      <w:r w:rsidR="00C177B4" w:rsidRPr="005F3928">
        <w:rPr>
          <w:sz w:val="24"/>
          <w:szCs w:val="24"/>
        </w:rPr>
        <w:t xml:space="preserve"> </w:t>
      </w:r>
      <w:r w:rsidRPr="005F3928">
        <w:rPr>
          <w:sz w:val="24"/>
          <w:szCs w:val="24"/>
        </w:rPr>
        <w:t>Тверской области;</w:t>
      </w:r>
    </w:p>
    <w:p w:rsidR="00D058D9" w:rsidRPr="005F3928"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 xml:space="preserve">недостаточная эффективность работы Администрации </w:t>
      </w:r>
      <w:r w:rsidR="00C177B4" w:rsidRPr="005F3928">
        <w:rPr>
          <w:bCs/>
          <w:sz w:val="24"/>
          <w:szCs w:val="24"/>
        </w:rPr>
        <w:t>Ржевского муниципального округа</w:t>
      </w:r>
      <w:r w:rsidR="00C177B4" w:rsidRPr="005F3928">
        <w:rPr>
          <w:sz w:val="24"/>
          <w:szCs w:val="24"/>
        </w:rPr>
        <w:t xml:space="preserve"> </w:t>
      </w:r>
      <w:r w:rsidR="005F3928">
        <w:rPr>
          <w:sz w:val="24"/>
          <w:szCs w:val="24"/>
        </w:rPr>
        <w:t xml:space="preserve"> </w:t>
      </w:r>
      <w:r w:rsidRPr="005F3928">
        <w:rPr>
          <w:sz w:val="24"/>
          <w:szCs w:val="24"/>
        </w:rPr>
        <w:t xml:space="preserve"> и самостоятел</w:t>
      </w:r>
      <w:r w:rsidR="005F3928">
        <w:rPr>
          <w:sz w:val="24"/>
          <w:szCs w:val="24"/>
        </w:rPr>
        <w:t>ьных структурных подразделений А</w:t>
      </w:r>
      <w:r w:rsidRPr="005F3928">
        <w:rPr>
          <w:sz w:val="24"/>
          <w:szCs w:val="24"/>
        </w:rPr>
        <w:t xml:space="preserve">дминистрации </w:t>
      </w:r>
      <w:r w:rsidR="00C177B4" w:rsidRPr="005F3928">
        <w:rPr>
          <w:bCs/>
          <w:sz w:val="24"/>
          <w:szCs w:val="24"/>
        </w:rPr>
        <w:t>Ржевского муниципального округа</w:t>
      </w:r>
      <w:r w:rsidR="00C177B4" w:rsidRPr="005F3928">
        <w:rPr>
          <w:sz w:val="24"/>
          <w:szCs w:val="24"/>
        </w:rPr>
        <w:t xml:space="preserve"> </w:t>
      </w:r>
      <w:r w:rsidRPr="005F3928">
        <w:rPr>
          <w:sz w:val="24"/>
          <w:szCs w:val="24"/>
        </w:rPr>
        <w:t xml:space="preserve">по наращиванию доходной базы и доходного потенциала </w:t>
      </w:r>
      <w:r w:rsidR="00C177B4" w:rsidRPr="005F3928">
        <w:rPr>
          <w:bCs/>
          <w:sz w:val="24"/>
          <w:szCs w:val="24"/>
        </w:rPr>
        <w:t>Ржевского муниципального округа</w:t>
      </w:r>
      <w:r w:rsidR="00C177B4" w:rsidRPr="005F3928">
        <w:rPr>
          <w:sz w:val="24"/>
          <w:szCs w:val="24"/>
        </w:rPr>
        <w:t xml:space="preserve"> </w:t>
      </w:r>
      <w:r w:rsidRPr="005F3928">
        <w:rPr>
          <w:sz w:val="24"/>
          <w:szCs w:val="24"/>
        </w:rPr>
        <w:t>Тверской области;</w:t>
      </w:r>
    </w:p>
    <w:p w:rsidR="00D058D9" w:rsidRPr="005F3928"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 xml:space="preserve">отсутствие практики внесения изменений в муниципальное задание на оказание муниципальных услуг (выполнение работ) муниципальными учреждениями </w:t>
      </w:r>
      <w:r w:rsidR="00C177B4" w:rsidRPr="005F3928">
        <w:rPr>
          <w:bCs/>
          <w:sz w:val="24"/>
          <w:szCs w:val="24"/>
        </w:rPr>
        <w:t>Ржевского муниципального округа</w:t>
      </w:r>
      <w:r w:rsidR="00C177B4" w:rsidRPr="005F3928">
        <w:rPr>
          <w:sz w:val="24"/>
          <w:szCs w:val="24"/>
        </w:rPr>
        <w:t xml:space="preserve"> </w:t>
      </w:r>
      <w:r w:rsidRPr="005F3928">
        <w:rPr>
          <w:sz w:val="24"/>
          <w:szCs w:val="24"/>
        </w:rPr>
        <w:t xml:space="preserve">Тверской области по результатам невыполнения (перевыполнения) муниципального задания, выявленного на основании отчетов за 6 и 9 месяцев отчетного финансового года; </w:t>
      </w:r>
    </w:p>
    <w:p w:rsidR="00D058D9"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 xml:space="preserve">снижение точности прогнозирования развития экономики и планирования параметров бюджета </w:t>
      </w:r>
      <w:r w:rsidR="00C177B4" w:rsidRPr="005F3928">
        <w:rPr>
          <w:bCs/>
          <w:sz w:val="24"/>
          <w:szCs w:val="24"/>
        </w:rPr>
        <w:t>Ржевского муниципального округа</w:t>
      </w:r>
      <w:r w:rsidR="00C177B4" w:rsidRPr="005F3928">
        <w:rPr>
          <w:sz w:val="24"/>
          <w:szCs w:val="24"/>
        </w:rPr>
        <w:t xml:space="preserve"> </w:t>
      </w:r>
      <w:r w:rsidRPr="005F3928">
        <w:rPr>
          <w:sz w:val="24"/>
          <w:szCs w:val="24"/>
        </w:rPr>
        <w:t>Тверской области в связи с развитием кризисных явлений в экономике;</w:t>
      </w:r>
    </w:p>
    <w:p w:rsidR="00D058D9"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сохранение условий для неоправданного увеличения бюджетных расходов;</w:t>
      </w:r>
    </w:p>
    <w:p w:rsidR="00D058D9"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5F3928">
        <w:rPr>
          <w:sz w:val="24"/>
          <w:szCs w:val="24"/>
        </w:rPr>
        <w:t>недостаточное</w:t>
      </w:r>
      <w:r w:rsidRPr="00C177B4">
        <w:rPr>
          <w:sz w:val="24"/>
          <w:szCs w:val="24"/>
        </w:rPr>
        <w:t xml:space="preserve"> использование результатов внутреннего муниципального финансового ко</w:t>
      </w:r>
      <w:r w:rsidRPr="00C177B4">
        <w:rPr>
          <w:sz w:val="24"/>
          <w:szCs w:val="24"/>
        </w:rPr>
        <w:t>н</w:t>
      </w:r>
      <w:r w:rsidRPr="00C177B4">
        <w:rPr>
          <w:sz w:val="24"/>
          <w:szCs w:val="24"/>
        </w:rPr>
        <w:t xml:space="preserve">троля при формировании бюджета </w:t>
      </w:r>
      <w:r w:rsidR="00C177B4" w:rsidRPr="00C177B4">
        <w:rPr>
          <w:bCs/>
          <w:sz w:val="24"/>
          <w:szCs w:val="24"/>
        </w:rPr>
        <w:t>Ржевского муниципального округа</w:t>
      </w:r>
      <w:r w:rsidR="00C177B4" w:rsidRPr="00C177B4">
        <w:rPr>
          <w:sz w:val="24"/>
          <w:szCs w:val="24"/>
        </w:rPr>
        <w:t xml:space="preserve"> </w:t>
      </w:r>
      <w:r w:rsidRPr="00C177B4">
        <w:rPr>
          <w:sz w:val="24"/>
          <w:szCs w:val="24"/>
        </w:rPr>
        <w:t>Тверской области, а также принятии управленч</w:t>
      </w:r>
      <w:r w:rsidRPr="00C177B4">
        <w:rPr>
          <w:sz w:val="24"/>
          <w:szCs w:val="24"/>
        </w:rPr>
        <w:t>е</w:t>
      </w:r>
      <w:r w:rsidRPr="00C177B4">
        <w:rPr>
          <w:sz w:val="24"/>
          <w:szCs w:val="24"/>
        </w:rPr>
        <w:t>ских решений;</w:t>
      </w:r>
    </w:p>
    <w:p w:rsidR="00D058D9"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C177B4">
        <w:rPr>
          <w:sz w:val="24"/>
          <w:szCs w:val="24"/>
        </w:rPr>
        <w:t>низкий уровень качества и эффективности закупок для муниципальных нужд;</w:t>
      </w:r>
    </w:p>
    <w:p w:rsidR="00D058D9" w:rsidRPr="00C177B4" w:rsidRDefault="00D058D9" w:rsidP="005F3928">
      <w:pPr>
        <w:numPr>
          <w:ilvl w:val="0"/>
          <w:numId w:val="43"/>
        </w:numPr>
        <w:tabs>
          <w:tab w:val="clear" w:pos="5184"/>
          <w:tab w:val="left" w:pos="851"/>
        </w:tabs>
        <w:autoSpaceDE w:val="0"/>
        <w:autoSpaceDN w:val="0"/>
        <w:adjustRightInd w:val="0"/>
        <w:ind w:left="0" w:firstLine="567"/>
        <w:jc w:val="both"/>
        <w:rPr>
          <w:sz w:val="24"/>
          <w:szCs w:val="24"/>
        </w:rPr>
      </w:pPr>
      <w:r w:rsidRPr="00C177B4">
        <w:rPr>
          <w:sz w:val="24"/>
          <w:szCs w:val="24"/>
        </w:rPr>
        <w:t>недостаточная эффективность использования бюджетных средств.</w:t>
      </w:r>
    </w:p>
    <w:p w:rsidR="00D058D9" w:rsidRPr="00475778" w:rsidRDefault="00D058D9" w:rsidP="00707869">
      <w:pPr>
        <w:pStyle w:val="ConsPlusNormal"/>
        <w:spacing w:line="276" w:lineRule="auto"/>
        <w:ind w:firstLine="567"/>
        <w:jc w:val="both"/>
        <w:rPr>
          <w:rFonts w:ascii="Times New Roman" w:hAnsi="Times New Roman" w:cs="Times New Roman"/>
          <w:sz w:val="24"/>
          <w:szCs w:val="24"/>
          <w:highlight w:val="yellow"/>
        </w:rPr>
      </w:pPr>
    </w:p>
    <w:p w:rsidR="00D058D9" w:rsidRPr="00E90983" w:rsidRDefault="00D058D9" w:rsidP="00707869">
      <w:pPr>
        <w:pStyle w:val="ConsPlusNormal"/>
        <w:ind w:firstLine="0"/>
        <w:jc w:val="both"/>
        <w:rPr>
          <w:rFonts w:ascii="Times New Roman" w:hAnsi="Times New Roman" w:cs="Times New Roman"/>
          <w:kern w:val="24"/>
          <w:sz w:val="24"/>
          <w:szCs w:val="24"/>
          <w:highlight w:val="yellow"/>
        </w:rPr>
      </w:pPr>
    </w:p>
    <w:p w:rsidR="00DA4BA3" w:rsidRPr="005F3928" w:rsidRDefault="00DA4BA3" w:rsidP="005F3928">
      <w:pPr>
        <w:jc w:val="center"/>
        <w:rPr>
          <w:b/>
          <w:kern w:val="24"/>
          <w:sz w:val="26"/>
          <w:szCs w:val="26"/>
        </w:rPr>
      </w:pPr>
      <w:r w:rsidRPr="005F3928">
        <w:rPr>
          <w:b/>
          <w:kern w:val="24"/>
          <w:sz w:val="26"/>
          <w:szCs w:val="26"/>
        </w:rPr>
        <w:t xml:space="preserve">Раздел </w:t>
      </w:r>
      <w:r w:rsidR="005D3B07" w:rsidRPr="005F3928">
        <w:rPr>
          <w:b/>
          <w:kern w:val="24"/>
          <w:sz w:val="26"/>
          <w:szCs w:val="26"/>
          <w:lang w:val="en-US"/>
        </w:rPr>
        <w:t>II</w:t>
      </w:r>
    </w:p>
    <w:p w:rsidR="00DA4BA3" w:rsidRPr="005F3928" w:rsidRDefault="005D3B07" w:rsidP="005F3928">
      <w:pPr>
        <w:jc w:val="center"/>
        <w:rPr>
          <w:b/>
          <w:kern w:val="24"/>
          <w:sz w:val="26"/>
          <w:szCs w:val="26"/>
        </w:rPr>
      </w:pPr>
      <w:r w:rsidRPr="005F3928">
        <w:rPr>
          <w:b/>
          <w:sz w:val="24"/>
          <w:szCs w:val="24"/>
        </w:rPr>
        <w:t>Механизм управления и мониторинга реализации</w:t>
      </w:r>
      <w:r w:rsidR="00DA4BA3" w:rsidRPr="005F3928">
        <w:rPr>
          <w:b/>
          <w:kern w:val="24"/>
          <w:sz w:val="26"/>
          <w:szCs w:val="26"/>
        </w:rPr>
        <w:t xml:space="preserve"> муниципальной программы</w:t>
      </w:r>
    </w:p>
    <w:p w:rsidR="00DA4BA3" w:rsidRPr="002B4486" w:rsidRDefault="00DA4BA3" w:rsidP="00707869">
      <w:pPr>
        <w:spacing w:line="276" w:lineRule="auto"/>
        <w:jc w:val="center"/>
        <w:rPr>
          <w:kern w:val="24"/>
          <w:sz w:val="24"/>
          <w:szCs w:val="24"/>
          <w:u w:val="single"/>
        </w:rPr>
      </w:pPr>
    </w:p>
    <w:p w:rsidR="00DA4BA3" w:rsidRPr="002B4486" w:rsidRDefault="00DA4BA3" w:rsidP="005F3928">
      <w:pPr>
        <w:jc w:val="center"/>
        <w:rPr>
          <w:b/>
          <w:kern w:val="24"/>
          <w:sz w:val="24"/>
          <w:szCs w:val="24"/>
        </w:rPr>
      </w:pPr>
      <w:r w:rsidRPr="002B4486">
        <w:rPr>
          <w:b/>
          <w:kern w:val="24"/>
          <w:sz w:val="24"/>
          <w:szCs w:val="24"/>
        </w:rPr>
        <w:t xml:space="preserve">Подраздел </w:t>
      </w:r>
      <w:r w:rsidRPr="002B4486">
        <w:rPr>
          <w:b/>
          <w:kern w:val="24"/>
          <w:sz w:val="24"/>
          <w:szCs w:val="24"/>
          <w:lang w:val="en-US"/>
        </w:rPr>
        <w:t>I</w:t>
      </w:r>
    </w:p>
    <w:p w:rsidR="00DA4BA3" w:rsidRDefault="00DA4BA3" w:rsidP="005F3928">
      <w:pPr>
        <w:jc w:val="center"/>
        <w:rPr>
          <w:b/>
          <w:kern w:val="24"/>
          <w:sz w:val="24"/>
          <w:szCs w:val="24"/>
        </w:rPr>
      </w:pPr>
      <w:r w:rsidRPr="002B4486">
        <w:rPr>
          <w:b/>
          <w:kern w:val="24"/>
          <w:sz w:val="24"/>
          <w:szCs w:val="24"/>
        </w:rPr>
        <w:t>Управление реализацией муниципальной программы</w:t>
      </w:r>
    </w:p>
    <w:p w:rsidR="005F3928" w:rsidRPr="002B4486" w:rsidRDefault="005F3928" w:rsidP="005F3928">
      <w:pPr>
        <w:jc w:val="center"/>
        <w:rPr>
          <w:b/>
          <w:kern w:val="24"/>
          <w:sz w:val="24"/>
          <w:szCs w:val="24"/>
        </w:rPr>
      </w:pPr>
    </w:p>
    <w:p w:rsidR="00DA4BA3" w:rsidRPr="002B4486" w:rsidRDefault="005D3B07" w:rsidP="005F3928">
      <w:pPr>
        <w:pStyle w:val="ConsPlusNormal"/>
        <w:ind w:firstLine="709"/>
        <w:jc w:val="both"/>
        <w:rPr>
          <w:rFonts w:ascii="Times New Roman" w:hAnsi="Times New Roman" w:cs="Times New Roman"/>
          <w:sz w:val="24"/>
          <w:szCs w:val="24"/>
        </w:rPr>
      </w:pPr>
      <w:r w:rsidRPr="005D3B07">
        <w:rPr>
          <w:rFonts w:ascii="Times New Roman" w:hAnsi="Times New Roman" w:cs="Times New Roman"/>
          <w:sz w:val="24"/>
          <w:szCs w:val="24"/>
        </w:rPr>
        <w:t>11</w:t>
      </w:r>
      <w:r w:rsidR="00DA4BA3" w:rsidRPr="002B4486">
        <w:rPr>
          <w:rFonts w:ascii="Times New Roman" w:hAnsi="Times New Roman" w:cs="Times New Roman"/>
          <w:sz w:val="24"/>
          <w:szCs w:val="24"/>
        </w:rPr>
        <w:t>. Управление реализацией муниципальной программы предусматривает:</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главного администратора и администратора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б) определение операций, направленных на выполнение мероприятий (административных мероприятий) подпрограмм, и распределение их между структурными подразделениями и исполнителями главного администратора и администратора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в) оперативное принятие решений, обеспечение согласованности взаимодействия всех структурных подразделений и исполнителей главного администратора и администратора муниципальной программы при реализации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г) учет, контроль и анализ реализации муниципальной программы.</w:t>
      </w:r>
    </w:p>
    <w:p w:rsidR="00DA4BA3" w:rsidRPr="002B4486" w:rsidRDefault="005D3B07" w:rsidP="005F3928">
      <w:pPr>
        <w:pStyle w:val="ConsPlusNormal"/>
        <w:ind w:firstLine="709"/>
        <w:jc w:val="both"/>
        <w:rPr>
          <w:rFonts w:ascii="Times New Roman" w:hAnsi="Times New Roman" w:cs="Times New Roman"/>
          <w:sz w:val="24"/>
          <w:szCs w:val="24"/>
        </w:rPr>
      </w:pPr>
      <w:r w:rsidRPr="005D3B07">
        <w:rPr>
          <w:rFonts w:ascii="Times New Roman" w:hAnsi="Times New Roman" w:cs="Times New Roman"/>
          <w:sz w:val="24"/>
          <w:szCs w:val="24"/>
        </w:rPr>
        <w:t>12</w:t>
      </w:r>
      <w:r w:rsidR="00DA4BA3" w:rsidRPr="002B4486">
        <w:rPr>
          <w:rFonts w:ascii="Times New Roman" w:hAnsi="Times New Roman" w:cs="Times New Roman"/>
          <w:sz w:val="24"/>
          <w:szCs w:val="24"/>
        </w:rPr>
        <w:t>. Главный администратор и администратор муниципальной программы самостоятельно определяет формы и методы управления реализацией муниципальной программы.</w:t>
      </w:r>
    </w:p>
    <w:p w:rsidR="00DA4BA3" w:rsidRPr="002B4486" w:rsidRDefault="005D3B07" w:rsidP="005F3928">
      <w:pPr>
        <w:pStyle w:val="ConsPlusNormal"/>
        <w:ind w:firstLine="709"/>
        <w:jc w:val="both"/>
        <w:rPr>
          <w:rFonts w:ascii="Times New Roman" w:hAnsi="Times New Roman" w:cs="Times New Roman"/>
          <w:sz w:val="24"/>
          <w:szCs w:val="24"/>
        </w:rPr>
      </w:pPr>
      <w:r w:rsidRPr="005D3B07">
        <w:rPr>
          <w:rFonts w:ascii="Times New Roman" w:hAnsi="Times New Roman" w:cs="Times New Roman"/>
          <w:sz w:val="24"/>
          <w:szCs w:val="24"/>
        </w:rPr>
        <w:t>13</w:t>
      </w:r>
      <w:r w:rsidR="00DA4BA3" w:rsidRPr="002B4486">
        <w:rPr>
          <w:rFonts w:ascii="Times New Roman" w:hAnsi="Times New Roman" w:cs="Times New Roman"/>
          <w:sz w:val="24"/>
          <w:szCs w:val="24"/>
        </w:rPr>
        <w:t xml:space="preserve">. Главный администратор и администратор муниципальной программы осуществляет управление реализацией муниципальной программы в соответствии с </w:t>
      </w:r>
      <w:r w:rsidR="00DA4BA3">
        <w:rPr>
          <w:rFonts w:ascii="Times New Roman" w:hAnsi="Times New Roman" w:cs="Times New Roman"/>
          <w:sz w:val="24"/>
          <w:szCs w:val="24"/>
        </w:rPr>
        <w:t xml:space="preserve">ежегодным </w:t>
      </w:r>
      <w:r w:rsidR="00DA4BA3" w:rsidRPr="002B4486">
        <w:rPr>
          <w:rFonts w:ascii="Times New Roman" w:hAnsi="Times New Roman" w:cs="Times New Roman"/>
          <w:sz w:val="24"/>
          <w:szCs w:val="24"/>
        </w:rPr>
        <w:t>утвержденным план</w:t>
      </w:r>
      <w:r w:rsidR="00DA4BA3">
        <w:rPr>
          <w:rFonts w:ascii="Times New Roman" w:hAnsi="Times New Roman" w:cs="Times New Roman"/>
          <w:sz w:val="24"/>
          <w:szCs w:val="24"/>
        </w:rPr>
        <w:t>ом</w:t>
      </w:r>
      <w:r w:rsidR="00DA4BA3" w:rsidRPr="002B4486">
        <w:rPr>
          <w:rFonts w:ascii="Times New Roman" w:hAnsi="Times New Roman" w:cs="Times New Roman"/>
          <w:sz w:val="24"/>
          <w:szCs w:val="24"/>
        </w:rPr>
        <w:t xml:space="preserve"> реализации муниципальной программы.</w:t>
      </w:r>
    </w:p>
    <w:p w:rsidR="00DA4BA3" w:rsidRPr="002B4486" w:rsidRDefault="005D3B07" w:rsidP="005F3928">
      <w:pPr>
        <w:pStyle w:val="ConsPlusNormal"/>
        <w:ind w:firstLine="709"/>
        <w:jc w:val="both"/>
        <w:rPr>
          <w:rFonts w:ascii="Times New Roman" w:hAnsi="Times New Roman" w:cs="Times New Roman"/>
          <w:sz w:val="24"/>
          <w:szCs w:val="24"/>
        </w:rPr>
      </w:pPr>
      <w:r w:rsidRPr="005D3B07">
        <w:rPr>
          <w:rFonts w:ascii="Times New Roman" w:hAnsi="Times New Roman" w:cs="Times New Roman"/>
          <w:sz w:val="24"/>
          <w:szCs w:val="24"/>
        </w:rPr>
        <w:t>14</w:t>
      </w:r>
      <w:r w:rsidR="00DA4BA3" w:rsidRPr="002B4486">
        <w:rPr>
          <w:rFonts w:ascii="Times New Roman" w:hAnsi="Times New Roman" w:cs="Times New Roman"/>
          <w:sz w:val="24"/>
          <w:szCs w:val="24"/>
        </w:rPr>
        <w:t>. В срок до 1 марта главный администратор и администратор муниципальной программы осуществляет разработку</w:t>
      </w:r>
      <w:r w:rsidR="00DA4BA3">
        <w:rPr>
          <w:rFonts w:ascii="Times New Roman" w:hAnsi="Times New Roman" w:cs="Times New Roman"/>
          <w:sz w:val="24"/>
          <w:szCs w:val="24"/>
        </w:rPr>
        <w:t xml:space="preserve"> ежегодного</w:t>
      </w:r>
      <w:r w:rsidR="00DA4BA3" w:rsidRPr="002B4486">
        <w:rPr>
          <w:rFonts w:ascii="Times New Roman" w:hAnsi="Times New Roman" w:cs="Times New Roman"/>
          <w:sz w:val="24"/>
          <w:szCs w:val="24"/>
        </w:rPr>
        <w:t xml:space="preserve"> плана реализации муниципальной программы по форме, установленной Порядком разработки, реализации и оценки эффективности реализации муниципальных программ</w:t>
      </w:r>
      <w:r w:rsidRPr="005D3B07">
        <w:rPr>
          <w:rFonts w:ascii="Times New Roman" w:hAnsi="Times New Roman" w:cs="Times New Roman"/>
          <w:sz w:val="24"/>
          <w:szCs w:val="24"/>
        </w:rPr>
        <w:t xml:space="preserve"> </w:t>
      </w:r>
      <w:r w:rsidRPr="00C177B4">
        <w:rPr>
          <w:rFonts w:ascii="Times New Roman" w:hAnsi="Times New Roman" w:cs="Times New Roman"/>
          <w:bCs/>
          <w:sz w:val="24"/>
          <w:szCs w:val="24"/>
        </w:rPr>
        <w:t>Ржевского муниципального округа</w:t>
      </w:r>
      <w:r w:rsidR="00DA4BA3" w:rsidRPr="002B4486">
        <w:rPr>
          <w:rFonts w:ascii="Times New Roman" w:hAnsi="Times New Roman" w:cs="Times New Roman"/>
          <w:sz w:val="24"/>
          <w:szCs w:val="24"/>
        </w:rPr>
        <w:t xml:space="preserve"> Тверской области, утвержденным постановлением Администрации города Ржева Тверской области от </w:t>
      </w:r>
      <w:r w:rsidRPr="005D3B07">
        <w:rPr>
          <w:rFonts w:ascii="Times New Roman" w:hAnsi="Times New Roman" w:cs="Times New Roman"/>
          <w:sz w:val="24"/>
          <w:szCs w:val="24"/>
        </w:rPr>
        <w:t>2</w:t>
      </w:r>
      <w:r w:rsidR="00DA4BA3" w:rsidRPr="002B4486">
        <w:rPr>
          <w:rFonts w:ascii="Times New Roman" w:hAnsi="Times New Roman" w:cs="Times New Roman"/>
          <w:sz w:val="24"/>
          <w:szCs w:val="24"/>
        </w:rPr>
        <w:t>2.08.20</w:t>
      </w:r>
      <w:r w:rsidRPr="005D3B07">
        <w:rPr>
          <w:rFonts w:ascii="Times New Roman" w:hAnsi="Times New Roman" w:cs="Times New Roman"/>
          <w:sz w:val="24"/>
          <w:szCs w:val="24"/>
        </w:rPr>
        <w:t>22</w:t>
      </w:r>
      <w:r w:rsidR="00DA4BA3" w:rsidRPr="002B4486">
        <w:rPr>
          <w:rFonts w:ascii="Times New Roman" w:hAnsi="Times New Roman" w:cs="Times New Roman"/>
          <w:sz w:val="24"/>
          <w:szCs w:val="24"/>
        </w:rPr>
        <w:t xml:space="preserve"> № </w:t>
      </w:r>
      <w:r w:rsidRPr="005D3B07">
        <w:rPr>
          <w:rFonts w:ascii="Times New Roman" w:hAnsi="Times New Roman" w:cs="Times New Roman"/>
          <w:sz w:val="24"/>
          <w:szCs w:val="24"/>
        </w:rPr>
        <w:t>757</w:t>
      </w:r>
      <w:r w:rsidR="00DA4BA3">
        <w:rPr>
          <w:rFonts w:ascii="Times New Roman" w:hAnsi="Times New Roman" w:cs="Times New Roman"/>
          <w:sz w:val="24"/>
          <w:szCs w:val="24"/>
        </w:rPr>
        <w:t xml:space="preserve"> (далее – </w:t>
      </w:r>
      <w:r w:rsidR="00DA4BA3" w:rsidRPr="002B4486">
        <w:rPr>
          <w:rFonts w:ascii="Times New Roman" w:hAnsi="Times New Roman" w:cs="Times New Roman"/>
          <w:sz w:val="24"/>
          <w:szCs w:val="24"/>
        </w:rPr>
        <w:t>Поряд</w:t>
      </w:r>
      <w:r w:rsidR="00DA4BA3">
        <w:rPr>
          <w:rFonts w:ascii="Times New Roman" w:hAnsi="Times New Roman" w:cs="Times New Roman"/>
          <w:sz w:val="24"/>
          <w:szCs w:val="24"/>
        </w:rPr>
        <w:t>о</w:t>
      </w:r>
      <w:r w:rsidR="00DA4BA3" w:rsidRPr="002B4486">
        <w:rPr>
          <w:rFonts w:ascii="Times New Roman" w:hAnsi="Times New Roman" w:cs="Times New Roman"/>
          <w:sz w:val="24"/>
          <w:szCs w:val="24"/>
        </w:rPr>
        <w:t>к разработки,</w:t>
      </w:r>
      <w:r w:rsidR="00DA4BA3">
        <w:rPr>
          <w:rFonts w:ascii="Times New Roman" w:hAnsi="Times New Roman" w:cs="Times New Roman"/>
          <w:sz w:val="24"/>
          <w:szCs w:val="24"/>
        </w:rPr>
        <w:t xml:space="preserve"> </w:t>
      </w:r>
      <w:r w:rsidR="00DA4BA3" w:rsidRPr="002B4486">
        <w:rPr>
          <w:rFonts w:ascii="Times New Roman" w:hAnsi="Times New Roman" w:cs="Times New Roman"/>
          <w:sz w:val="24"/>
          <w:szCs w:val="24"/>
        </w:rPr>
        <w:t>реализации и оценки эффективности реализации м</w:t>
      </w:r>
      <w:r w:rsidR="00DA4BA3">
        <w:rPr>
          <w:rFonts w:ascii="Times New Roman" w:hAnsi="Times New Roman" w:cs="Times New Roman"/>
          <w:sz w:val="24"/>
          <w:szCs w:val="24"/>
        </w:rPr>
        <w:t>униципальных</w:t>
      </w:r>
      <w:r w:rsidR="00DA4BA3" w:rsidRPr="002B4486">
        <w:rPr>
          <w:rFonts w:ascii="Times New Roman" w:hAnsi="Times New Roman" w:cs="Times New Roman"/>
          <w:sz w:val="24"/>
          <w:szCs w:val="24"/>
        </w:rPr>
        <w:t xml:space="preserve"> программ </w:t>
      </w:r>
      <w:r w:rsidRPr="00C177B4">
        <w:rPr>
          <w:rFonts w:ascii="Times New Roman" w:hAnsi="Times New Roman" w:cs="Times New Roman"/>
          <w:bCs/>
          <w:sz w:val="24"/>
          <w:szCs w:val="24"/>
        </w:rPr>
        <w:t>Ржевского муниципального округа</w:t>
      </w:r>
      <w:r w:rsidRPr="00C177B4">
        <w:rPr>
          <w:rFonts w:ascii="Times New Roman" w:hAnsi="Times New Roman" w:cs="Times New Roman"/>
          <w:sz w:val="24"/>
          <w:szCs w:val="24"/>
        </w:rPr>
        <w:t xml:space="preserve"> </w:t>
      </w:r>
      <w:r w:rsidR="00DA4BA3" w:rsidRPr="002B4486">
        <w:rPr>
          <w:rFonts w:ascii="Times New Roman" w:hAnsi="Times New Roman" w:cs="Times New Roman"/>
          <w:sz w:val="24"/>
          <w:szCs w:val="24"/>
        </w:rPr>
        <w:t>Тверской области</w:t>
      </w:r>
      <w:r w:rsidR="00DA4BA3">
        <w:rPr>
          <w:rFonts w:ascii="Times New Roman" w:hAnsi="Times New Roman" w:cs="Times New Roman"/>
          <w:sz w:val="24"/>
          <w:szCs w:val="24"/>
        </w:rPr>
        <w:t>)</w:t>
      </w:r>
      <w:r w:rsidR="00DA4BA3" w:rsidRPr="002B4486">
        <w:rPr>
          <w:rFonts w:ascii="Times New Roman" w:hAnsi="Times New Roman" w:cs="Times New Roman"/>
          <w:sz w:val="24"/>
          <w:szCs w:val="24"/>
        </w:rPr>
        <w:t>, и обеспечивает его согласование и утверждение в установленном</w:t>
      </w:r>
      <w:r w:rsidR="00DA4BA3">
        <w:rPr>
          <w:rFonts w:ascii="Times New Roman" w:hAnsi="Times New Roman" w:cs="Times New Roman"/>
          <w:sz w:val="24"/>
          <w:szCs w:val="24"/>
        </w:rPr>
        <w:t xml:space="preserve"> порядке</w:t>
      </w:r>
      <w:r w:rsidR="00DA4BA3" w:rsidRPr="002B4486">
        <w:rPr>
          <w:rFonts w:ascii="Times New Roman" w:hAnsi="Times New Roman" w:cs="Times New Roman"/>
          <w:sz w:val="24"/>
          <w:szCs w:val="24"/>
        </w:rPr>
        <w:t>.</w:t>
      </w:r>
    </w:p>
    <w:p w:rsidR="00DA4BA3" w:rsidRPr="002B4486" w:rsidRDefault="005D3B07"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15</w:t>
      </w:r>
      <w:r w:rsidR="00DA4BA3" w:rsidRPr="002B4486">
        <w:rPr>
          <w:rFonts w:ascii="Times New Roman" w:hAnsi="Times New Roman" w:cs="Times New Roman"/>
          <w:sz w:val="24"/>
          <w:szCs w:val="24"/>
        </w:rPr>
        <w:t>. 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главного администратора и администратора муниципальной программы.</w:t>
      </w: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16</w:t>
      </w:r>
      <w:r w:rsidR="00DA4BA3" w:rsidRPr="002B4486">
        <w:rPr>
          <w:rFonts w:ascii="Times New Roman" w:hAnsi="Times New Roman" w:cs="Times New Roman"/>
          <w:sz w:val="24"/>
          <w:szCs w:val="24"/>
        </w:rPr>
        <w:t>. Структурные подразделения и ответственные исполнители главного администратора и администратора муниципальной программы обеспечивают своевременное и полное выполнение мероприятий муниципальной программы.</w:t>
      </w:r>
    </w:p>
    <w:p w:rsidR="00DA4BA3" w:rsidRPr="002B4486" w:rsidRDefault="00DA4BA3" w:rsidP="005F3928">
      <w:pPr>
        <w:jc w:val="both"/>
        <w:rPr>
          <w:kern w:val="24"/>
          <w:sz w:val="24"/>
          <w:szCs w:val="24"/>
          <w:highlight w:val="yellow"/>
        </w:rPr>
      </w:pPr>
    </w:p>
    <w:p w:rsidR="00DA4BA3" w:rsidRPr="002B4486" w:rsidRDefault="00DA4BA3" w:rsidP="005F3928">
      <w:pPr>
        <w:jc w:val="center"/>
        <w:rPr>
          <w:b/>
          <w:kern w:val="24"/>
          <w:sz w:val="24"/>
          <w:szCs w:val="24"/>
        </w:rPr>
      </w:pPr>
      <w:r w:rsidRPr="002B4486">
        <w:rPr>
          <w:b/>
          <w:kern w:val="24"/>
          <w:sz w:val="24"/>
          <w:szCs w:val="24"/>
        </w:rPr>
        <w:t xml:space="preserve">Подраздел </w:t>
      </w:r>
      <w:r w:rsidRPr="002B4486">
        <w:rPr>
          <w:b/>
          <w:kern w:val="24"/>
          <w:sz w:val="24"/>
          <w:szCs w:val="24"/>
          <w:lang w:val="en-US"/>
        </w:rPr>
        <w:t>II</w:t>
      </w:r>
    </w:p>
    <w:p w:rsidR="00DA4BA3" w:rsidRDefault="00DA4BA3" w:rsidP="005F3928">
      <w:pPr>
        <w:jc w:val="center"/>
        <w:rPr>
          <w:b/>
          <w:kern w:val="24"/>
          <w:sz w:val="24"/>
          <w:szCs w:val="24"/>
        </w:rPr>
      </w:pPr>
      <w:r w:rsidRPr="002B4486">
        <w:rPr>
          <w:b/>
          <w:kern w:val="24"/>
          <w:sz w:val="24"/>
          <w:szCs w:val="24"/>
        </w:rPr>
        <w:t>Мониторинг реализации муниципальной программы</w:t>
      </w:r>
    </w:p>
    <w:p w:rsidR="005F3928" w:rsidRPr="002B4486" w:rsidRDefault="005F3928" w:rsidP="005F3928">
      <w:pPr>
        <w:jc w:val="center"/>
        <w:rPr>
          <w:b/>
          <w:kern w:val="24"/>
          <w:sz w:val="24"/>
          <w:szCs w:val="24"/>
        </w:rPr>
      </w:pP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17</w:t>
      </w:r>
      <w:r w:rsidR="00DA4BA3" w:rsidRPr="002B4486">
        <w:rPr>
          <w:rFonts w:ascii="Times New Roman" w:hAnsi="Times New Roman" w:cs="Times New Roman"/>
          <w:sz w:val="24"/>
          <w:szCs w:val="24"/>
        </w:rPr>
        <w:t xml:space="preserve">. Мониторинг реализации муниципальной программы в течение всего периода ее реализации осуществляет </w:t>
      </w:r>
      <w:r w:rsidR="00DA4BA3">
        <w:rPr>
          <w:rFonts w:ascii="Times New Roman" w:hAnsi="Times New Roman" w:cs="Times New Roman"/>
          <w:sz w:val="24"/>
          <w:szCs w:val="24"/>
        </w:rPr>
        <w:t xml:space="preserve">главный администратор и </w:t>
      </w:r>
      <w:r w:rsidR="00DA4BA3" w:rsidRPr="002B4486">
        <w:rPr>
          <w:rFonts w:ascii="Times New Roman" w:hAnsi="Times New Roman" w:cs="Times New Roman"/>
          <w:sz w:val="24"/>
          <w:szCs w:val="24"/>
        </w:rPr>
        <w:t>администратор муниципальной программы.</w:t>
      </w: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18</w:t>
      </w:r>
      <w:r w:rsidR="00DA4BA3" w:rsidRPr="002B4486">
        <w:rPr>
          <w:rFonts w:ascii="Times New Roman" w:hAnsi="Times New Roman" w:cs="Times New Roman"/>
          <w:sz w:val="24"/>
          <w:szCs w:val="24"/>
        </w:rPr>
        <w:t>. Мониторинг реализации муниципальной программы обеспечивает:</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а) регулярность получения информации о реализации муниципальной программы от ответственных исполнителей</w:t>
      </w:r>
      <w:r>
        <w:rPr>
          <w:rFonts w:ascii="Times New Roman" w:hAnsi="Times New Roman" w:cs="Times New Roman"/>
          <w:sz w:val="24"/>
          <w:szCs w:val="24"/>
        </w:rPr>
        <w:t xml:space="preserve"> главного администратора и </w:t>
      </w:r>
      <w:r w:rsidRPr="002B4486">
        <w:rPr>
          <w:rFonts w:ascii="Times New Roman" w:hAnsi="Times New Roman" w:cs="Times New Roman"/>
          <w:sz w:val="24"/>
          <w:szCs w:val="24"/>
        </w:rPr>
        <w:t>администратора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 xml:space="preserve">б) согласованность действий ответственных исполнителей </w:t>
      </w:r>
      <w:r>
        <w:rPr>
          <w:rFonts w:ascii="Times New Roman" w:hAnsi="Times New Roman" w:cs="Times New Roman"/>
          <w:sz w:val="24"/>
          <w:szCs w:val="24"/>
        </w:rPr>
        <w:t xml:space="preserve">главного администратора и </w:t>
      </w:r>
      <w:r w:rsidRPr="002B4486">
        <w:rPr>
          <w:rFonts w:ascii="Times New Roman" w:hAnsi="Times New Roman" w:cs="Times New Roman"/>
          <w:sz w:val="24"/>
          <w:szCs w:val="24"/>
        </w:rPr>
        <w:t>администратора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в) своевременную актуализацию муниципальной программы с учетом меняющихся внешних и внутренних рисков.</w:t>
      </w:r>
    </w:p>
    <w:p w:rsidR="00DA4BA3"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19</w:t>
      </w:r>
      <w:r w:rsidR="00DA4BA3" w:rsidRPr="002B4486">
        <w:rPr>
          <w:rFonts w:ascii="Times New Roman" w:hAnsi="Times New Roman" w:cs="Times New Roman"/>
          <w:sz w:val="24"/>
          <w:szCs w:val="24"/>
        </w:rPr>
        <w:t>. Мониторинг реализации муниципальной программы осуществляется посредством регулярного сбора, анализа и оценки:</w:t>
      </w:r>
    </w:p>
    <w:p w:rsidR="005F3928" w:rsidRDefault="005F3928" w:rsidP="005F3928">
      <w:pPr>
        <w:pStyle w:val="ConsPlusNormal"/>
        <w:ind w:firstLine="709"/>
        <w:jc w:val="both"/>
        <w:rPr>
          <w:rFonts w:ascii="Times New Roman" w:hAnsi="Times New Roman" w:cs="Times New Roman"/>
          <w:sz w:val="24"/>
          <w:szCs w:val="24"/>
        </w:rPr>
      </w:pPr>
    </w:p>
    <w:p w:rsidR="005F3928" w:rsidRPr="002B4486" w:rsidRDefault="005F3928" w:rsidP="005F3928">
      <w:pPr>
        <w:pStyle w:val="ConsPlusNormal"/>
        <w:ind w:firstLine="709"/>
        <w:jc w:val="both"/>
        <w:rPr>
          <w:rFonts w:ascii="Times New Roman" w:hAnsi="Times New Roman" w:cs="Times New Roman"/>
          <w:sz w:val="24"/>
          <w:szCs w:val="24"/>
        </w:rPr>
      </w:pP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а) информации об использовании финансовых ресурсов, предусмотренных на реализацию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б) информации о достижении запланированных показателей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в) информации о выполнении</w:t>
      </w:r>
      <w:r>
        <w:rPr>
          <w:rFonts w:ascii="Times New Roman" w:hAnsi="Times New Roman" w:cs="Times New Roman"/>
          <w:sz w:val="24"/>
          <w:szCs w:val="24"/>
        </w:rPr>
        <w:t xml:space="preserve"> ежегодного </w:t>
      </w:r>
      <w:r w:rsidRPr="002B4486">
        <w:rPr>
          <w:rFonts w:ascii="Times New Roman" w:hAnsi="Times New Roman" w:cs="Times New Roman"/>
          <w:sz w:val="24"/>
          <w:szCs w:val="24"/>
        </w:rPr>
        <w:t>плана реализации муниципальной программы.</w:t>
      </w: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20</w:t>
      </w:r>
      <w:r w:rsidR="00DA4BA3" w:rsidRPr="002B4486">
        <w:rPr>
          <w:rFonts w:ascii="Times New Roman" w:hAnsi="Times New Roman" w:cs="Times New Roman"/>
          <w:sz w:val="24"/>
          <w:szCs w:val="24"/>
        </w:rPr>
        <w:t>. Источниками информации для проведения мониторинга реализации муниципальной программы являются:</w:t>
      </w:r>
    </w:p>
    <w:p w:rsidR="00DA4BA3" w:rsidRPr="002B4486" w:rsidRDefault="00DA4BA3"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Pr="002B4486">
        <w:rPr>
          <w:rFonts w:ascii="Times New Roman" w:hAnsi="Times New Roman" w:cs="Times New Roman"/>
          <w:sz w:val="24"/>
          <w:szCs w:val="24"/>
        </w:rPr>
        <w:t xml:space="preserve">) отчеты ответственных исполнителей </w:t>
      </w:r>
      <w:r>
        <w:rPr>
          <w:rFonts w:ascii="Times New Roman" w:hAnsi="Times New Roman" w:cs="Times New Roman"/>
          <w:sz w:val="24"/>
          <w:szCs w:val="24"/>
        </w:rPr>
        <w:t xml:space="preserve">главного администратора и </w:t>
      </w:r>
      <w:r w:rsidRPr="002B4486">
        <w:rPr>
          <w:rFonts w:ascii="Times New Roman" w:hAnsi="Times New Roman" w:cs="Times New Roman"/>
          <w:sz w:val="24"/>
          <w:szCs w:val="24"/>
        </w:rPr>
        <w:t>администратора муниципальной программы о реализации муниципальной программы;</w:t>
      </w:r>
    </w:p>
    <w:p w:rsidR="00DA4BA3" w:rsidRPr="002B4486" w:rsidRDefault="00DA4BA3"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Pr="002B4486">
        <w:rPr>
          <w:rFonts w:ascii="Times New Roman" w:hAnsi="Times New Roman" w:cs="Times New Roman"/>
          <w:sz w:val="24"/>
          <w:szCs w:val="24"/>
        </w:rPr>
        <w:t xml:space="preserve">) отчеты </w:t>
      </w:r>
      <w:r>
        <w:rPr>
          <w:rFonts w:ascii="Times New Roman" w:hAnsi="Times New Roman" w:cs="Times New Roman"/>
          <w:sz w:val="24"/>
          <w:szCs w:val="24"/>
        </w:rPr>
        <w:t xml:space="preserve">главного </w:t>
      </w:r>
      <w:r w:rsidRPr="002B4486">
        <w:rPr>
          <w:rFonts w:ascii="Times New Roman" w:hAnsi="Times New Roman" w:cs="Times New Roman"/>
          <w:sz w:val="24"/>
          <w:szCs w:val="24"/>
        </w:rPr>
        <w:t xml:space="preserve">администратора муниципальной программы об исполнении бюджета </w:t>
      </w:r>
      <w:r w:rsidR="000644D3" w:rsidRPr="00C177B4">
        <w:rPr>
          <w:rFonts w:ascii="Times New Roman" w:hAnsi="Times New Roman" w:cs="Times New Roman"/>
          <w:bCs/>
          <w:sz w:val="24"/>
          <w:szCs w:val="24"/>
        </w:rPr>
        <w:t>Ржевского муниципального округа</w:t>
      </w:r>
      <w:r w:rsidR="000644D3" w:rsidRPr="00C177B4">
        <w:rPr>
          <w:rFonts w:ascii="Times New Roman" w:hAnsi="Times New Roman" w:cs="Times New Roman"/>
          <w:sz w:val="24"/>
          <w:szCs w:val="24"/>
        </w:rPr>
        <w:t xml:space="preserve"> </w:t>
      </w:r>
      <w:r w:rsidRPr="002B4486">
        <w:rPr>
          <w:rFonts w:ascii="Times New Roman" w:hAnsi="Times New Roman" w:cs="Times New Roman"/>
          <w:sz w:val="24"/>
          <w:szCs w:val="24"/>
        </w:rPr>
        <w:t>Тверской области;</w:t>
      </w:r>
    </w:p>
    <w:p w:rsidR="00DA4BA3" w:rsidRPr="002B4486" w:rsidRDefault="00DA4BA3"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Pr="002B4486">
        <w:rPr>
          <w:rFonts w:ascii="Times New Roman" w:hAnsi="Times New Roman" w:cs="Times New Roman"/>
          <w:sz w:val="24"/>
          <w:szCs w:val="24"/>
        </w:rPr>
        <w:t>) другие источники.</w:t>
      </w: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21</w:t>
      </w:r>
      <w:r w:rsidR="00DA4BA3" w:rsidRPr="002B4486">
        <w:rPr>
          <w:rFonts w:ascii="Times New Roman" w:hAnsi="Times New Roman" w:cs="Times New Roman"/>
          <w:sz w:val="24"/>
          <w:szCs w:val="24"/>
        </w:rPr>
        <w:t>. Мониторинг реализации муниципальной программы предусматривает:</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 xml:space="preserve">а) оценку выполнения </w:t>
      </w:r>
      <w:r>
        <w:rPr>
          <w:rFonts w:ascii="Times New Roman" w:hAnsi="Times New Roman" w:cs="Times New Roman"/>
          <w:sz w:val="24"/>
          <w:szCs w:val="24"/>
        </w:rPr>
        <w:t xml:space="preserve">ежегодного </w:t>
      </w:r>
      <w:r w:rsidRPr="002B4486">
        <w:rPr>
          <w:rFonts w:ascii="Times New Roman" w:hAnsi="Times New Roman" w:cs="Times New Roman"/>
          <w:sz w:val="24"/>
          <w:szCs w:val="24"/>
        </w:rPr>
        <w:t>плана реализации муниципальной</w:t>
      </w:r>
      <w:r>
        <w:rPr>
          <w:rFonts w:ascii="Times New Roman" w:hAnsi="Times New Roman" w:cs="Times New Roman"/>
          <w:sz w:val="24"/>
          <w:szCs w:val="24"/>
        </w:rPr>
        <w:t xml:space="preserve"> программы</w:t>
      </w:r>
      <w:r w:rsidRPr="002B4486">
        <w:rPr>
          <w:rFonts w:ascii="Times New Roman" w:hAnsi="Times New Roman" w:cs="Times New Roman"/>
          <w:sz w:val="24"/>
          <w:szCs w:val="24"/>
        </w:rPr>
        <w:t>;</w:t>
      </w:r>
    </w:p>
    <w:p w:rsidR="00DA4BA3" w:rsidRPr="002B4486" w:rsidRDefault="00DA4BA3" w:rsidP="005F3928">
      <w:pPr>
        <w:pStyle w:val="ConsPlusNormal"/>
        <w:ind w:firstLine="709"/>
        <w:jc w:val="both"/>
        <w:rPr>
          <w:rFonts w:ascii="Times New Roman" w:hAnsi="Times New Roman" w:cs="Times New Roman"/>
          <w:sz w:val="24"/>
          <w:szCs w:val="24"/>
        </w:rPr>
      </w:pPr>
      <w:r w:rsidRPr="002B4486">
        <w:rPr>
          <w:rFonts w:ascii="Times New Roman" w:hAnsi="Times New Roman" w:cs="Times New Roman"/>
          <w:sz w:val="24"/>
          <w:szCs w:val="24"/>
        </w:rPr>
        <w:t>б) формирование и согласование отчета о реализации муниципальной программы за отчетный финансовый год.</w:t>
      </w:r>
    </w:p>
    <w:p w:rsidR="00DA4BA3" w:rsidRPr="002B4486" w:rsidRDefault="000644D3" w:rsidP="005F3928">
      <w:pPr>
        <w:pStyle w:val="ConsPlusNormal"/>
        <w:ind w:firstLine="709"/>
        <w:jc w:val="both"/>
        <w:rPr>
          <w:rFonts w:ascii="Times New Roman" w:hAnsi="Times New Roman" w:cs="Times New Roman"/>
          <w:sz w:val="24"/>
          <w:szCs w:val="24"/>
        </w:rPr>
      </w:pPr>
      <w:r w:rsidRPr="000644D3">
        <w:rPr>
          <w:rFonts w:ascii="Times New Roman" w:hAnsi="Times New Roman" w:cs="Times New Roman"/>
          <w:sz w:val="24"/>
          <w:szCs w:val="24"/>
        </w:rPr>
        <w:t>22</w:t>
      </w:r>
      <w:r w:rsidR="00DA4BA3" w:rsidRPr="002B4486">
        <w:rPr>
          <w:rFonts w:ascii="Times New Roman" w:hAnsi="Times New Roman" w:cs="Times New Roman"/>
          <w:sz w:val="24"/>
          <w:szCs w:val="24"/>
        </w:rPr>
        <w:t xml:space="preserve">. </w:t>
      </w:r>
      <w:r w:rsidR="00DA4BA3">
        <w:rPr>
          <w:rFonts w:ascii="Times New Roman" w:hAnsi="Times New Roman" w:cs="Times New Roman"/>
          <w:sz w:val="24"/>
          <w:szCs w:val="24"/>
        </w:rPr>
        <w:t>Главный администратор и а</w:t>
      </w:r>
      <w:r w:rsidR="00DA4BA3" w:rsidRPr="002B4486">
        <w:rPr>
          <w:rFonts w:ascii="Times New Roman" w:hAnsi="Times New Roman" w:cs="Times New Roman"/>
          <w:sz w:val="24"/>
          <w:szCs w:val="24"/>
        </w:rPr>
        <w:t xml:space="preserve">дминистратор муниципальной программы в целях предупреждения возникновения отклонений хода реализации муниципальной программы от запланированного осуществляет оценку выполнения </w:t>
      </w:r>
      <w:r w:rsidR="00DA4BA3">
        <w:rPr>
          <w:rFonts w:ascii="Times New Roman" w:hAnsi="Times New Roman" w:cs="Times New Roman"/>
          <w:sz w:val="24"/>
          <w:szCs w:val="24"/>
        </w:rPr>
        <w:t xml:space="preserve">ежегодного </w:t>
      </w:r>
      <w:r w:rsidR="00DA4BA3" w:rsidRPr="002B4486">
        <w:rPr>
          <w:rFonts w:ascii="Times New Roman" w:hAnsi="Times New Roman" w:cs="Times New Roman"/>
          <w:sz w:val="24"/>
          <w:szCs w:val="24"/>
        </w:rPr>
        <w:t>плана реализации муниципальной программы за девять месяцев текущего финансового года по форме, установленной Порядком разработки,</w:t>
      </w:r>
      <w:r w:rsidR="00DA4BA3">
        <w:rPr>
          <w:rFonts w:ascii="Times New Roman" w:hAnsi="Times New Roman" w:cs="Times New Roman"/>
          <w:sz w:val="24"/>
          <w:szCs w:val="24"/>
        </w:rPr>
        <w:t xml:space="preserve"> </w:t>
      </w:r>
      <w:r w:rsidR="00DA4BA3" w:rsidRPr="002B4486">
        <w:rPr>
          <w:rFonts w:ascii="Times New Roman" w:hAnsi="Times New Roman" w:cs="Times New Roman"/>
          <w:sz w:val="24"/>
          <w:szCs w:val="24"/>
        </w:rPr>
        <w:t>реализации и оценки эффективности реализации м</w:t>
      </w:r>
      <w:r w:rsidR="00DA4BA3">
        <w:rPr>
          <w:rFonts w:ascii="Times New Roman" w:hAnsi="Times New Roman" w:cs="Times New Roman"/>
          <w:sz w:val="24"/>
          <w:szCs w:val="24"/>
        </w:rPr>
        <w:t>униципальных</w:t>
      </w:r>
      <w:r w:rsidR="00DA4BA3" w:rsidRPr="002B4486">
        <w:rPr>
          <w:rFonts w:ascii="Times New Roman" w:hAnsi="Times New Roman" w:cs="Times New Roman"/>
          <w:sz w:val="24"/>
          <w:szCs w:val="24"/>
        </w:rPr>
        <w:t xml:space="preserve"> программ </w:t>
      </w:r>
      <w:r w:rsidRPr="00C177B4">
        <w:rPr>
          <w:rFonts w:ascii="Times New Roman" w:hAnsi="Times New Roman" w:cs="Times New Roman"/>
          <w:bCs/>
          <w:sz w:val="24"/>
          <w:szCs w:val="24"/>
        </w:rPr>
        <w:t>Ржевского муниципального округа</w:t>
      </w:r>
      <w:r w:rsidRPr="00C177B4">
        <w:rPr>
          <w:rFonts w:ascii="Times New Roman" w:hAnsi="Times New Roman" w:cs="Times New Roman"/>
          <w:sz w:val="24"/>
          <w:szCs w:val="24"/>
        </w:rPr>
        <w:t xml:space="preserve"> </w:t>
      </w:r>
      <w:r w:rsidR="00DA4BA3" w:rsidRPr="002B4486">
        <w:rPr>
          <w:rFonts w:ascii="Times New Roman" w:hAnsi="Times New Roman" w:cs="Times New Roman"/>
          <w:sz w:val="24"/>
          <w:szCs w:val="24"/>
        </w:rPr>
        <w:t>Тверской области.</w:t>
      </w:r>
    </w:p>
    <w:p w:rsidR="00DA4BA3" w:rsidRPr="002B4486" w:rsidRDefault="00DA4BA3"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Главный администратор и а</w:t>
      </w:r>
      <w:r w:rsidRPr="002B4486">
        <w:rPr>
          <w:rFonts w:ascii="Times New Roman" w:hAnsi="Times New Roman" w:cs="Times New Roman"/>
          <w:sz w:val="24"/>
          <w:szCs w:val="24"/>
        </w:rPr>
        <w:t xml:space="preserve">дминистратор </w:t>
      </w:r>
      <w:r>
        <w:rPr>
          <w:rFonts w:ascii="Times New Roman" w:hAnsi="Times New Roman" w:cs="Times New Roman"/>
          <w:sz w:val="24"/>
          <w:szCs w:val="24"/>
        </w:rPr>
        <w:t>муниципальной</w:t>
      </w:r>
      <w:r w:rsidRPr="002B4486">
        <w:rPr>
          <w:rFonts w:ascii="Times New Roman" w:hAnsi="Times New Roman" w:cs="Times New Roman"/>
          <w:sz w:val="24"/>
          <w:szCs w:val="24"/>
        </w:rPr>
        <w:t xml:space="preserve"> программы до 20-го числа месяца, следующего за периодом, за который проведена оценка выполнения</w:t>
      </w:r>
      <w:r>
        <w:rPr>
          <w:rFonts w:ascii="Times New Roman" w:hAnsi="Times New Roman" w:cs="Times New Roman"/>
          <w:sz w:val="24"/>
          <w:szCs w:val="24"/>
        </w:rPr>
        <w:t xml:space="preserve"> ежегодного</w:t>
      </w:r>
      <w:r w:rsidRPr="002B4486">
        <w:rPr>
          <w:rFonts w:ascii="Times New Roman" w:hAnsi="Times New Roman" w:cs="Times New Roman"/>
          <w:sz w:val="24"/>
          <w:szCs w:val="24"/>
        </w:rPr>
        <w:t xml:space="preserve"> плана реализации </w:t>
      </w:r>
      <w:r>
        <w:rPr>
          <w:rFonts w:ascii="Times New Roman" w:hAnsi="Times New Roman" w:cs="Times New Roman"/>
          <w:sz w:val="24"/>
          <w:szCs w:val="24"/>
        </w:rPr>
        <w:t>муниципальной</w:t>
      </w:r>
      <w:r w:rsidRPr="002B4486">
        <w:rPr>
          <w:rFonts w:ascii="Times New Roman" w:hAnsi="Times New Roman" w:cs="Times New Roman"/>
          <w:sz w:val="24"/>
          <w:szCs w:val="24"/>
        </w:rPr>
        <w:t xml:space="preserve"> программы, обобщает и анализирует информацию о выполнении в течение данного периода операций, предусмотренных</w:t>
      </w:r>
      <w:r>
        <w:rPr>
          <w:rFonts w:ascii="Times New Roman" w:hAnsi="Times New Roman" w:cs="Times New Roman"/>
          <w:sz w:val="24"/>
          <w:szCs w:val="24"/>
        </w:rPr>
        <w:t xml:space="preserve"> ежегодным</w:t>
      </w:r>
      <w:r w:rsidRPr="002B4486">
        <w:rPr>
          <w:rFonts w:ascii="Times New Roman" w:hAnsi="Times New Roman" w:cs="Times New Roman"/>
          <w:sz w:val="24"/>
          <w:szCs w:val="24"/>
        </w:rPr>
        <w:t xml:space="preserve"> планом реализации </w:t>
      </w:r>
      <w:r>
        <w:rPr>
          <w:rFonts w:ascii="Times New Roman" w:hAnsi="Times New Roman" w:cs="Times New Roman"/>
          <w:sz w:val="24"/>
          <w:szCs w:val="24"/>
        </w:rPr>
        <w:t xml:space="preserve">муниципальной </w:t>
      </w:r>
      <w:r w:rsidRPr="002B4486">
        <w:rPr>
          <w:rFonts w:ascii="Times New Roman" w:hAnsi="Times New Roman" w:cs="Times New Roman"/>
          <w:sz w:val="24"/>
          <w:szCs w:val="24"/>
        </w:rPr>
        <w:t>программы.</w:t>
      </w:r>
    </w:p>
    <w:p w:rsidR="00DA4BA3" w:rsidRDefault="00DA4BA3" w:rsidP="005F3928">
      <w:pPr>
        <w:pStyle w:val="ConsPlusNormal"/>
        <w:ind w:firstLine="709"/>
        <w:jc w:val="both"/>
        <w:rPr>
          <w:rFonts w:ascii="Times New Roman" w:hAnsi="Times New Roman" w:cs="Times New Roman"/>
          <w:sz w:val="24"/>
          <w:szCs w:val="24"/>
          <w:lang w:val="en-US"/>
        </w:rPr>
      </w:pPr>
      <w:r w:rsidRPr="002B4486">
        <w:rPr>
          <w:rFonts w:ascii="Times New Roman" w:hAnsi="Times New Roman" w:cs="Times New Roman"/>
          <w:sz w:val="24"/>
          <w:szCs w:val="24"/>
        </w:rPr>
        <w:t xml:space="preserve">По результатам анализа </w:t>
      </w:r>
      <w:r>
        <w:rPr>
          <w:rFonts w:ascii="Times New Roman" w:hAnsi="Times New Roman" w:cs="Times New Roman"/>
          <w:sz w:val="24"/>
          <w:szCs w:val="24"/>
        </w:rPr>
        <w:t xml:space="preserve">главный администратор и </w:t>
      </w:r>
      <w:r w:rsidRPr="002B4486">
        <w:rPr>
          <w:rFonts w:ascii="Times New Roman" w:hAnsi="Times New Roman" w:cs="Times New Roman"/>
          <w:sz w:val="24"/>
          <w:szCs w:val="24"/>
        </w:rPr>
        <w:t xml:space="preserve">администратор </w:t>
      </w:r>
      <w:r>
        <w:rPr>
          <w:rFonts w:ascii="Times New Roman" w:hAnsi="Times New Roman" w:cs="Times New Roman"/>
          <w:sz w:val="24"/>
          <w:szCs w:val="24"/>
        </w:rPr>
        <w:t>муниципальной</w:t>
      </w:r>
      <w:r w:rsidRPr="002B4486">
        <w:rPr>
          <w:rFonts w:ascii="Times New Roman" w:hAnsi="Times New Roman" w:cs="Times New Roman"/>
          <w:sz w:val="24"/>
          <w:szCs w:val="24"/>
        </w:rPr>
        <w:t xml:space="preserve"> программы оперативно принимает решения по обеспечению выполнения </w:t>
      </w:r>
      <w:r>
        <w:rPr>
          <w:rFonts w:ascii="Times New Roman" w:hAnsi="Times New Roman" w:cs="Times New Roman"/>
          <w:sz w:val="24"/>
          <w:szCs w:val="24"/>
        </w:rPr>
        <w:t xml:space="preserve">ежегодного </w:t>
      </w:r>
      <w:r w:rsidRPr="002B4486">
        <w:rPr>
          <w:rFonts w:ascii="Times New Roman" w:hAnsi="Times New Roman" w:cs="Times New Roman"/>
          <w:sz w:val="24"/>
          <w:szCs w:val="24"/>
        </w:rPr>
        <w:t xml:space="preserve">плана реализации </w:t>
      </w:r>
      <w:r>
        <w:rPr>
          <w:rFonts w:ascii="Times New Roman" w:hAnsi="Times New Roman" w:cs="Times New Roman"/>
          <w:sz w:val="24"/>
          <w:szCs w:val="24"/>
        </w:rPr>
        <w:t>муниципальной</w:t>
      </w:r>
      <w:r w:rsidRPr="002B4486">
        <w:rPr>
          <w:rFonts w:ascii="Times New Roman" w:hAnsi="Times New Roman" w:cs="Times New Roman"/>
          <w:sz w:val="24"/>
          <w:szCs w:val="24"/>
        </w:rPr>
        <w:t xml:space="preserve"> программы всеми структурными подразделениями и исполнителями </w:t>
      </w:r>
      <w:r>
        <w:rPr>
          <w:rFonts w:ascii="Times New Roman" w:hAnsi="Times New Roman" w:cs="Times New Roman"/>
          <w:sz w:val="24"/>
          <w:szCs w:val="24"/>
        </w:rPr>
        <w:t xml:space="preserve">главного администратора и </w:t>
      </w:r>
      <w:r w:rsidRPr="002B4486">
        <w:rPr>
          <w:rFonts w:ascii="Times New Roman" w:hAnsi="Times New Roman" w:cs="Times New Roman"/>
          <w:sz w:val="24"/>
          <w:szCs w:val="24"/>
        </w:rPr>
        <w:t xml:space="preserve">администратора </w:t>
      </w:r>
      <w:r>
        <w:rPr>
          <w:rFonts w:ascii="Times New Roman" w:hAnsi="Times New Roman" w:cs="Times New Roman"/>
          <w:sz w:val="24"/>
          <w:szCs w:val="24"/>
        </w:rPr>
        <w:t>муниципальной</w:t>
      </w:r>
      <w:r w:rsidRPr="002B4486">
        <w:rPr>
          <w:rFonts w:ascii="Times New Roman" w:hAnsi="Times New Roman" w:cs="Times New Roman"/>
          <w:sz w:val="24"/>
          <w:szCs w:val="24"/>
        </w:rPr>
        <w:t xml:space="preserve"> программы.</w:t>
      </w:r>
    </w:p>
    <w:p w:rsidR="000644D3" w:rsidRDefault="000644D3" w:rsidP="005F3928">
      <w:pPr>
        <w:autoSpaceDE w:val="0"/>
        <w:autoSpaceDN w:val="0"/>
        <w:adjustRightInd w:val="0"/>
        <w:ind w:firstLine="709"/>
        <w:jc w:val="both"/>
        <w:rPr>
          <w:sz w:val="24"/>
          <w:szCs w:val="24"/>
        </w:rPr>
      </w:pPr>
      <w:r>
        <w:rPr>
          <w:sz w:val="24"/>
          <w:szCs w:val="24"/>
        </w:rPr>
        <w:t>23. Главный администратор муниципальной программы составляет отчет о реализации муниципальной программы за отчетный финансовый год по форме, установленной Порядком разр</w:t>
      </w:r>
      <w:r>
        <w:rPr>
          <w:sz w:val="24"/>
          <w:szCs w:val="24"/>
        </w:rPr>
        <w:t>а</w:t>
      </w:r>
      <w:r>
        <w:rPr>
          <w:sz w:val="24"/>
          <w:szCs w:val="24"/>
        </w:rPr>
        <w:t xml:space="preserve">ботки, реализации и оценки эффективности реализации муниципальных программ </w:t>
      </w:r>
      <w:r w:rsidRPr="00C177B4">
        <w:rPr>
          <w:bCs/>
          <w:sz w:val="24"/>
          <w:szCs w:val="24"/>
        </w:rPr>
        <w:t>Ржевского муниципального округа</w:t>
      </w:r>
      <w:r w:rsidRPr="00C177B4">
        <w:rPr>
          <w:sz w:val="24"/>
          <w:szCs w:val="24"/>
        </w:rPr>
        <w:t xml:space="preserve"> </w:t>
      </w:r>
      <w:r>
        <w:rPr>
          <w:sz w:val="24"/>
          <w:szCs w:val="24"/>
        </w:rPr>
        <w:t>Тверской о</w:t>
      </w:r>
      <w:r>
        <w:rPr>
          <w:sz w:val="24"/>
          <w:szCs w:val="24"/>
        </w:rPr>
        <w:t>б</w:t>
      </w:r>
      <w:r>
        <w:rPr>
          <w:sz w:val="24"/>
          <w:szCs w:val="24"/>
        </w:rPr>
        <w:t>ласти.</w:t>
      </w:r>
    </w:p>
    <w:p w:rsidR="00DA4BA3" w:rsidRPr="002B4486" w:rsidRDefault="000644D3"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24</w:t>
      </w:r>
      <w:r w:rsidR="00DA4BA3" w:rsidRPr="002B4486">
        <w:rPr>
          <w:rFonts w:ascii="Times New Roman" w:hAnsi="Times New Roman" w:cs="Times New Roman"/>
          <w:sz w:val="24"/>
          <w:szCs w:val="24"/>
        </w:rPr>
        <w:t xml:space="preserve">. К отчету о реализации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 за отчетный финансовый год прилагается пояснительная записка, которая должна содержать следующие разделы:</w:t>
      </w:r>
    </w:p>
    <w:p w:rsidR="00DA4BA3" w:rsidRPr="002B4486" w:rsidRDefault="00C47B0E"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DA4BA3" w:rsidRPr="002B4486">
        <w:rPr>
          <w:rFonts w:ascii="Times New Roman" w:hAnsi="Times New Roman" w:cs="Times New Roman"/>
          <w:sz w:val="24"/>
          <w:szCs w:val="24"/>
        </w:rPr>
        <w:t xml:space="preserve">) оценка достижения цели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 и результата реализации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w:t>
      </w:r>
    </w:p>
    <w:p w:rsidR="00DA4BA3" w:rsidRPr="002B4486" w:rsidRDefault="00C47B0E"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DA4BA3" w:rsidRPr="002B4486">
        <w:rPr>
          <w:rFonts w:ascii="Times New Roman" w:hAnsi="Times New Roman" w:cs="Times New Roman"/>
          <w:sz w:val="24"/>
          <w:szCs w:val="24"/>
        </w:rPr>
        <w:t xml:space="preserve">) </w:t>
      </w:r>
      <w:r>
        <w:rPr>
          <w:rFonts w:ascii="Times New Roman" w:hAnsi="Times New Roman" w:cs="Times New Roman"/>
          <w:sz w:val="24"/>
          <w:szCs w:val="24"/>
        </w:rPr>
        <w:t xml:space="preserve">  </w:t>
      </w:r>
      <w:r w:rsidR="00DA4BA3" w:rsidRPr="002B4486">
        <w:rPr>
          <w:rFonts w:ascii="Times New Roman" w:hAnsi="Times New Roman" w:cs="Times New Roman"/>
          <w:sz w:val="24"/>
          <w:szCs w:val="24"/>
        </w:rPr>
        <w:t xml:space="preserve">основные результаты реализации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w:t>
      </w:r>
    </w:p>
    <w:p w:rsidR="00DA4BA3" w:rsidRPr="002B4486" w:rsidRDefault="00C47B0E"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DA4BA3" w:rsidRPr="002B4486">
        <w:rPr>
          <w:rFonts w:ascii="Times New Roman" w:hAnsi="Times New Roman" w:cs="Times New Roman"/>
          <w:sz w:val="24"/>
          <w:szCs w:val="24"/>
        </w:rPr>
        <w:t xml:space="preserve">) анализ результатов деятельности </w:t>
      </w:r>
      <w:r w:rsidR="00DA4BA3">
        <w:rPr>
          <w:rFonts w:ascii="Times New Roman" w:hAnsi="Times New Roman" w:cs="Times New Roman"/>
          <w:sz w:val="24"/>
          <w:szCs w:val="24"/>
        </w:rPr>
        <w:t xml:space="preserve">главного администратора и </w:t>
      </w:r>
      <w:r w:rsidR="00DA4BA3" w:rsidRPr="002B4486">
        <w:rPr>
          <w:rFonts w:ascii="Times New Roman" w:hAnsi="Times New Roman" w:cs="Times New Roman"/>
          <w:sz w:val="24"/>
          <w:szCs w:val="24"/>
        </w:rPr>
        <w:t xml:space="preserve">администратора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 по управлению реализацией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 и меры по совершенствованию управления реализацией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w:t>
      </w:r>
    </w:p>
    <w:p w:rsidR="00DA4BA3" w:rsidRPr="002B4486" w:rsidRDefault="00C47B0E" w:rsidP="005F392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DA4BA3" w:rsidRPr="002B4486">
        <w:rPr>
          <w:rFonts w:ascii="Times New Roman" w:hAnsi="Times New Roman" w:cs="Times New Roman"/>
          <w:sz w:val="24"/>
          <w:szCs w:val="24"/>
        </w:rPr>
        <w:t xml:space="preserve">) анализ неучтенных рисков реализации </w:t>
      </w:r>
      <w:r w:rsidR="00DA4BA3">
        <w:rPr>
          <w:rFonts w:ascii="Times New Roman" w:hAnsi="Times New Roman" w:cs="Times New Roman"/>
          <w:sz w:val="24"/>
          <w:szCs w:val="24"/>
        </w:rPr>
        <w:t>муниципальной</w:t>
      </w:r>
      <w:r w:rsidR="00DA4BA3" w:rsidRPr="002B4486">
        <w:rPr>
          <w:rFonts w:ascii="Times New Roman" w:hAnsi="Times New Roman" w:cs="Times New Roman"/>
          <w:sz w:val="24"/>
          <w:szCs w:val="24"/>
        </w:rPr>
        <w:t xml:space="preserve"> программы и меры по их минимизации.</w:t>
      </w:r>
    </w:p>
    <w:p w:rsidR="00DA4BA3" w:rsidRDefault="00CA5405" w:rsidP="005F3928">
      <w:pPr>
        <w:pStyle w:val="ConsPlusNormal"/>
        <w:ind w:firstLine="709"/>
        <w:jc w:val="both"/>
        <w:rPr>
          <w:rFonts w:ascii="Times New Roman" w:hAnsi="Times New Roman" w:cs="Times New Roman"/>
          <w:sz w:val="24"/>
          <w:szCs w:val="24"/>
        </w:rPr>
      </w:pPr>
      <w:r w:rsidRPr="00C47B0E">
        <w:rPr>
          <w:rFonts w:ascii="Times New Roman" w:hAnsi="Times New Roman" w:cs="Times New Roman"/>
          <w:sz w:val="24"/>
          <w:szCs w:val="24"/>
        </w:rPr>
        <w:t>25</w:t>
      </w:r>
      <w:r w:rsidR="00DA4BA3" w:rsidRPr="00C47B0E">
        <w:rPr>
          <w:rFonts w:ascii="Times New Roman" w:hAnsi="Times New Roman" w:cs="Times New Roman"/>
          <w:sz w:val="24"/>
          <w:szCs w:val="24"/>
        </w:rPr>
        <w:t>. Главный администратор и администратор муниципальной программы осуществляет оценку эффективности реализации муниципальной программы в соответствии с Порядком разработки</w:t>
      </w:r>
      <w:r w:rsidR="00C47B0E" w:rsidRPr="00C47B0E">
        <w:rPr>
          <w:rFonts w:ascii="Times New Roman" w:hAnsi="Times New Roman" w:cs="Times New Roman"/>
          <w:sz w:val="24"/>
          <w:szCs w:val="24"/>
        </w:rPr>
        <w:t xml:space="preserve">, </w:t>
      </w:r>
      <w:r w:rsidR="00DA4BA3" w:rsidRPr="00C47B0E">
        <w:rPr>
          <w:rFonts w:ascii="Times New Roman" w:hAnsi="Times New Roman" w:cs="Times New Roman"/>
          <w:sz w:val="24"/>
          <w:szCs w:val="24"/>
        </w:rPr>
        <w:t xml:space="preserve">реализации и оценки эффективности реализации муниципальных программ </w:t>
      </w:r>
      <w:r w:rsidR="00C47B0E" w:rsidRPr="00C47B0E">
        <w:rPr>
          <w:rFonts w:ascii="Times New Roman" w:hAnsi="Times New Roman" w:cs="Times New Roman"/>
          <w:bCs/>
          <w:sz w:val="24"/>
          <w:szCs w:val="24"/>
        </w:rPr>
        <w:t>Ржевского м</w:t>
      </w:r>
      <w:r w:rsidR="00C47B0E" w:rsidRPr="00C47B0E">
        <w:rPr>
          <w:rFonts w:ascii="Times New Roman" w:hAnsi="Times New Roman" w:cs="Times New Roman"/>
          <w:bCs/>
          <w:sz w:val="24"/>
          <w:szCs w:val="24"/>
        </w:rPr>
        <w:t>у</w:t>
      </w:r>
      <w:r w:rsidR="00C47B0E" w:rsidRPr="00C47B0E">
        <w:rPr>
          <w:rFonts w:ascii="Times New Roman" w:hAnsi="Times New Roman" w:cs="Times New Roman"/>
          <w:bCs/>
          <w:sz w:val="24"/>
          <w:szCs w:val="24"/>
        </w:rPr>
        <w:t>ниципального округа</w:t>
      </w:r>
      <w:r w:rsidR="00DA4BA3" w:rsidRPr="00C47B0E">
        <w:rPr>
          <w:rFonts w:ascii="Times New Roman" w:hAnsi="Times New Roman" w:cs="Times New Roman"/>
          <w:sz w:val="24"/>
          <w:szCs w:val="24"/>
        </w:rPr>
        <w:t xml:space="preserve"> Тверской области.</w:t>
      </w:r>
    </w:p>
    <w:p w:rsidR="00780B0A" w:rsidRDefault="00780B0A" w:rsidP="005F3928">
      <w:pPr>
        <w:autoSpaceDE w:val="0"/>
        <w:autoSpaceDN w:val="0"/>
        <w:adjustRightInd w:val="0"/>
        <w:ind w:firstLine="709"/>
        <w:jc w:val="both"/>
        <w:rPr>
          <w:iCs/>
          <w:sz w:val="24"/>
          <w:szCs w:val="24"/>
        </w:rPr>
      </w:pPr>
      <w:r>
        <w:rPr>
          <w:sz w:val="24"/>
          <w:szCs w:val="24"/>
        </w:rPr>
        <w:t xml:space="preserve">26. </w:t>
      </w:r>
      <w:r w:rsidRPr="00B25C4D">
        <w:rPr>
          <w:iCs/>
          <w:sz w:val="24"/>
          <w:szCs w:val="24"/>
        </w:rPr>
        <w:t>В срок до 15 марта года, следующего за отчетным, главный администратор (админис</w:t>
      </w:r>
      <w:r w:rsidRPr="00B25C4D">
        <w:rPr>
          <w:iCs/>
          <w:sz w:val="24"/>
          <w:szCs w:val="24"/>
        </w:rPr>
        <w:t>т</w:t>
      </w:r>
      <w:r w:rsidRPr="00B25C4D">
        <w:rPr>
          <w:iCs/>
          <w:sz w:val="24"/>
          <w:szCs w:val="24"/>
        </w:rPr>
        <w:t xml:space="preserve">ратор) муниципальной программы представляет отчет о реализации муниципальной программы за отчетный </w:t>
      </w:r>
      <w:r w:rsidR="005F3928">
        <w:rPr>
          <w:iCs/>
          <w:sz w:val="24"/>
          <w:szCs w:val="24"/>
        </w:rPr>
        <w:t>финансовый год на экспертизу в о</w:t>
      </w:r>
      <w:r w:rsidRPr="00B25C4D">
        <w:rPr>
          <w:iCs/>
          <w:sz w:val="24"/>
          <w:szCs w:val="24"/>
        </w:rPr>
        <w:t>тдел экономики</w:t>
      </w:r>
      <w:r>
        <w:rPr>
          <w:iCs/>
          <w:sz w:val="24"/>
          <w:szCs w:val="24"/>
        </w:rPr>
        <w:t>, инвестиций и предпринимательства</w:t>
      </w:r>
      <w:r w:rsidRPr="00B25C4D">
        <w:rPr>
          <w:iCs/>
          <w:sz w:val="24"/>
          <w:szCs w:val="24"/>
        </w:rPr>
        <w:t xml:space="preserve"> и Финансов</w:t>
      </w:r>
      <w:r>
        <w:rPr>
          <w:iCs/>
          <w:sz w:val="24"/>
          <w:szCs w:val="24"/>
        </w:rPr>
        <w:t xml:space="preserve">ое управление </w:t>
      </w:r>
      <w:r w:rsidR="002B2707">
        <w:rPr>
          <w:iCs/>
          <w:sz w:val="24"/>
          <w:szCs w:val="24"/>
        </w:rPr>
        <w:t>А</w:t>
      </w:r>
      <w:r>
        <w:rPr>
          <w:iCs/>
          <w:sz w:val="24"/>
          <w:szCs w:val="24"/>
        </w:rPr>
        <w:t>дминистрации Ржевского муниципального округа Тверской области</w:t>
      </w:r>
      <w:r w:rsidRPr="00B25C4D">
        <w:rPr>
          <w:iCs/>
          <w:sz w:val="24"/>
          <w:szCs w:val="24"/>
        </w:rPr>
        <w:t xml:space="preserve"> с прилагаемой к нему пояснительной запиской.</w:t>
      </w:r>
    </w:p>
    <w:p w:rsidR="005F3928" w:rsidRDefault="005F3928" w:rsidP="005F3928">
      <w:pPr>
        <w:autoSpaceDE w:val="0"/>
        <w:autoSpaceDN w:val="0"/>
        <w:adjustRightInd w:val="0"/>
        <w:ind w:firstLine="709"/>
        <w:jc w:val="both"/>
        <w:rPr>
          <w:iCs/>
          <w:sz w:val="24"/>
          <w:szCs w:val="24"/>
        </w:rPr>
      </w:pPr>
    </w:p>
    <w:p w:rsidR="005F3928" w:rsidRPr="00B25C4D" w:rsidRDefault="005F3928" w:rsidP="005F3928">
      <w:pPr>
        <w:autoSpaceDE w:val="0"/>
        <w:autoSpaceDN w:val="0"/>
        <w:adjustRightInd w:val="0"/>
        <w:ind w:firstLine="709"/>
        <w:jc w:val="both"/>
        <w:rPr>
          <w:iCs/>
          <w:sz w:val="24"/>
          <w:szCs w:val="24"/>
        </w:rPr>
      </w:pPr>
    </w:p>
    <w:p w:rsidR="00780B0A" w:rsidRPr="00475BAD" w:rsidRDefault="00780B0A" w:rsidP="005F3928">
      <w:pPr>
        <w:ind w:firstLine="709"/>
        <w:jc w:val="both"/>
        <w:rPr>
          <w:sz w:val="24"/>
          <w:szCs w:val="24"/>
        </w:rPr>
      </w:pPr>
      <w:r w:rsidRPr="00C00094">
        <w:rPr>
          <w:sz w:val="24"/>
          <w:szCs w:val="24"/>
        </w:rPr>
        <w:t>27</w:t>
      </w:r>
      <w:r w:rsidR="00DA4BA3" w:rsidRPr="00C00094">
        <w:rPr>
          <w:sz w:val="24"/>
          <w:szCs w:val="24"/>
        </w:rPr>
        <w:t>.</w:t>
      </w:r>
      <w:r w:rsidRPr="00780B0A">
        <w:rPr>
          <w:sz w:val="24"/>
          <w:szCs w:val="24"/>
        </w:rPr>
        <w:t xml:space="preserve"> </w:t>
      </w:r>
      <w:r w:rsidRPr="00475BAD">
        <w:rPr>
          <w:sz w:val="24"/>
          <w:szCs w:val="24"/>
        </w:rPr>
        <w:t>В срок до 15 апреля года, следующего за отчетным, главный администратор (админис</w:t>
      </w:r>
      <w:r w:rsidRPr="00475BAD">
        <w:rPr>
          <w:sz w:val="24"/>
          <w:szCs w:val="24"/>
        </w:rPr>
        <w:t>т</w:t>
      </w:r>
      <w:r w:rsidRPr="00475BAD">
        <w:rPr>
          <w:sz w:val="24"/>
          <w:szCs w:val="24"/>
        </w:rPr>
        <w:t>ратор) муниципа</w:t>
      </w:r>
      <w:r w:rsidR="005F3928">
        <w:rPr>
          <w:sz w:val="24"/>
          <w:szCs w:val="24"/>
        </w:rPr>
        <w:t>льной программы представляет в о</w:t>
      </w:r>
      <w:r w:rsidRPr="00475BAD">
        <w:rPr>
          <w:sz w:val="24"/>
          <w:szCs w:val="24"/>
        </w:rPr>
        <w:t>тдел экономики</w:t>
      </w:r>
      <w:r>
        <w:rPr>
          <w:sz w:val="24"/>
          <w:szCs w:val="24"/>
        </w:rPr>
        <w:t>, инвестиций и предприним</w:t>
      </w:r>
      <w:r>
        <w:rPr>
          <w:sz w:val="24"/>
          <w:szCs w:val="24"/>
        </w:rPr>
        <w:t>а</w:t>
      </w:r>
      <w:r>
        <w:rPr>
          <w:sz w:val="24"/>
          <w:szCs w:val="24"/>
        </w:rPr>
        <w:t xml:space="preserve">тельства </w:t>
      </w:r>
      <w:r w:rsidR="005F3928">
        <w:rPr>
          <w:iCs/>
          <w:sz w:val="24"/>
          <w:szCs w:val="24"/>
        </w:rPr>
        <w:t>А</w:t>
      </w:r>
      <w:r>
        <w:rPr>
          <w:iCs/>
          <w:sz w:val="24"/>
          <w:szCs w:val="24"/>
        </w:rPr>
        <w:t>дминистрации Ржевского муниципального округа Тверской области</w:t>
      </w:r>
      <w:r w:rsidRPr="00475BAD">
        <w:rPr>
          <w:sz w:val="24"/>
          <w:szCs w:val="24"/>
        </w:rPr>
        <w:t xml:space="preserve"> для формирования сводного годового доклада о ходе реализации и об оценке эффективности муниципальных пр</w:t>
      </w:r>
      <w:r w:rsidRPr="00475BAD">
        <w:rPr>
          <w:sz w:val="24"/>
          <w:szCs w:val="24"/>
        </w:rPr>
        <w:t>о</w:t>
      </w:r>
      <w:r w:rsidRPr="00475BAD">
        <w:rPr>
          <w:sz w:val="24"/>
          <w:szCs w:val="24"/>
        </w:rPr>
        <w:t>грамм следующие документы:</w:t>
      </w:r>
    </w:p>
    <w:p w:rsidR="00780B0A" w:rsidRPr="00475BAD" w:rsidRDefault="000A14D2" w:rsidP="005F3928">
      <w:pPr>
        <w:ind w:firstLine="567"/>
        <w:jc w:val="both"/>
        <w:rPr>
          <w:sz w:val="24"/>
          <w:szCs w:val="24"/>
        </w:rPr>
      </w:pPr>
      <w:r>
        <w:rPr>
          <w:sz w:val="24"/>
          <w:szCs w:val="24"/>
        </w:rPr>
        <w:t>1</w:t>
      </w:r>
      <w:r w:rsidR="00780B0A" w:rsidRPr="00475BAD">
        <w:rPr>
          <w:sz w:val="24"/>
          <w:szCs w:val="24"/>
        </w:rPr>
        <w:t>) экспертные заключения;</w:t>
      </w:r>
    </w:p>
    <w:p w:rsidR="00780B0A" w:rsidRPr="00475BAD" w:rsidRDefault="000A14D2" w:rsidP="005F3928">
      <w:pPr>
        <w:ind w:firstLine="567"/>
        <w:jc w:val="both"/>
        <w:rPr>
          <w:sz w:val="24"/>
          <w:szCs w:val="24"/>
        </w:rPr>
      </w:pPr>
      <w:r>
        <w:rPr>
          <w:sz w:val="24"/>
          <w:szCs w:val="24"/>
        </w:rPr>
        <w:t>2</w:t>
      </w:r>
      <w:r w:rsidR="00780B0A" w:rsidRPr="00475BAD">
        <w:rPr>
          <w:sz w:val="24"/>
          <w:szCs w:val="24"/>
        </w:rPr>
        <w:t>) доработанный с учетом замечаний Финансово</w:t>
      </w:r>
      <w:r w:rsidR="00780B0A">
        <w:rPr>
          <w:sz w:val="24"/>
          <w:szCs w:val="24"/>
        </w:rPr>
        <w:t>го</w:t>
      </w:r>
      <w:r w:rsidR="002B2707">
        <w:rPr>
          <w:sz w:val="24"/>
          <w:szCs w:val="24"/>
        </w:rPr>
        <w:t xml:space="preserve"> управления</w:t>
      </w:r>
      <w:r w:rsidR="005F3928">
        <w:rPr>
          <w:sz w:val="24"/>
          <w:szCs w:val="24"/>
        </w:rPr>
        <w:t>, о</w:t>
      </w:r>
      <w:r w:rsidR="00780B0A" w:rsidRPr="00475BAD">
        <w:rPr>
          <w:sz w:val="24"/>
          <w:szCs w:val="24"/>
        </w:rPr>
        <w:t>тдела экономики</w:t>
      </w:r>
      <w:r w:rsidR="00780B0A">
        <w:rPr>
          <w:sz w:val="24"/>
          <w:szCs w:val="24"/>
        </w:rPr>
        <w:t>, инвест</w:t>
      </w:r>
      <w:r w:rsidR="00780B0A">
        <w:rPr>
          <w:sz w:val="24"/>
          <w:szCs w:val="24"/>
        </w:rPr>
        <w:t>и</w:t>
      </w:r>
      <w:r w:rsidR="00780B0A">
        <w:rPr>
          <w:sz w:val="24"/>
          <w:szCs w:val="24"/>
        </w:rPr>
        <w:t xml:space="preserve">ций и предпринимательства </w:t>
      </w:r>
      <w:r w:rsidR="002B2707">
        <w:rPr>
          <w:iCs/>
          <w:sz w:val="24"/>
          <w:szCs w:val="24"/>
        </w:rPr>
        <w:t>А</w:t>
      </w:r>
      <w:r w:rsidR="00780B0A">
        <w:rPr>
          <w:iCs/>
          <w:sz w:val="24"/>
          <w:szCs w:val="24"/>
        </w:rPr>
        <w:t>дминистрации Ржевского муниципального округа Тверской области</w:t>
      </w:r>
      <w:r w:rsidR="00780B0A" w:rsidRPr="00475BAD">
        <w:rPr>
          <w:sz w:val="24"/>
          <w:szCs w:val="24"/>
        </w:rPr>
        <w:t xml:space="preserve"> отчет о реализации муниципальной программы за отчетный финансовый год с прилагаемой к нему п</w:t>
      </w:r>
      <w:r w:rsidR="00780B0A" w:rsidRPr="00475BAD">
        <w:rPr>
          <w:sz w:val="24"/>
          <w:szCs w:val="24"/>
        </w:rPr>
        <w:t>о</w:t>
      </w:r>
      <w:r w:rsidR="00780B0A" w:rsidRPr="00475BAD">
        <w:rPr>
          <w:sz w:val="24"/>
          <w:szCs w:val="24"/>
        </w:rPr>
        <w:t>яснительной запиской в электронном виде и на бумажном носителе.</w:t>
      </w:r>
    </w:p>
    <w:p w:rsidR="000A14D2" w:rsidRDefault="000A14D2" w:rsidP="005F3928">
      <w:pPr>
        <w:autoSpaceDE w:val="0"/>
        <w:autoSpaceDN w:val="0"/>
        <w:adjustRightInd w:val="0"/>
        <w:ind w:firstLine="540"/>
        <w:jc w:val="both"/>
        <w:rPr>
          <w:sz w:val="24"/>
          <w:szCs w:val="24"/>
        </w:rPr>
      </w:pPr>
      <w:r>
        <w:rPr>
          <w:sz w:val="24"/>
          <w:szCs w:val="24"/>
        </w:rPr>
        <w:t xml:space="preserve">28. </w:t>
      </w:r>
      <w:hyperlink r:id="rId17" w:history="1">
        <w:r>
          <w:rPr>
            <w:color w:val="0000FF"/>
            <w:sz w:val="24"/>
            <w:szCs w:val="24"/>
          </w:rPr>
          <w:t>Анализ</w:t>
        </w:r>
      </w:hyperlink>
      <w:r>
        <w:rPr>
          <w:sz w:val="24"/>
          <w:szCs w:val="24"/>
        </w:rPr>
        <w:t xml:space="preserve"> рисков реализации муниципальной программы и меры по их управлению прив</w:t>
      </w:r>
      <w:r>
        <w:rPr>
          <w:sz w:val="24"/>
          <w:szCs w:val="24"/>
        </w:rPr>
        <w:t>е</w:t>
      </w:r>
      <w:r>
        <w:rPr>
          <w:sz w:val="24"/>
          <w:szCs w:val="24"/>
        </w:rPr>
        <w:t>ден в приложении 3 к настоящей муниципальной программе.</w:t>
      </w:r>
    </w:p>
    <w:p w:rsidR="00780B0A" w:rsidRDefault="00780B0A" w:rsidP="005F3928">
      <w:pPr>
        <w:pStyle w:val="ConsPlusNormal"/>
        <w:ind w:firstLine="709"/>
        <w:jc w:val="both"/>
        <w:rPr>
          <w:rFonts w:ascii="Times New Roman" w:hAnsi="Times New Roman" w:cs="Times New Roman"/>
          <w:sz w:val="24"/>
          <w:szCs w:val="24"/>
          <w:highlight w:val="yellow"/>
        </w:rPr>
      </w:pPr>
    </w:p>
    <w:p w:rsidR="00C00094" w:rsidRPr="00C00094" w:rsidRDefault="00C00094" w:rsidP="005F3928">
      <w:pPr>
        <w:autoSpaceDE w:val="0"/>
        <w:autoSpaceDN w:val="0"/>
        <w:adjustRightInd w:val="0"/>
        <w:jc w:val="center"/>
        <w:outlineLvl w:val="0"/>
        <w:rPr>
          <w:b/>
          <w:bCs/>
          <w:sz w:val="24"/>
          <w:szCs w:val="24"/>
        </w:rPr>
      </w:pPr>
      <w:r w:rsidRPr="00C00094">
        <w:rPr>
          <w:b/>
          <w:bCs/>
          <w:sz w:val="24"/>
          <w:szCs w:val="24"/>
        </w:rPr>
        <w:t>Подраздел III</w:t>
      </w:r>
    </w:p>
    <w:p w:rsidR="00C00094" w:rsidRPr="00C00094" w:rsidRDefault="00C00094" w:rsidP="005F3928">
      <w:pPr>
        <w:autoSpaceDE w:val="0"/>
        <w:autoSpaceDN w:val="0"/>
        <w:adjustRightInd w:val="0"/>
        <w:jc w:val="center"/>
        <w:outlineLvl w:val="0"/>
        <w:rPr>
          <w:b/>
          <w:bCs/>
          <w:sz w:val="24"/>
          <w:szCs w:val="24"/>
        </w:rPr>
      </w:pPr>
      <w:r w:rsidRPr="00C00094">
        <w:rPr>
          <w:b/>
          <w:bCs/>
          <w:sz w:val="24"/>
          <w:szCs w:val="24"/>
        </w:rPr>
        <w:t>Взаимодействие главного администратора</w:t>
      </w:r>
    </w:p>
    <w:p w:rsidR="00C00094" w:rsidRPr="00C00094" w:rsidRDefault="00C00094" w:rsidP="005F3928">
      <w:pPr>
        <w:autoSpaceDE w:val="0"/>
        <w:autoSpaceDN w:val="0"/>
        <w:adjustRightInd w:val="0"/>
        <w:jc w:val="center"/>
        <w:rPr>
          <w:b/>
          <w:bCs/>
          <w:sz w:val="24"/>
          <w:szCs w:val="24"/>
        </w:rPr>
      </w:pPr>
      <w:r w:rsidRPr="00C00094">
        <w:rPr>
          <w:b/>
          <w:bCs/>
          <w:sz w:val="24"/>
          <w:szCs w:val="24"/>
        </w:rPr>
        <w:t>муниципальной программы с органами местного самоуправления</w:t>
      </w:r>
    </w:p>
    <w:p w:rsidR="00C00094" w:rsidRPr="00C00094" w:rsidRDefault="00C00094" w:rsidP="005F3928">
      <w:pPr>
        <w:autoSpaceDE w:val="0"/>
        <w:autoSpaceDN w:val="0"/>
        <w:adjustRightInd w:val="0"/>
        <w:jc w:val="center"/>
        <w:rPr>
          <w:b/>
          <w:bCs/>
          <w:sz w:val="24"/>
          <w:szCs w:val="24"/>
        </w:rPr>
      </w:pPr>
      <w:r w:rsidRPr="00C00094">
        <w:rPr>
          <w:b/>
          <w:bCs/>
          <w:sz w:val="24"/>
          <w:szCs w:val="24"/>
        </w:rPr>
        <w:t>Ржевского муниципального округа Тверской области</w:t>
      </w:r>
    </w:p>
    <w:p w:rsidR="00C00094" w:rsidRPr="00C00094" w:rsidRDefault="00C00094" w:rsidP="005F3928">
      <w:pPr>
        <w:autoSpaceDE w:val="0"/>
        <w:autoSpaceDN w:val="0"/>
        <w:adjustRightInd w:val="0"/>
        <w:jc w:val="center"/>
        <w:rPr>
          <w:b/>
          <w:bCs/>
          <w:sz w:val="24"/>
          <w:szCs w:val="24"/>
        </w:rPr>
      </w:pPr>
      <w:r w:rsidRPr="00C00094">
        <w:rPr>
          <w:b/>
          <w:bCs/>
          <w:sz w:val="24"/>
          <w:szCs w:val="24"/>
        </w:rPr>
        <w:t>при реализации муниципальной программы</w:t>
      </w:r>
    </w:p>
    <w:p w:rsidR="00C00094" w:rsidRPr="00C00094" w:rsidRDefault="00C00094" w:rsidP="005F3928">
      <w:pPr>
        <w:autoSpaceDE w:val="0"/>
        <w:autoSpaceDN w:val="0"/>
        <w:adjustRightInd w:val="0"/>
        <w:jc w:val="center"/>
        <w:rPr>
          <w:sz w:val="24"/>
          <w:szCs w:val="24"/>
        </w:rPr>
      </w:pPr>
    </w:p>
    <w:p w:rsidR="00C00094" w:rsidRPr="00C00094" w:rsidRDefault="00C00094" w:rsidP="005F3928">
      <w:pPr>
        <w:autoSpaceDE w:val="0"/>
        <w:autoSpaceDN w:val="0"/>
        <w:adjustRightInd w:val="0"/>
        <w:ind w:firstLine="720"/>
        <w:jc w:val="both"/>
        <w:rPr>
          <w:sz w:val="24"/>
          <w:szCs w:val="24"/>
        </w:rPr>
      </w:pPr>
      <w:r w:rsidRPr="00C00094">
        <w:rPr>
          <w:sz w:val="24"/>
          <w:szCs w:val="24"/>
        </w:rPr>
        <w:t>2</w:t>
      </w:r>
      <w:r w:rsidR="000A14D2">
        <w:rPr>
          <w:sz w:val="24"/>
          <w:szCs w:val="24"/>
        </w:rPr>
        <w:t>9</w:t>
      </w:r>
      <w:r w:rsidRPr="00C00094">
        <w:rPr>
          <w:sz w:val="24"/>
          <w:szCs w:val="24"/>
        </w:rPr>
        <w:t xml:space="preserve">. Главный администратор муниципальной программы взаимодействует </w:t>
      </w:r>
      <w:r w:rsidRPr="00C00094">
        <w:rPr>
          <w:bCs/>
          <w:sz w:val="24"/>
          <w:szCs w:val="24"/>
        </w:rPr>
        <w:t>с органами мес</w:t>
      </w:r>
      <w:r w:rsidRPr="00C00094">
        <w:rPr>
          <w:bCs/>
          <w:sz w:val="24"/>
          <w:szCs w:val="24"/>
        </w:rPr>
        <w:t>т</w:t>
      </w:r>
      <w:r w:rsidRPr="00C00094">
        <w:rPr>
          <w:bCs/>
          <w:sz w:val="24"/>
          <w:szCs w:val="24"/>
        </w:rPr>
        <w:t>ного самоуправления Ржевского муниципального округа Тверской области</w:t>
      </w:r>
      <w:r w:rsidRPr="00C00094">
        <w:rPr>
          <w:sz w:val="24"/>
          <w:szCs w:val="24"/>
        </w:rPr>
        <w:t xml:space="preserve"> по вопросам:</w:t>
      </w:r>
    </w:p>
    <w:p w:rsidR="00C00094" w:rsidRPr="00C00094" w:rsidRDefault="00C00094" w:rsidP="005F3928">
      <w:pPr>
        <w:autoSpaceDE w:val="0"/>
        <w:autoSpaceDN w:val="0"/>
        <w:adjustRightInd w:val="0"/>
        <w:ind w:firstLine="540"/>
        <w:jc w:val="both"/>
        <w:rPr>
          <w:sz w:val="24"/>
          <w:szCs w:val="24"/>
        </w:rPr>
      </w:pPr>
      <w:r w:rsidRPr="00C00094">
        <w:rPr>
          <w:sz w:val="24"/>
          <w:szCs w:val="24"/>
        </w:rPr>
        <w:t xml:space="preserve">1) мобилизации доходного потенциала </w:t>
      </w:r>
      <w:r w:rsidRPr="00C00094">
        <w:rPr>
          <w:bCs/>
          <w:sz w:val="24"/>
          <w:szCs w:val="24"/>
        </w:rPr>
        <w:t>Ржевского муниципального округа</w:t>
      </w:r>
      <w:r w:rsidRPr="00C00094">
        <w:rPr>
          <w:sz w:val="24"/>
          <w:szCs w:val="24"/>
        </w:rPr>
        <w:t xml:space="preserve"> Тверской области;</w:t>
      </w:r>
    </w:p>
    <w:p w:rsidR="00C00094" w:rsidRDefault="00C00094" w:rsidP="005F3928">
      <w:pPr>
        <w:autoSpaceDE w:val="0"/>
        <w:autoSpaceDN w:val="0"/>
        <w:adjustRightInd w:val="0"/>
        <w:ind w:firstLine="540"/>
        <w:jc w:val="both"/>
        <w:rPr>
          <w:sz w:val="24"/>
          <w:szCs w:val="24"/>
        </w:rPr>
      </w:pPr>
      <w:r w:rsidRPr="00C00094">
        <w:rPr>
          <w:sz w:val="24"/>
          <w:szCs w:val="24"/>
        </w:rPr>
        <w:t xml:space="preserve">2) нормативно-методического обеспечения и организации бюджетного процесса в </w:t>
      </w:r>
      <w:r w:rsidRPr="00C00094">
        <w:rPr>
          <w:bCs/>
          <w:sz w:val="24"/>
          <w:szCs w:val="24"/>
        </w:rPr>
        <w:t>Ржевском муниципальном округе</w:t>
      </w:r>
      <w:r w:rsidRPr="00C00094">
        <w:rPr>
          <w:sz w:val="24"/>
          <w:szCs w:val="24"/>
        </w:rPr>
        <w:t xml:space="preserve"> Тверской области;</w:t>
      </w:r>
    </w:p>
    <w:p w:rsidR="000A14D2" w:rsidRPr="000A14D2" w:rsidRDefault="000A14D2" w:rsidP="005F3928">
      <w:pPr>
        <w:autoSpaceDE w:val="0"/>
        <w:autoSpaceDN w:val="0"/>
        <w:adjustRightInd w:val="0"/>
        <w:ind w:firstLine="540"/>
        <w:jc w:val="both"/>
        <w:rPr>
          <w:sz w:val="24"/>
          <w:szCs w:val="24"/>
        </w:rPr>
      </w:pPr>
      <w:r w:rsidRPr="000A14D2">
        <w:rPr>
          <w:sz w:val="24"/>
          <w:szCs w:val="24"/>
        </w:rPr>
        <w:t xml:space="preserve">3) создания институциональных условий для оказания качественных муниципальных услуг (выполнения работ) муниципальными учреждениями </w:t>
      </w:r>
      <w:r w:rsidRPr="000A14D2">
        <w:rPr>
          <w:bCs/>
          <w:sz w:val="24"/>
          <w:szCs w:val="24"/>
        </w:rPr>
        <w:t>Ржевского муниципального округа</w:t>
      </w:r>
      <w:r w:rsidRPr="000A14D2">
        <w:rPr>
          <w:sz w:val="24"/>
          <w:szCs w:val="24"/>
        </w:rPr>
        <w:t xml:space="preserve"> Тве</w:t>
      </w:r>
      <w:r w:rsidRPr="000A14D2">
        <w:rPr>
          <w:sz w:val="24"/>
          <w:szCs w:val="24"/>
        </w:rPr>
        <w:t>р</w:t>
      </w:r>
      <w:r w:rsidRPr="000A14D2">
        <w:rPr>
          <w:sz w:val="24"/>
          <w:szCs w:val="24"/>
        </w:rPr>
        <w:t>ской области;</w:t>
      </w:r>
    </w:p>
    <w:p w:rsidR="00C00094" w:rsidRPr="00C00094" w:rsidRDefault="000A14D2" w:rsidP="005F3928">
      <w:pPr>
        <w:autoSpaceDE w:val="0"/>
        <w:autoSpaceDN w:val="0"/>
        <w:adjustRightInd w:val="0"/>
        <w:ind w:firstLine="540"/>
        <w:jc w:val="both"/>
        <w:rPr>
          <w:sz w:val="24"/>
          <w:szCs w:val="24"/>
        </w:rPr>
      </w:pPr>
      <w:r w:rsidRPr="000A14D2">
        <w:rPr>
          <w:sz w:val="24"/>
          <w:szCs w:val="24"/>
        </w:rPr>
        <w:t>4</w:t>
      </w:r>
      <w:r w:rsidR="00C00094" w:rsidRPr="000A14D2">
        <w:rPr>
          <w:sz w:val="24"/>
          <w:szCs w:val="24"/>
        </w:rPr>
        <w:t>) реализации</w:t>
      </w:r>
      <w:r w:rsidR="00C00094" w:rsidRPr="00C00094">
        <w:rPr>
          <w:sz w:val="24"/>
          <w:szCs w:val="24"/>
        </w:rPr>
        <w:t xml:space="preserve"> программно-целевых методов планирования и управления в </w:t>
      </w:r>
      <w:r>
        <w:rPr>
          <w:sz w:val="24"/>
          <w:szCs w:val="24"/>
        </w:rPr>
        <w:t xml:space="preserve">деятельности </w:t>
      </w:r>
      <w:r w:rsidR="00C00094" w:rsidRPr="00C00094">
        <w:rPr>
          <w:bCs/>
          <w:sz w:val="24"/>
          <w:szCs w:val="24"/>
        </w:rPr>
        <w:t>о</w:t>
      </w:r>
      <w:r w:rsidR="00C00094" w:rsidRPr="00C00094">
        <w:rPr>
          <w:bCs/>
          <w:sz w:val="24"/>
          <w:szCs w:val="24"/>
        </w:rPr>
        <w:t>р</w:t>
      </w:r>
      <w:r w:rsidR="00C00094" w:rsidRPr="00C00094">
        <w:rPr>
          <w:bCs/>
          <w:sz w:val="24"/>
          <w:szCs w:val="24"/>
        </w:rPr>
        <w:t>ганов местного самоуправления Ржевского муниципального округа Тверской области</w:t>
      </w:r>
      <w:r w:rsidR="00C00094" w:rsidRPr="00C00094">
        <w:rPr>
          <w:sz w:val="24"/>
          <w:szCs w:val="24"/>
        </w:rPr>
        <w:t>;</w:t>
      </w:r>
    </w:p>
    <w:p w:rsidR="00C00094" w:rsidRPr="00C00094" w:rsidRDefault="000A14D2" w:rsidP="005F3928">
      <w:pPr>
        <w:autoSpaceDE w:val="0"/>
        <w:autoSpaceDN w:val="0"/>
        <w:adjustRightInd w:val="0"/>
        <w:ind w:firstLine="540"/>
        <w:jc w:val="both"/>
        <w:rPr>
          <w:sz w:val="24"/>
          <w:szCs w:val="24"/>
        </w:rPr>
      </w:pPr>
      <w:r>
        <w:rPr>
          <w:sz w:val="24"/>
          <w:szCs w:val="24"/>
        </w:rPr>
        <w:t>5</w:t>
      </w:r>
      <w:r w:rsidR="00C00094" w:rsidRPr="00C00094">
        <w:rPr>
          <w:sz w:val="24"/>
          <w:szCs w:val="24"/>
        </w:rPr>
        <w:t xml:space="preserve">) обеспечения прозрачности и открытости бюджета и бюджетного процесса в </w:t>
      </w:r>
      <w:r w:rsidR="00C00094" w:rsidRPr="00C00094">
        <w:rPr>
          <w:bCs/>
          <w:sz w:val="24"/>
          <w:szCs w:val="24"/>
        </w:rPr>
        <w:t>Ржевском муниципальном округе</w:t>
      </w:r>
      <w:r w:rsidR="00C00094" w:rsidRPr="00C00094">
        <w:rPr>
          <w:sz w:val="24"/>
          <w:szCs w:val="24"/>
        </w:rPr>
        <w:t xml:space="preserve"> Тверской о</w:t>
      </w:r>
      <w:r w:rsidR="00C00094" w:rsidRPr="00C00094">
        <w:rPr>
          <w:sz w:val="24"/>
          <w:szCs w:val="24"/>
        </w:rPr>
        <w:t>б</w:t>
      </w:r>
      <w:r w:rsidR="00C00094">
        <w:rPr>
          <w:sz w:val="24"/>
          <w:szCs w:val="24"/>
        </w:rPr>
        <w:t>ласти.</w:t>
      </w:r>
    </w:p>
    <w:p w:rsidR="00C00094" w:rsidRPr="00C00094" w:rsidRDefault="00C00094" w:rsidP="005F3928">
      <w:pPr>
        <w:autoSpaceDE w:val="0"/>
        <w:autoSpaceDN w:val="0"/>
        <w:adjustRightInd w:val="0"/>
        <w:jc w:val="both"/>
        <w:rPr>
          <w:sz w:val="24"/>
          <w:szCs w:val="24"/>
          <w:highlight w:val="yellow"/>
        </w:rPr>
      </w:pPr>
    </w:p>
    <w:p w:rsidR="00C00094" w:rsidRPr="00C00094" w:rsidRDefault="00C00094" w:rsidP="005F3928">
      <w:pPr>
        <w:autoSpaceDE w:val="0"/>
        <w:autoSpaceDN w:val="0"/>
        <w:adjustRightInd w:val="0"/>
        <w:jc w:val="both"/>
        <w:rPr>
          <w:sz w:val="24"/>
          <w:szCs w:val="24"/>
          <w:highlight w:val="yellow"/>
        </w:rPr>
      </w:pPr>
    </w:p>
    <w:p w:rsidR="000A14D2" w:rsidRPr="000A14D2" w:rsidRDefault="00C00094" w:rsidP="005F3928">
      <w:pPr>
        <w:autoSpaceDE w:val="0"/>
        <w:autoSpaceDN w:val="0"/>
        <w:adjustRightInd w:val="0"/>
        <w:jc w:val="center"/>
        <w:outlineLvl w:val="0"/>
        <w:rPr>
          <w:b/>
          <w:bCs/>
          <w:sz w:val="24"/>
          <w:szCs w:val="24"/>
        </w:rPr>
      </w:pPr>
      <w:r w:rsidRPr="000A14D2">
        <w:rPr>
          <w:b/>
          <w:bCs/>
          <w:sz w:val="24"/>
          <w:szCs w:val="24"/>
        </w:rPr>
        <w:t xml:space="preserve">Подраздел </w:t>
      </w:r>
      <w:r w:rsidR="000A14D2" w:rsidRPr="000A14D2">
        <w:rPr>
          <w:b/>
          <w:bCs/>
          <w:sz w:val="24"/>
          <w:szCs w:val="24"/>
          <w:lang w:val="en-US"/>
        </w:rPr>
        <w:t>I</w:t>
      </w:r>
      <w:r w:rsidRPr="000A14D2">
        <w:rPr>
          <w:b/>
          <w:bCs/>
          <w:sz w:val="24"/>
          <w:szCs w:val="24"/>
        </w:rPr>
        <w:t>V</w:t>
      </w:r>
    </w:p>
    <w:p w:rsidR="00C00094" w:rsidRPr="000A14D2" w:rsidRDefault="00C00094" w:rsidP="005F3928">
      <w:pPr>
        <w:autoSpaceDE w:val="0"/>
        <w:autoSpaceDN w:val="0"/>
        <w:adjustRightInd w:val="0"/>
        <w:jc w:val="center"/>
        <w:outlineLvl w:val="0"/>
        <w:rPr>
          <w:b/>
          <w:bCs/>
          <w:sz w:val="24"/>
          <w:szCs w:val="24"/>
        </w:rPr>
      </w:pPr>
      <w:r w:rsidRPr="000A14D2">
        <w:rPr>
          <w:b/>
          <w:bCs/>
          <w:sz w:val="24"/>
          <w:szCs w:val="24"/>
        </w:rPr>
        <w:t>Взаимодействие главного администратора</w:t>
      </w:r>
    </w:p>
    <w:p w:rsidR="00C00094" w:rsidRPr="000A14D2" w:rsidRDefault="000A14D2" w:rsidP="005F3928">
      <w:pPr>
        <w:autoSpaceDE w:val="0"/>
        <w:autoSpaceDN w:val="0"/>
        <w:adjustRightInd w:val="0"/>
        <w:jc w:val="center"/>
        <w:rPr>
          <w:b/>
          <w:bCs/>
          <w:sz w:val="24"/>
          <w:szCs w:val="24"/>
        </w:rPr>
      </w:pPr>
      <w:r w:rsidRPr="000A14D2">
        <w:rPr>
          <w:b/>
          <w:bCs/>
          <w:sz w:val="24"/>
          <w:szCs w:val="24"/>
        </w:rPr>
        <w:t>муниципальной</w:t>
      </w:r>
      <w:r w:rsidR="00C00094" w:rsidRPr="000A14D2">
        <w:rPr>
          <w:b/>
          <w:bCs/>
          <w:sz w:val="24"/>
          <w:szCs w:val="24"/>
        </w:rPr>
        <w:t xml:space="preserve"> программы с организациями, учреждениями,</w:t>
      </w:r>
    </w:p>
    <w:p w:rsidR="00C00094" w:rsidRPr="000A14D2" w:rsidRDefault="00C00094" w:rsidP="005F3928">
      <w:pPr>
        <w:autoSpaceDE w:val="0"/>
        <w:autoSpaceDN w:val="0"/>
        <w:adjustRightInd w:val="0"/>
        <w:jc w:val="center"/>
        <w:rPr>
          <w:b/>
          <w:bCs/>
          <w:sz w:val="24"/>
          <w:szCs w:val="24"/>
        </w:rPr>
      </w:pPr>
      <w:r w:rsidRPr="000A14D2">
        <w:rPr>
          <w:b/>
          <w:bCs/>
          <w:sz w:val="24"/>
          <w:szCs w:val="24"/>
        </w:rPr>
        <w:t>предприятиями, со средствами массовой информации,</w:t>
      </w:r>
    </w:p>
    <w:p w:rsidR="00C00094" w:rsidRPr="000A14D2" w:rsidRDefault="00C00094" w:rsidP="005F3928">
      <w:pPr>
        <w:autoSpaceDE w:val="0"/>
        <w:autoSpaceDN w:val="0"/>
        <w:adjustRightInd w:val="0"/>
        <w:jc w:val="center"/>
        <w:rPr>
          <w:b/>
          <w:bCs/>
          <w:sz w:val="24"/>
          <w:szCs w:val="24"/>
        </w:rPr>
      </w:pPr>
      <w:r w:rsidRPr="000A14D2">
        <w:rPr>
          <w:b/>
          <w:bCs/>
          <w:sz w:val="24"/>
          <w:szCs w:val="24"/>
        </w:rPr>
        <w:t>с общественными объединениями, в том числе с социально</w:t>
      </w:r>
    </w:p>
    <w:p w:rsidR="00C00094" w:rsidRPr="000A14D2" w:rsidRDefault="00C00094" w:rsidP="005F3928">
      <w:pPr>
        <w:autoSpaceDE w:val="0"/>
        <w:autoSpaceDN w:val="0"/>
        <w:adjustRightInd w:val="0"/>
        <w:jc w:val="center"/>
        <w:rPr>
          <w:b/>
          <w:bCs/>
          <w:sz w:val="24"/>
          <w:szCs w:val="24"/>
        </w:rPr>
      </w:pPr>
      <w:r w:rsidRPr="000A14D2">
        <w:rPr>
          <w:b/>
          <w:bCs/>
          <w:sz w:val="24"/>
          <w:szCs w:val="24"/>
        </w:rPr>
        <w:t>ориентированными некоммерческими организациями,</w:t>
      </w:r>
    </w:p>
    <w:p w:rsidR="00C00094" w:rsidRPr="000A14D2" w:rsidRDefault="00C00094" w:rsidP="005F3928">
      <w:pPr>
        <w:autoSpaceDE w:val="0"/>
        <w:autoSpaceDN w:val="0"/>
        <w:adjustRightInd w:val="0"/>
        <w:jc w:val="center"/>
        <w:rPr>
          <w:b/>
          <w:bCs/>
          <w:sz w:val="24"/>
          <w:szCs w:val="24"/>
        </w:rPr>
      </w:pPr>
      <w:r w:rsidRPr="000A14D2">
        <w:rPr>
          <w:b/>
          <w:bCs/>
          <w:sz w:val="24"/>
          <w:szCs w:val="24"/>
        </w:rPr>
        <w:t>при реализации государственной программы</w:t>
      </w:r>
    </w:p>
    <w:p w:rsidR="00C00094" w:rsidRPr="00C00094" w:rsidRDefault="00C00094" w:rsidP="005F3928">
      <w:pPr>
        <w:autoSpaceDE w:val="0"/>
        <w:autoSpaceDN w:val="0"/>
        <w:adjustRightInd w:val="0"/>
        <w:jc w:val="both"/>
        <w:rPr>
          <w:sz w:val="24"/>
          <w:szCs w:val="24"/>
          <w:highlight w:val="yellow"/>
        </w:rPr>
      </w:pPr>
    </w:p>
    <w:p w:rsidR="00C00094" w:rsidRPr="000A14D2" w:rsidRDefault="000A14D2" w:rsidP="005F3928">
      <w:pPr>
        <w:autoSpaceDE w:val="0"/>
        <w:autoSpaceDN w:val="0"/>
        <w:adjustRightInd w:val="0"/>
        <w:ind w:firstLine="720"/>
        <w:jc w:val="both"/>
        <w:rPr>
          <w:sz w:val="24"/>
          <w:szCs w:val="24"/>
        </w:rPr>
      </w:pPr>
      <w:r>
        <w:rPr>
          <w:sz w:val="24"/>
          <w:szCs w:val="24"/>
        </w:rPr>
        <w:t>30</w:t>
      </w:r>
      <w:r w:rsidR="00C00094" w:rsidRPr="000A14D2">
        <w:rPr>
          <w:sz w:val="24"/>
          <w:szCs w:val="24"/>
        </w:rPr>
        <w:t xml:space="preserve">. Главный администратор </w:t>
      </w:r>
      <w:r w:rsidRPr="000A14D2">
        <w:rPr>
          <w:sz w:val="24"/>
          <w:szCs w:val="24"/>
        </w:rPr>
        <w:t xml:space="preserve">муниципальной </w:t>
      </w:r>
      <w:r w:rsidR="00C00094" w:rsidRPr="000A14D2">
        <w:rPr>
          <w:sz w:val="24"/>
          <w:szCs w:val="24"/>
        </w:rPr>
        <w:t>программы взаимодействует с организаци</w:t>
      </w:r>
      <w:r w:rsidR="00C00094" w:rsidRPr="000A14D2">
        <w:rPr>
          <w:sz w:val="24"/>
          <w:szCs w:val="24"/>
        </w:rPr>
        <w:t>я</w:t>
      </w:r>
      <w:r w:rsidR="00C00094" w:rsidRPr="000A14D2">
        <w:rPr>
          <w:sz w:val="24"/>
          <w:szCs w:val="24"/>
        </w:rPr>
        <w:t>ми, учреждениями, предприятиями, со средствами массовой информации, с общественными объед</w:t>
      </w:r>
      <w:r w:rsidR="00C00094" w:rsidRPr="000A14D2">
        <w:rPr>
          <w:sz w:val="24"/>
          <w:szCs w:val="24"/>
        </w:rPr>
        <w:t>и</w:t>
      </w:r>
      <w:r w:rsidR="00C00094" w:rsidRPr="000A14D2">
        <w:rPr>
          <w:sz w:val="24"/>
          <w:szCs w:val="24"/>
        </w:rPr>
        <w:t>нениями, в том числе с социально ориентированными некоммерческими организациями, по в</w:t>
      </w:r>
      <w:r w:rsidR="00C00094" w:rsidRPr="000A14D2">
        <w:rPr>
          <w:sz w:val="24"/>
          <w:szCs w:val="24"/>
        </w:rPr>
        <w:t>о</w:t>
      </w:r>
      <w:r w:rsidR="00C00094" w:rsidRPr="000A14D2">
        <w:rPr>
          <w:sz w:val="24"/>
          <w:szCs w:val="24"/>
        </w:rPr>
        <w:t>просам:</w:t>
      </w:r>
    </w:p>
    <w:p w:rsidR="00C00094" w:rsidRPr="000A14D2" w:rsidRDefault="00C00094" w:rsidP="005F3928">
      <w:pPr>
        <w:autoSpaceDE w:val="0"/>
        <w:autoSpaceDN w:val="0"/>
        <w:adjustRightInd w:val="0"/>
        <w:ind w:firstLine="540"/>
        <w:jc w:val="both"/>
        <w:rPr>
          <w:sz w:val="24"/>
          <w:szCs w:val="24"/>
        </w:rPr>
      </w:pPr>
      <w:r w:rsidRPr="000A14D2">
        <w:rPr>
          <w:sz w:val="24"/>
          <w:szCs w:val="24"/>
        </w:rPr>
        <w:t xml:space="preserve">1) создания институциональных условий для оказания качественных </w:t>
      </w:r>
      <w:r w:rsidR="000A14D2" w:rsidRPr="000A14D2">
        <w:rPr>
          <w:sz w:val="24"/>
          <w:szCs w:val="24"/>
        </w:rPr>
        <w:t>муниципальн</w:t>
      </w:r>
      <w:r w:rsidRPr="000A14D2">
        <w:rPr>
          <w:sz w:val="24"/>
          <w:szCs w:val="24"/>
        </w:rPr>
        <w:t xml:space="preserve">ых услуг (выполнения работ) </w:t>
      </w:r>
      <w:r w:rsidR="000A14D2" w:rsidRPr="000A14D2">
        <w:rPr>
          <w:sz w:val="24"/>
          <w:szCs w:val="24"/>
        </w:rPr>
        <w:t>муниципальными</w:t>
      </w:r>
      <w:r w:rsidRPr="000A14D2">
        <w:rPr>
          <w:sz w:val="24"/>
          <w:szCs w:val="24"/>
        </w:rPr>
        <w:t xml:space="preserve"> учреждениями </w:t>
      </w:r>
      <w:r w:rsidR="000A14D2" w:rsidRPr="000A14D2">
        <w:rPr>
          <w:bCs/>
          <w:sz w:val="24"/>
          <w:szCs w:val="24"/>
        </w:rPr>
        <w:t>Ржевского муниципального округа</w:t>
      </w:r>
      <w:r w:rsidR="000A14D2" w:rsidRPr="000A14D2">
        <w:rPr>
          <w:sz w:val="24"/>
          <w:szCs w:val="24"/>
        </w:rPr>
        <w:t xml:space="preserve"> </w:t>
      </w:r>
      <w:r w:rsidRPr="000A14D2">
        <w:rPr>
          <w:sz w:val="24"/>
          <w:szCs w:val="24"/>
        </w:rPr>
        <w:t>Тве</w:t>
      </w:r>
      <w:r w:rsidRPr="000A14D2">
        <w:rPr>
          <w:sz w:val="24"/>
          <w:szCs w:val="24"/>
        </w:rPr>
        <w:t>р</w:t>
      </w:r>
      <w:r w:rsidRPr="000A14D2">
        <w:rPr>
          <w:sz w:val="24"/>
          <w:szCs w:val="24"/>
        </w:rPr>
        <w:t>ской области;</w:t>
      </w:r>
    </w:p>
    <w:p w:rsidR="00C00094" w:rsidRPr="000A14D2" w:rsidRDefault="00C00094" w:rsidP="005F3928">
      <w:pPr>
        <w:autoSpaceDE w:val="0"/>
        <w:autoSpaceDN w:val="0"/>
        <w:adjustRightInd w:val="0"/>
        <w:ind w:firstLine="540"/>
        <w:jc w:val="both"/>
        <w:rPr>
          <w:sz w:val="24"/>
          <w:szCs w:val="24"/>
        </w:rPr>
      </w:pPr>
      <w:r w:rsidRPr="000A14D2">
        <w:rPr>
          <w:sz w:val="24"/>
          <w:szCs w:val="24"/>
        </w:rPr>
        <w:t xml:space="preserve">2) обеспечения прозрачности и открытости бюджетов и бюджетного процесса в </w:t>
      </w:r>
      <w:r w:rsidR="000A14D2" w:rsidRPr="000A14D2">
        <w:rPr>
          <w:bCs/>
          <w:sz w:val="24"/>
          <w:szCs w:val="24"/>
        </w:rPr>
        <w:t>Ржевском муниципальном округе</w:t>
      </w:r>
      <w:r w:rsidR="000A14D2" w:rsidRPr="000A14D2">
        <w:rPr>
          <w:sz w:val="24"/>
          <w:szCs w:val="24"/>
        </w:rPr>
        <w:t xml:space="preserve"> </w:t>
      </w:r>
      <w:r w:rsidRPr="000A14D2">
        <w:rPr>
          <w:sz w:val="24"/>
          <w:szCs w:val="24"/>
        </w:rPr>
        <w:t>Тверской о</w:t>
      </w:r>
      <w:r w:rsidRPr="000A14D2">
        <w:rPr>
          <w:sz w:val="24"/>
          <w:szCs w:val="24"/>
        </w:rPr>
        <w:t>б</w:t>
      </w:r>
      <w:r w:rsidR="002B2707">
        <w:rPr>
          <w:sz w:val="24"/>
          <w:szCs w:val="24"/>
        </w:rPr>
        <w:t>ласти.</w:t>
      </w:r>
    </w:p>
    <w:p w:rsidR="00CD5EBF" w:rsidRPr="009E61D0" w:rsidRDefault="00CD5EBF" w:rsidP="005F3928">
      <w:pPr>
        <w:autoSpaceDE w:val="0"/>
        <w:autoSpaceDN w:val="0"/>
        <w:adjustRightInd w:val="0"/>
        <w:ind w:firstLine="720"/>
        <w:jc w:val="both"/>
        <w:rPr>
          <w:sz w:val="24"/>
          <w:szCs w:val="24"/>
        </w:rPr>
      </w:pPr>
    </w:p>
    <w:sectPr w:rsidR="00CD5EBF" w:rsidRPr="009E61D0" w:rsidSect="00C811A2">
      <w:headerReference w:type="even" r:id="rId18"/>
      <w:headerReference w:type="default" r:id="rId19"/>
      <w:pgSz w:w="11906" w:h="16838"/>
      <w:pgMar w:top="993" w:right="567" w:bottom="42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E1E" w:rsidRDefault="00967E1E" w:rsidP="00AC126C">
      <w:pPr>
        <w:pStyle w:val="a3"/>
      </w:pPr>
      <w:r>
        <w:separator/>
      </w:r>
    </w:p>
  </w:endnote>
  <w:endnote w:type="continuationSeparator" w:id="0">
    <w:p w:rsidR="00967E1E" w:rsidRDefault="00967E1E" w:rsidP="00AC126C">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E1E" w:rsidRDefault="00967E1E" w:rsidP="00AC126C">
      <w:pPr>
        <w:pStyle w:val="a3"/>
      </w:pPr>
      <w:r>
        <w:separator/>
      </w:r>
    </w:p>
  </w:footnote>
  <w:footnote w:type="continuationSeparator" w:id="0">
    <w:p w:rsidR="00967E1E" w:rsidRDefault="00967E1E" w:rsidP="00AC126C">
      <w:pPr>
        <w:pStyle w:val="a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3A7" w:rsidRDefault="00BB53A7" w:rsidP="0031332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B53A7" w:rsidRDefault="00BB53A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3A7" w:rsidRDefault="00BB53A7" w:rsidP="0031332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30BF0">
      <w:rPr>
        <w:rStyle w:val="a6"/>
        <w:noProof/>
      </w:rPr>
      <w:t>18</w:t>
    </w:r>
    <w:r>
      <w:rPr>
        <w:rStyle w:val="a6"/>
      </w:rPr>
      <w:fldChar w:fldCharType="end"/>
    </w:r>
  </w:p>
  <w:p w:rsidR="00BB53A7" w:rsidRDefault="00BB53A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0550"/>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04F258F0"/>
    <w:multiLevelType w:val="multilevel"/>
    <w:tmpl w:val="A6F0C5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066913B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C9B4FAF"/>
    <w:multiLevelType w:val="hybridMultilevel"/>
    <w:tmpl w:val="1C8EC654"/>
    <w:lvl w:ilvl="0" w:tplc="0419000F">
      <w:start w:val="5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46589A"/>
    <w:multiLevelType w:val="hybridMultilevel"/>
    <w:tmpl w:val="025609BA"/>
    <w:lvl w:ilvl="0" w:tplc="F5E8614C">
      <w:start w:val="1"/>
      <w:numFmt w:val="decimal"/>
      <w:lvlText w:val="%1."/>
      <w:lvlJc w:val="left"/>
      <w:pPr>
        <w:tabs>
          <w:tab w:val="num" w:pos="1080"/>
        </w:tabs>
        <w:ind w:left="1080" w:hanging="360"/>
      </w:pPr>
      <w:rPr>
        <w:rFonts w:hint="default"/>
      </w:rPr>
    </w:lvl>
    <w:lvl w:ilvl="1" w:tplc="6F84B9CE">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DBE637D"/>
    <w:multiLevelType w:val="hybridMultilevel"/>
    <w:tmpl w:val="F1D08030"/>
    <w:lvl w:ilvl="0" w:tplc="244CED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D75327"/>
    <w:multiLevelType w:val="singleLevel"/>
    <w:tmpl w:val="7E90CDE2"/>
    <w:lvl w:ilvl="0">
      <w:start w:val="1999"/>
      <w:numFmt w:val="bullet"/>
      <w:lvlText w:val="-"/>
      <w:lvlJc w:val="left"/>
      <w:pPr>
        <w:tabs>
          <w:tab w:val="num" w:pos="1080"/>
        </w:tabs>
        <w:ind w:left="1080" w:hanging="360"/>
      </w:pPr>
      <w:rPr>
        <w:rFonts w:hint="default"/>
      </w:rPr>
    </w:lvl>
  </w:abstractNum>
  <w:abstractNum w:abstractNumId="7">
    <w:nsid w:val="16D21933"/>
    <w:multiLevelType w:val="hybridMultilevel"/>
    <w:tmpl w:val="626671AA"/>
    <w:lvl w:ilvl="0" w:tplc="0419000F">
      <w:start w:val="4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4D3F76"/>
    <w:multiLevelType w:val="hybridMultilevel"/>
    <w:tmpl w:val="EA126188"/>
    <w:lvl w:ilvl="0" w:tplc="0419000F">
      <w:start w:val="4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DD12FF"/>
    <w:multiLevelType w:val="singleLevel"/>
    <w:tmpl w:val="E5E6542E"/>
    <w:lvl w:ilvl="0">
      <w:start w:val="3"/>
      <w:numFmt w:val="decimal"/>
      <w:lvlText w:val="%1."/>
      <w:lvlJc w:val="left"/>
      <w:pPr>
        <w:tabs>
          <w:tab w:val="num" w:pos="945"/>
        </w:tabs>
        <w:ind w:left="945" w:hanging="360"/>
      </w:pPr>
      <w:rPr>
        <w:rFonts w:hint="default"/>
      </w:rPr>
    </w:lvl>
  </w:abstractNum>
  <w:abstractNum w:abstractNumId="10">
    <w:nsid w:val="228452C9"/>
    <w:multiLevelType w:val="hybridMultilevel"/>
    <w:tmpl w:val="00BEE748"/>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59B73F9"/>
    <w:multiLevelType w:val="hybridMultilevel"/>
    <w:tmpl w:val="E6D2B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D4875"/>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319B5536"/>
    <w:multiLevelType w:val="multilevel"/>
    <w:tmpl w:val="BA5CF0C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4">
    <w:nsid w:val="321C0E64"/>
    <w:multiLevelType w:val="hybridMultilevel"/>
    <w:tmpl w:val="7B7E1374"/>
    <w:lvl w:ilvl="0" w:tplc="FAC29196">
      <w:start w:val="65535"/>
      <w:numFmt w:val="bullet"/>
      <w:lvlText w:val=""/>
      <w:lvlJc w:val="left"/>
      <w:pPr>
        <w:tabs>
          <w:tab w:val="num" w:pos="720"/>
        </w:tabs>
        <w:ind w:left="720" w:firstLine="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D2CBC"/>
    <w:multiLevelType w:val="hybridMultilevel"/>
    <w:tmpl w:val="4EEE56A6"/>
    <w:lvl w:ilvl="0" w:tplc="AC9689E8">
      <w:start w:val="1"/>
      <w:numFmt w:val="decimal"/>
      <w:lvlText w:val="%1)"/>
      <w:lvlJc w:val="left"/>
      <w:pPr>
        <w:ind w:left="743" w:hanging="360"/>
      </w:pPr>
      <w:rPr>
        <w:rFonts w:hint="default"/>
        <w:b w:val="0"/>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6">
    <w:nsid w:val="36F352E8"/>
    <w:multiLevelType w:val="hybridMultilevel"/>
    <w:tmpl w:val="862475D0"/>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AA1789C"/>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3DBD3E92"/>
    <w:multiLevelType w:val="hybridMultilevel"/>
    <w:tmpl w:val="F59863FE"/>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DBE58F9"/>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43431380"/>
    <w:multiLevelType w:val="singleLevel"/>
    <w:tmpl w:val="A67A0060"/>
    <w:lvl w:ilvl="0">
      <w:start w:val="16"/>
      <w:numFmt w:val="decimal"/>
      <w:lvlText w:val="%1."/>
      <w:legacy w:legacy="1" w:legacySpace="0" w:legacyIndent="533"/>
      <w:lvlJc w:val="left"/>
      <w:rPr>
        <w:rFonts w:ascii="Times New Roman" w:hAnsi="Times New Roman" w:cs="Times New Roman" w:hint="default"/>
      </w:rPr>
    </w:lvl>
  </w:abstractNum>
  <w:abstractNum w:abstractNumId="21">
    <w:nsid w:val="46696B17"/>
    <w:multiLevelType w:val="hybridMultilevel"/>
    <w:tmpl w:val="FA90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060250"/>
    <w:multiLevelType w:val="hybridMultilevel"/>
    <w:tmpl w:val="DF7AC73E"/>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C0A6E68"/>
    <w:multiLevelType w:val="hybridMultilevel"/>
    <w:tmpl w:val="7F507CE4"/>
    <w:lvl w:ilvl="0" w:tplc="3168DD6E">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E0B41C5"/>
    <w:multiLevelType w:val="hybridMultilevel"/>
    <w:tmpl w:val="E5E2D542"/>
    <w:lvl w:ilvl="0" w:tplc="0A78E8A4">
      <w:start w:val="1"/>
      <w:numFmt w:val="bullet"/>
      <w:lvlText w:val=""/>
      <w:lvlJc w:val="left"/>
      <w:pPr>
        <w:tabs>
          <w:tab w:val="num" w:pos="60"/>
        </w:tabs>
        <w:ind w:left="-507" w:firstLine="567"/>
      </w:pPr>
      <w:rPr>
        <w:rFonts w:ascii="Symbol" w:hAnsi="Symbol" w:hint="default"/>
        <w:sz w:val="24"/>
        <w:szCs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51AE4673"/>
    <w:multiLevelType w:val="singleLevel"/>
    <w:tmpl w:val="04190017"/>
    <w:lvl w:ilvl="0">
      <w:start w:val="1"/>
      <w:numFmt w:val="lowerLetter"/>
      <w:lvlText w:val="%1)"/>
      <w:lvlJc w:val="left"/>
      <w:pPr>
        <w:tabs>
          <w:tab w:val="num" w:pos="360"/>
        </w:tabs>
        <w:ind w:left="360" w:hanging="360"/>
      </w:pPr>
    </w:lvl>
  </w:abstractNum>
  <w:abstractNum w:abstractNumId="26">
    <w:nsid w:val="538F51EA"/>
    <w:multiLevelType w:val="multilevel"/>
    <w:tmpl w:val="1F9AE11C"/>
    <w:lvl w:ilvl="0">
      <w:start w:val="4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6345AFB"/>
    <w:multiLevelType w:val="hybridMultilevel"/>
    <w:tmpl w:val="6C14B0E8"/>
    <w:lvl w:ilvl="0" w:tplc="0419000F">
      <w:start w:val="4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E360F7"/>
    <w:multiLevelType w:val="hybridMultilevel"/>
    <w:tmpl w:val="89A05C1A"/>
    <w:lvl w:ilvl="0" w:tplc="0419000F">
      <w:start w:val="5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897568B"/>
    <w:multiLevelType w:val="hybridMultilevel"/>
    <w:tmpl w:val="91CE38DE"/>
    <w:lvl w:ilvl="0" w:tplc="8FA89C7A">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02D5D17"/>
    <w:multiLevelType w:val="hybridMultilevel"/>
    <w:tmpl w:val="9D266A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5F6DB5"/>
    <w:multiLevelType w:val="hybridMultilevel"/>
    <w:tmpl w:val="659C97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524126"/>
    <w:multiLevelType w:val="hybridMultilevel"/>
    <w:tmpl w:val="81F4F8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EC4361A"/>
    <w:multiLevelType w:val="hybridMultilevel"/>
    <w:tmpl w:val="AB543F40"/>
    <w:lvl w:ilvl="0" w:tplc="E4E85D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6EF45316"/>
    <w:multiLevelType w:val="hybridMultilevel"/>
    <w:tmpl w:val="94528304"/>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166333C"/>
    <w:multiLevelType w:val="hybridMultilevel"/>
    <w:tmpl w:val="977ACD8A"/>
    <w:lvl w:ilvl="0" w:tplc="07D26EE6">
      <w:start w:val="1"/>
      <w:numFmt w:val="bullet"/>
      <w:lvlText w:val=""/>
      <w:lvlJc w:val="left"/>
      <w:pPr>
        <w:tabs>
          <w:tab w:val="num" w:pos="5184"/>
        </w:tabs>
        <w:ind w:left="5246" w:hanging="62"/>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32E6C52"/>
    <w:multiLevelType w:val="hybridMultilevel"/>
    <w:tmpl w:val="AE36EB6E"/>
    <w:lvl w:ilvl="0" w:tplc="07D26EE6">
      <w:start w:val="1"/>
      <w:numFmt w:val="bullet"/>
      <w:lvlText w:val=""/>
      <w:lvlJc w:val="left"/>
      <w:pPr>
        <w:tabs>
          <w:tab w:val="num" w:pos="5211"/>
        </w:tabs>
        <w:ind w:left="5273" w:hanging="62"/>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A141861"/>
    <w:multiLevelType w:val="singleLevel"/>
    <w:tmpl w:val="F6D4E9F4"/>
    <w:lvl w:ilvl="0">
      <w:start w:val="1"/>
      <w:numFmt w:val="decimal"/>
      <w:lvlText w:val="%1."/>
      <w:legacy w:legacy="1" w:legacySpace="0" w:legacyIndent="533"/>
      <w:lvlJc w:val="left"/>
      <w:rPr>
        <w:rFonts w:ascii="Times New Roman" w:hAnsi="Times New Roman" w:cs="Times New Roman" w:hint="default"/>
      </w:rPr>
    </w:lvl>
  </w:abstractNum>
  <w:abstractNum w:abstractNumId="38">
    <w:nsid w:val="7A4171B3"/>
    <w:multiLevelType w:val="hybridMultilevel"/>
    <w:tmpl w:val="5A8AE350"/>
    <w:lvl w:ilvl="0" w:tplc="E56E3088">
      <w:start w:val="1"/>
      <w:numFmt w:val="bullet"/>
      <w:lvlText w:val=""/>
      <w:lvlJc w:val="left"/>
      <w:pPr>
        <w:tabs>
          <w:tab w:val="num" w:pos="2857"/>
        </w:tabs>
        <w:ind w:left="285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A9C7738"/>
    <w:multiLevelType w:val="hybridMultilevel"/>
    <w:tmpl w:val="814CB416"/>
    <w:lvl w:ilvl="0" w:tplc="6830572E">
      <w:start w:val="2"/>
      <w:numFmt w:val="decimal"/>
      <w:lvlText w:val="%1)"/>
      <w:lvlJc w:val="left"/>
      <w:pPr>
        <w:ind w:left="1080" w:hanging="360"/>
      </w:pPr>
      <w:rPr>
        <w:rFonts w:hint="default"/>
      </w:rPr>
    </w:lvl>
    <w:lvl w:ilvl="1" w:tplc="07D26EE6">
      <w:start w:val="1"/>
      <w:numFmt w:val="bullet"/>
      <w:lvlText w:val=""/>
      <w:lvlJc w:val="left"/>
      <w:pPr>
        <w:tabs>
          <w:tab w:val="num" w:pos="1440"/>
        </w:tabs>
        <w:ind w:left="1502" w:hanging="62"/>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C7F6F0A"/>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7D4C1F17"/>
    <w:multiLevelType w:val="hybridMultilevel"/>
    <w:tmpl w:val="792E4804"/>
    <w:lvl w:ilvl="0" w:tplc="0419000F">
      <w:start w:val="5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F3A1AC5"/>
    <w:multiLevelType w:val="singleLevel"/>
    <w:tmpl w:val="49A4805E"/>
    <w:lvl w:ilvl="0">
      <w:start w:val="1"/>
      <w:numFmt w:val="decimal"/>
      <w:lvlText w:val="%1."/>
      <w:lvlJc w:val="left"/>
      <w:pPr>
        <w:tabs>
          <w:tab w:val="num" w:pos="426"/>
        </w:tabs>
        <w:ind w:left="426" w:hanging="360"/>
      </w:pPr>
      <w:rPr>
        <w:rFonts w:hint="default"/>
      </w:rPr>
    </w:lvl>
  </w:abstractNum>
  <w:num w:numId="1">
    <w:abstractNumId w:val="2"/>
  </w:num>
  <w:num w:numId="2">
    <w:abstractNumId w:val="12"/>
  </w:num>
  <w:num w:numId="3">
    <w:abstractNumId w:val="40"/>
  </w:num>
  <w:num w:numId="4">
    <w:abstractNumId w:val="6"/>
  </w:num>
  <w:num w:numId="5">
    <w:abstractNumId w:val="0"/>
  </w:num>
  <w:num w:numId="6">
    <w:abstractNumId w:val="9"/>
  </w:num>
  <w:num w:numId="7">
    <w:abstractNumId w:val="19"/>
  </w:num>
  <w:num w:numId="8">
    <w:abstractNumId w:val="17"/>
  </w:num>
  <w:num w:numId="9">
    <w:abstractNumId w:val="25"/>
  </w:num>
  <w:num w:numId="10">
    <w:abstractNumId w:val="13"/>
  </w:num>
  <w:num w:numId="11">
    <w:abstractNumId w:val="42"/>
  </w:num>
  <w:num w:numId="12">
    <w:abstractNumId w:val="4"/>
  </w:num>
  <w:num w:numId="13">
    <w:abstractNumId w:val="29"/>
  </w:num>
  <w:num w:numId="14">
    <w:abstractNumId w:val="37"/>
  </w:num>
  <w:num w:numId="15">
    <w:abstractNumId w:val="20"/>
  </w:num>
  <w:num w:numId="16">
    <w:abstractNumId w:val="21"/>
  </w:num>
  <w:num w:numId="17">
    <w:abstractNumId w:val="27"/>
  </w:num>
  <w:num w:numId="18">
    <w:abstractNumId w:val="7"/>
  </w:num>
  <w:num w:numId="19">
    <w:abstractNumId w:val="32"/>
  </w:num>
  <w:num w:numId="20">
    <w:abstractNumId w:val="28"/>
  </w:num>
  <w:num w:numId="21">
    <w:abstractNumId w:val="26"/>
  </w:num>
  <w:num w:numId="22">
    <w:abstractNumId w:val="41"/>
  </w:num>
  <w:num w:numId="23">
    <w:abstractNumId w:val="8"/>
  </w:num>
  <w:num w:numId="24">
    <w:abstractNumId w:val="3"/>
  </w:num>
  <w:num w:numId="25">
    <w:abstractNumId w:val="23"/>
  </w:num>
  <w:num w:numId="26">
    <w:abstractNumId w:val="33"/>
  </w:num>
  <w:num w:numId="27">
    <w:abstractNumId w:val="5"/>
  </w:num>
  <w:num w:numId="28">
    <w:abstractNumId w:val="24"/>
  </w:num>
  <w:num w:numId="29">
    <w:abstractNumId w:val="1"/>
  </w:num>
  <w:num w:numId="30">
    <w:abstractNumId w:val="14"/>
  </w:num>
  <w:num w:numId="31">
    <w:abstractNumId w:val="38"/>
  </w:num>
  <w:num w:numId="32">
    <w:abstractNumId w:val="15"/>
  </w:num>
  <w:num w:numId="33">
    <w:abstractNumId w:val="30"/>
  </w:num>
  <w:num w:numId="34">
    <w:abstractNumId w:val="31"/>
  </w:num>
  <w:num w:numId="35">
    <w:abstractNumId w:val="11"/>
  </w:num>
  <w:num w:numId="36">
    <w:abstractNumId w:val="39"/>
  </w:num>
  <w:num w:numId="37">
    <w:abstractNumId w:val="35"/>
  </w:num>
  <w:num w:numId="38">
    <w:abstractNumId w:val="36"/>
  </w:num>
  <w:num w:numId="39">
    <w:abstractNumId w:val="10"/>
  </w:num>
  <w:num w:numId="40">
    <w:abstractNumId w:val="18"/>
  </w:num>
  <w:num w:numId="41">
    <w:abstractNumId w:val="22"/>
  </w:num>
  <w:num w:numId="42">
    <w:abstractNumId w:val="16"/>
  </w:num>
  <w:num w:numId="43">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01238"/>
    <w:rsid w:val="00001310"/>
    <w:rsid w:val="00015C84"/>
    <w:rsid w:val="0002100C"/>
    <w:rsid w:val="00022068"/>
    <w:rsid w:val="000231B6"/>
    <w:rsid w:val="00023B49"/>
    <w:rsid w:val="00024FA3"/>
    <w:rsid w:val="00040020"/>
    <w:rsid w:val="00041491"/>
    <w:rsid w:val="00042104"/>
    <w:rsid w:val="00042129"/>
    <w:rsid w:val="0004221F"/>
    <w:rsid w:val="000501DB"/>
    <w:rsid w:val="00052A81"/>
    <w:rsid w:val="00062E35"/>
    <w:rsid w:val="000637D8"/>
    <w:rsid w:val="000644D3"/>
    <w:rsid w:val="0008101F"/>
    <w:rsid w:val="0008166F"/>
    <w:rsid w:val="000831A8"/>
    <w:rsid w:val="00093928"/>
    <w:rsid w:val="0009612C"/>
    <w:rsid w:val="000A14D2"/>
    <w:rsid w:val="000A219E"/>
    <w:rsid w:val="000A5DC4"/>
    <w:rsid w:val="000C2347"/>
    <w:rsid w:val="000D14FF"/>
    <w:rsid w:val="000D7D5E"/>
    <w:rsid w:val="000E713D"/>
    <w:rsid w:val="00102A41"/>
    <w:rsid w:val="001049B6"/>
    <w:rsid w:val="00112362"/>
    <w:rsid w:val="00113B2E"/>
    <w:rsid w:val="0011419E"/>
    <w:rsid w:val="00114485"/>
    <w:rsid w:val="00114E34"/>
    <w:rsid w:val="0011767F"/>
    <w:rsid w:val="0012757B"/>
    <w:rsid w:val="00127EE9"/>
    <w:rsid w:val="0013267F"/>
    <w:rsid w:val="00141BEC"/>
    <w:rsid w:val="00142BA4"/>
    <w:rsid w:val="00145B68"/>
    <w:rsid w:val="001505CF"/>
    <w:rsid w:val="00157CD8"/>
    <w:rsid w:val="00161E62"/>
    <w:rsid w:val="001655AC"/>
    <w:rsid w:val="00167E07"/>
    <w:rsid w:val="0017167B"/>
    <w:rsid w:val="0017297E"/>
    <w:rsid w:val="0017465F"/>
    <w:rsid w:val="00180382"/>
    <w:rsid w:val="00180E95"/>
    <w:rsid w:val="001810A1"/>
    <w:rsid w:val="001827B3"/>
    <w:rsid w:val="00185F8A"/>
    <w:rsid w:val="001A0CBD"/>
    <w:rsid w:val="001A57BA"/>
    <w:rsid w:val="001B2D28"/>
    <w:rsid w:val="001B74DB"/>
    <w:rsid w:val="001D42FA"/>
    <w:rsid w:val="001E33CF"/>
    <w:rsid w:val="001E416C"/>
    <w:rsid w:val="001E42D5"/>
    <w:rsid w:val="001E4B0F"/>
    <w:rsid w:val="001F796B"/>
    <w:rsid w:val="0020169D"/>
    <w:rsid w:val="002071BA"/>
    <w:rsid w:val="00214DB4"/>
    <w:rsid w:val="00217ECB"/>
    <w:rsid w:val="00224E32"/>
    <w:rsid w:val="00227E3E"/>
    <w:rsid w:val="00240A61"/>
    <w:rsid w:val="002532EC"/>
    <w:rsid w:val="00266B8E"/>
    <w:rsid w:val="00273355"/>
    <w:rsid w:val="00283A0D"/>
    <w:rsid w:val="002A1EEA"/>
    <w:rsid w:val="002A3F59"/>
    <w:rsid w:val="002B2707"/>
    <w:rsid w:val="002C048E"/>
    <w:rsid w:val="002C16D8"/>
    <w:rsid w:val="002D4194"/>
    <w:rsid w:val="00301C0E"/>
    <w:rsid w:val="003023AA"/>
    <w:rsid w:val="00307561"/>
    <w:rsid w:val="00310F45"/>
    <w:rsid w:val="003112B8"/>
    <w:rsid w:val="00312472"/>
    <w:rsid w:val="0031309C"/>
    <w:rsid w:val="00313321"/>
    <w:rsid w:val="00313700"/>
    <w:rsid w:val="003211D0"/>
    <w:rsid w:val="00322C6C"/>
    <w:rsid w:val="00330C47"/>
    <w:rsid w:val="00331FD7"/>
    <w:rsid w:val="00336924"/>
    <w:rsid w:val="003374FB"/>
    <w:rsid w:val="00337FD4"/>
    <w:rsid w:val="0034477D"/>
    <w:rsid w:val="00352994"/>
    <w:rsid w:val="00362F40"/>
    <w:rsid w:val="00365383"/>
    <w:rsid w:val="00367BD6"/>
    <w:rsid w:val="003705DC"/>
    <w:rsid w:val="003729FE"/>
    <w:rsid w:val="00372A6E"/>
    <w:rsid w:val="0037559B"/>
    <w:rsid w:val="00377B7F"/>
    <w:rsid w:val="00380ECF"/>
    <w:rsid w:val="00383717"/>
    <w:rsid w:val="00390D3F"/>
    <w:rsid w:val="00392CF2"/>
    <w:rsid w:val="00393C76"/>
    <w:rsid w:val="00393F1E"/>
    <w:rsid w:val="00394FC7"/>
    <w:rsid w:val="003A1425"/>
    <w:rsid w:val="003A3B90"/>
    <w:rsid w:val="003B615C"/>
    <w:rsid w:val="003D53A4"/>
    <w:rsid w:val="003D6E52"/>
    <w:rsid w:val="003E0B07"/>
    <w:rsid w:val="003E1DEA"/>
    <w:rsid w:val="003E3A3C"/>
    <w:rsid w:val="003E3DAA"/>
    <w:rsid w:val="003F2DC8"/>
    <w:rsid w:val="004006DF"/>
    <w:rsid w:val="004101BB"/>
    <w:rsid w:val="0041119A"/>
    <w:rsid w:val="00414DA5"/>
    <w:rsid w:val="0043461F"/>
    <w:rsid w:val="004355F9"/>
    <w:rsid w:val="00440803"/>
    <w:rsid w:val="00441DE3"/>
    <w:rsid w:val="0044295A"/>
    <w:rsid w:val="00443D4A"/>
    <w:rsid w:val="00451EDE"/>
    <w:rsid w:val="004569B2"/>
    <w:rsid w:val="00475778"/>
    <w:rsid w:val="00480849"/>
    <w:rsid w:val="00484CF4"/>
    <w:rsid w:val="00486A13"/>
    <w:rsid w:val="00490679"/>
    <w:rsid w:val="0049195E"/>
    <w:rsid w:val="00491DD2"/>
    <w:rsid w:val="00494515"/>
    <w:rsid w:val="00495BCE"/>
    <w:rsid w:val="00497947"/>
    <w:rsid w:val="00497FF1"/>
    <w:rsid w:val="004A03D6"/>
    <w:rsid w:val="004B0F83"/>
    <w:rsid w:val="004B45A9"/>
    <w:rsid w:val="004C1E56"/>
    <w:rsid w:val="004C3528"/>
    <w:rsid w:val="004D0142"/>
    <w:rsid w:val="004D2BA3"/>
    <w:rsid w:val="004D47C5"/>
    <w:rsid w:val="004E4E69"/>
    <w:rsid w:val="00502B4D"/>
    <w:rsid w:val="00507DE6"/>
    <w:rsid w:val="005151FA"/>
    <w:rsid w:val="00515B14"/>
    <w:rsid w:val="00520266"/>
    <w:rsid w:val="00521752"/>
    <w:rsid w:val="0054230A"/>
    <w:rsid w:val="00545B9A"/>
    <w:rsid w:val="00554BFE"/>
    <w:rsid w:val="0056046D"/>
    <w:rsid w:val="0056099E"/>
    <w:rsid w:val="00561FCE"/>
    <w:rsid w:val="00562E76"/>
    <w:rsid w:val="005665A2"/>
    <w:rsid w:val="00566C14"/>
    <w:rsid w:val="0057402F"/>
    <w:rsid w:val="00576689"/>
    <w:rsid w:val="00576A2F"/>
    <w:rsid w:val="005805F5"/>
    <w:rsid w:val="005857A8"/>
    <w:rsid w:val="00594C84"/>
    <w:rsid w:val="005A05B7"/>
    <w:rsid w:val="005A0CCD"/>
    <w:rsid w:val="005A645D"/>
    <w:rsid w:val="005A64DD"/>
    <w:rsid w:val="005B5BA0"/>
    <w:rsid w:val="005C2C61"/>
    <w:rsid w:val="005C2D26"/>
    <w:rsid w:val="005C386F"/>
    <w:rsid w:val="005C6A73"/>
    <w:rsid w:val="005D3B07"/>
    <w:rsid w:val="005D5BDD"/>
    <w:rsid w:val="005D7CC6"/>
    <w:rsid w:val="005E0905"/>
    <w:rsid w:val="005E36E7"/>
    <w:rsid w:val="005E441E"/>
    <w:rsid w:val="005F35AB"/>
    <w:rsid w:val="005F3928"/>
    <w:rsid w:val="006014E5"/>
    <w:rsid w:val="00611E68"/>
    <w:rsid w:val="00613C31"/>
    <w:rsid w:val="00615300"/>
    <w:rsid w:val="006209D8"/>
    <w:rsid w:val="006248EE"/>
    <w:rsid w:val="00631C9C"/>
    <w:rsid w:val="00634B7D"/>
    <w:rsid w:val="00637359"/>
    <w:rsid w:val="00653571"/>
    <w:rsid w:val="00657D3B"/>
    <w:rsid w:val="00660F8C"/>
    <w:rsid w:val="00665542"/>
    <w:rsid w:val="00673754"/>
    <w:rsid w:val="00674803"/>
    <w:rsid w:val="00675F30"/>
    <w:rsid w:val="00681B77"/>
    <w:rsid w:val="00683893"/>
    <w:rsid w:val="00685C3F"/>
    <w:rsid w:val="0068674C"/>
    <w:rsid w:val="00687CE8"/>
    <w:rsid w:val="0069343D"/>
    <w:rsid w:val="006A7F92"/>
    <w:rsid w:val="006B0C8E"/>
    <w:rsid w:val="006B1F5B"/>
    <w:rsid w:val="006B47C0"/>
    <w:rsid w:val="006C2068"/>
    <w:rsid w:val="006C688E"/>
    <w:rsid w:val="006C7675"/>
    <w:rsid w:val="006D49FA"/>
    <w:rsid w:val="006D74A7"/>
    <w:rsid w:val="006F44C7"/>
    <w:rsid w:val="006F6F13"/>
    <w:rsid w:val="00705D84"/>
    <w:rsid w:val="0070650C"/>
    <w:rsid w:val="00706711"/>
    <w:rsid w:val="00707869"/>
    <w:rsid w:val="00707FBA"/>
    <w:rsid w:val="00710C60"/>
    <w:rsid w:val="00711C4A"/>
    <w:rsid w:val="00715DEB"/>
    <w:rsid w:val="00716B3E"/>
    <w:rsid w:val="00730363"/>
    <w:rsid w:val="0073160D"/>
    <w:rsid w:val="007348A6"/>
    <w:rsid w:val="00742CFB"/>
    <w:rsid w:val="007471A9"/>
    <w:rsid w:val="00754273"/>
    <w:rsid w:val="00760765"/>
    <w:rsid w:val="007667CC"/>
    <w:rsid w:val="007756E4"/>
    <w:rsid w:val="00780B0A"/>
    <w:rsid w:val="007811C4"/>
    <w:rsid w:val="007875CF"/>
    <w:rsid w:val="00795C27"/>
    <w:rsid w:val="007A5B55"/>
    <w:rsid w:val="007C6A86"/>
    <w:rsid w:val="007D5CBD"/>
    <w:rsid w:val="007D764F"/>
    <w:rsid w:val="007F03EB"/>
    <w:rsid w:val="007F440D"/>
    <w:rsid w:val="007F7AE9"/>
    <w:rsid w:val="00821B59"/>
    <w:rsid w:val="00826B33"/>
    <w:rsid w:val="00830BF0"/>
    <w:rsid w:val="00835F47"/>
    <w:rsid w:val="00836149"/>
    <w:rsid w:val="00844BD1"/>
    <w:rsid w:val="008504BC"/>
    <w:rsid w:val="008522D0"/>
    <w:rsid w:val="008525AE"/>
    <w:rsid w:val="00862FFC"/>
    <w:rsid w:val="00864B44"/>
    <w:rsid w:val="00866394"/>
    <w:rsid w:val="008736DA"/>
    <w:rsid w:val="00881ED6"/>
    <w:rsid w:val="00884047"/>
    <w:rsid w:val="00884F74"/>
    <w:rsid w:val="0089369F"/>
    <w:rsid w:val="008A04A8"/>
    <w:rsid w:val="008A7B2B"/>
    <w:rsid w:val="008B4F7F"/>
    <w:rsid w:val="008C3270"/>
    <w:rsid w:val="008C42CA"/>
    <w:rsid w:val="008C4C0A"/>
    <w:rsid w:val="008D003D"/>
    <w:rsid w:val="008D314F"/>
    <w:rsid w:val="008D3670"/>
    <w:rsid w:val="008D44D0"/>
    <w:rsid w:val="008D6185"/>
    <w:rsid w:val="008E4CA1"/>
    <w:rsid w:val="008E7ECE"/>
    <w:rsid w:val="008F3D9F"/>
    <w:rsid w:val="00903935"/>
    <w:rsid w:val="00910833"/>
    <w:rsid w:val="00910EBB"/>
    <w:rsid w:val="0091377D"/>
    <w:rsid w:val="009145C0"/>
    <w:rsid w:val="009265B8"/>
    <w:rsid w:val="009276A3"/>
    <w:rsid w:val="00935568"/>
    <w:rsid w:val="0096590F"/>
    <w:rsid w:val="009673AA"/>
    <w:rsid w:val="00967E1E"/>
    <w:rsid w:val="00971C93"/>
    <w:rsid w:val="009730C7"/>
    <w:rsid w:val="009740D4"/>
    <w:rsid w:val="00977499"/>
    <w:rsid w:val="00977ECF"/>
    <w:rsid w:val="00983112"/>
    <w:rsid w:val="009835F8"/>
    <w:rsid w:val="00984423"/>
    <w:rsid w:val="009925EE"/>
    <w:rsid w:val="00992DE2"/>
    <w:rsid w:val="009A594E"/>
    <w:rsid w:val="009B01BD"/>
    <w:rsid w:val="009B3B50"/>
    <w:rsid w:val="009B3C06"/>
    <w:rsid w:val="009C3052"/>
    <w:rsid w:val="009C5DBB"/>
    <w:rsid w:val="009C7C18"/>
    <w:rsid w:val="009D2A7E"/>
    <w:rsid w:val="009D55F7"/>
    <w:rsid w:val="009D63F7"/>
    <w:rsid w:val="009D63FC"/>
    <w:rsid w:val="009D7E9C"/>
    <w:rsid w:val="009E2C26"/>
    <w:rsid w:val="009E3B52"/>
    <w:rsid w:val="009E6254"/>
    <w:rsid w:val="009F04BF"/>
    <w:rsid w:val="009F753D"/>
    <w:rsid w:val="00A05E35"/>
    <w:rsid w:val="00A06F72"/>
    <w:rsid w:val="00A07ADE"/>
    <w:rsid w:val="00A233B1"/>
    <w:rsid w:val="00A24360"/>
    <w:rsid w:val="00A26E8C"/>
    <w:rsid w:val="00A42CF4"/>
    <w:rsid w:val="00A43EFC"/>
    <w:rsid w:val="00A44CD8"/>
    <w:rsid w:val="00A50919"/>
    <w:rsid w:val="00A533E3"/>
    <w:rsid w:val="00A6064F"/>
    <w:rsid w:val="00A64BBE"/>
    <w:rsid w:val="00A7548A"/>
    <w:rsid w:val="00A754E5"/>
    <w:rsid w:val="00A837C5"/>
    <w:rsid w:val="00A87790"/>
    <w:rsid w:val="00A91ABF"/>
    <w:rsid w:val="00A97ED1"/>
    <w:rsid w:val="00AA3F40"/>
    <w:rsid w:val="00AB12BD"/>
    <w:rsid w:val="00AB6086"/>
    <w:rsid w:val="00AB7059"/>
    <w:rsid w:val="00AC09CC"/>
    <w:rsid w:val="00AC0DD8"/>
    <w:rsid w:val="00AC126C"/>
    <w:rsid w:val="00AC27CE"/>
    <w:rsid w:val="00AF7F88"/>
    <w:rsid w:val="00B017AE"/>
    <w:rsid w:val="00B06288"/>
    <w:rsid w:val="00B12D3D"/>
    <w:rsid w:val="00B1638D"/>
    <w:rsid w:val="00B171B5"/>
    <w:rsid w:val="00B26B98"/>
    <w:rsid w:val="00B357D5"/>
    <w:rsid w:val="00B3591C"/>
    <w:rsid w:val="00B44897"/>
    <w:rsid w:val="00B454F1"/>
    <w:rsid w:val="00B55564"/>
    <w:rsid w:val="00B57485"/>
    <w:rsid w:val="00B6084F"/>
    <w:rsid w:val="00B61DA9"/>
    <w:rsid w:val="00B73C14"/>
    <w:rsid w:val="00B7404B"/>
    <w:rsid w:val="00B7628E"/>
    <w:rsid w:val="00B81D01"/>
    <w:rsid w:val="00B84EB7"/>
    <w:rsid w:val="00B86B79"/>
    <w:rsid w:val="00B87AF2"/>
    <w:rsid w:val="00B9147F"/>
    <w:rsid w:val="00B95752"/>
    <w:rsid w:val="00BA1B43"/>
    <w:rsid w:val="00BA3D5E"/>
    <w:rsid w:val="00BA6C4E"/>
    <w:rsid w:val="00BB06F6"/>
    <w:rsid w:val="00BB0AC2"/>
    <w:rsid w:val="00BB0D5E"/>
    <w:rsid w:val="00BB177D"/>
    <w:rsid w:val="00BB51CD"/>
    <w:rsid w:val="00BB53A7"/>
    <w:rsid w:val="00BB621D"/>
    <w:rsid w:val="00BC2484"/>
    <w:rsid w:val="00BC4606"/>
    <w:rsid w:val="00BC4C1C"/>
    <w:rsid w:val="00BD1C47"/>
    <w:rsid w:val="00BD74BF"/>
    <w:rsid w:val="00BE4852"/>
    <w:rsid w:val="00BF2041"/>
    <w:rsid w:val="00BF67A0"/>
    <w:rsid w:val="00C00094"/>
    <w:rsid w:val="00C149DE"/>
    <w:rsid w:val="00C16290"/>
    <w:rsid w:val="00C177B4"/>
    <w:rsid w:val="00C225CD"/>
    <w:rsid w:val="00C251EC"/>
    <w:rsid w:val="00C47B0E"/>
    <w:rsid w:val="00C640BF"/>
    <w:rsid w:val="00C67B90"/>
    <w:rsid w:val="00C67EBE"/>
    <w:rsid w:val="00C7408C"/>
    <w:rsid w:val="00C811A2"/>
    <w:rsid w:val="00C92DA8"/>
    <w:rsid w:val="00C92F56"/>
    <w:rsid w:val="00C9364E"/>
    <w:rsid w:val="00CA280E"/>
    <w:rsid w:val="00CA3546"/>
    <w:rsid w:val="00CA5405"/>
    <w:rsid w:val="00CB2FC5"/>
    <w:rsid w:val="00CB3890"/>
    <w:rsid w:val="00CB5EB8"/>
    <w:rsid w:val="00CC03DF"/>
    <w:rsid w:val="00CC2987"/>
    <w:rsid w:val="00CC5349"/>
    <w:rsid w:val="00CC6082"/>
    <w:rsid w:val="00CD4844"/>
    <w:rsid w:val="00CD5EBF"/>
    <w:rsid w:val="00CD72BF"/>
    <w:rsid w:val="00CE020B"/>
    <w:rsid w:val="00CE7155"/>
    <w:rsid w:val="00CF77E9"/>
    <w:rsid w:val="00D00F82"/>
    <w:rsid w:val="00D01796"/>
    <w:rsid w:val="00D032E6"/>
    <w:rsid w:val="00D058D9"/>
    <w:rsid w:val="00D2124F"/>
    <w:rsid w:val="00D21DD1"/>
    <w:rsid w:val="00D26DBF"/>
    <w:rsid w:val="00D35036"/>
    <w:rsid w:val="00D41E9A"/>
    <w:rsid w:val="00D60242"/>
    <w:rsid w:val="00D61B37"/>
    <w:rsid w:val="00D74A72"/>
    <w:rsid w:val="00D74B03"/>
    <w:rsid w:val="00D80472"/>
    <w:rsid w:val="00D86337"/>
    <w:rsid w:val="00D90196"/>
    <w:rsid w:val="00D908BF"/>
    <w:rsid w:val="00D93E02"/>
    <w:rsid w:val="00D9576E"/>
    <w:rsid w:val="00D95DB2"/>
    <w:rsid w:val="00DA0901"/>
    <w:rsid w:val="00DA0EE2"/>
    <w:rsid w:val="00DA100F"/>
    <w:rsid w:val="00DA4BA3"/>
    <w:rsid w:val="00DA7481"/>
    <w:rsid w:val="00DB1A36"/>
    <w:rsid w:val="00DB3A4E"/>
    <w:rsid w:val="00DB6830"/>
    <w:rsid w:val="00DD087E"/>
    <w:rsid w:val="00DD11A1"/>
    <w:rsid w:val="00DD1906"/>
    <w:rsid w:val="00DE0DAA"/>
    <w:rsid w:val="00DE1F66"/>
    <w:rsid w:val="00DE5E77"/>
    <w:rsid w:val="00DE691B"/>
    <w:rsid w:val="00DE79EA"/>
    <w:rsid w:val="00DF4137"/>
    <w:rsid w:val="00E00790"/>
    <w:rsid w:val="00E05473"/>
    <w:rsid w:val="00E11D98"/>
    <w:rsid w:val="00E2013F"/>
    <w:rsid w:val="00E2429F"/>
    <w:rsid w:val="00E362C2"/>
    <w:rsid w:val="00E404D1"/>
    <w:rsid w:val="00E439C3"/>
    <w:rsid w:val="00E53B2A"/>
    <w:rsid w:val="00E5585A"/>
    <w:rsid w:val="00E6550E"/>
    <w:rsid w:val="00E672DB"/>
    <w:rsid w:val="00E76887"/>
    <w:rsid w:val="00E878D6"/>
    <w:rsid w:val="00E92FFB"/>
    <w:rsid w:val="00E93991"/>
    <w:rsid w:val="00E94829"/>
    <w:rsid w:val="00E958D3"/>
    <w:rsid w:val="00EA0707"/>
    <w:rsid w:val="00EA79CE"/>
    <w:rsid w:val="00EB0C45"/>
    <w:rsid w:val="00EB377B"/>
    <w:rsid w:val="00ED5098"/>
    <w:rsid w:val="00EE1C07"/>
    <w:rsid w:val="00EE7E25"/>
    <w:rsid w:val="00EF20F0"/>
    <w:rsid w:val="00EF3E38"/>
    <w:rsid w:val="00F01238"/>
    <w:rsid w:val="00F0388E"/>
    <w:rsid w:val="00F120FF"/>
    <w:rsid w:val="00F20544"/>
    <w:rsid w:val="00F23739"/>
    <w:rsid w:val="00F250EB"/>
    <w:rsid w:val="00F378B5"/>
    <w:rsid w:val="00F43B72"/>
    <w:rsid w:val="00F44C52"/>
    <w:rsid w:val="00F4554D"/>
    <w:rsid w:val="00F45555"/>
    <w:rsid w:val="00F461DC"/>
    <w:rsid w:val="00F470B2"/>
    <w:rsid w:val="00F47B04"/>
    <w:rsid w:val="00F50612"/>
    <w:rsid w:val="00F52486"/>
    <w:rsid w:val="00F52747"/>
    <w:rsid w:val="00F572C0"/>
    <w:rsid w:val="00F612CA"/>
    <w:rsid w:val="00F72FCD"/>
    <w:rsid w:val="00F76A32"/>
    <w:rsid w:val="00F83A3E"/>
    <w:rsid w:val="00F8436C"/>
    <w:rsid w:val="00F85EB9"/>
    <w:rsid w:val="00F931DF"/>
    <w:rsid w:val="00FA55E6"/>
    <w:rsid w:val="00FB41E7"/>
    <w:rsid w:val="00FB59C1"/>
    <w:rsid w:val="00FB742A"/>
    <w:rsid w:val="00FC59A2"/>
    <w:rsid w:val="00FC732C"/>
    <w:rsid w:val="00FD1F4B"/>
    <w:rsid w:val="00FF50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right"/>
      <w:outlineLvl w:val="1"/>
    </w:pPr>
    <w:rPr>
      <w:b/>
      <w:sz w:val="28"/>
    </w:rPr>
  </w:style>
  <w:style w:type="paragraph" w:styleId="3">
    <w:name w:val="heading 3"/>
    <w:basedOn w:val="a"/>
    <w:next w:val="a"/>
    <w:qFormat/>
    <w:pPr>
      <w:keepNext/>
      <w:jc w:val="center"/>
      <w:outlineLvl w:val="2"/>
    </w:pPr>
    <w:rPr>
      <w:b/>
    </w:rPr>
  </w:style>
  <w:style w:type="paragraph" w:styleId="4">
    <w:name w:val="heading 4"/>
    <w:basedOn w:val="a"/>
    <w:next w:val="a"/>
    <w:qFormat/>
    <w:pPr>
      <w:keepNext/>
      <w:jc w:val="center"/>
      <w:outlineLvl w:val="3"/>
    </w:pPr>
    <w:rPr>
      <w:rFonts w:ascii="Arial" w:hAnsi="Arial"/>
      <w:sz w:val="24"/>
    </w:rPr>
  </w:style>
  <w:style w:type="paragraph" w:styleId="5">
    <w:name w:val="heading 5"/>
    <w:basedOn w:val="a"/>
    <w:next w:val="a"/>
    <w:qFormat/>
    <w:pPr>
      <w:keepNext/>
      <w:jc w:val="right"/>
      <w:outlineLvl w:val="4"/>
    </w:pPr>
    <w:rPr>
      <w:sz w:val="28"/>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sz w:val="24"/>
    </w:rPr>
  </w:style>
  <w:style w:type="paragraph" w:styleId="a4">
    <w:name w:val="Body Text Indent"/>
    <w:basedOn w:val="a"/>
    <w:pPr>
      <w:ind w:firstLine="720"/>
    </w:pPr>
    <w:rPr>
      <w:sz w:val="24"/>
    </w:rPr>
  </w:style>
  <w:style w:type="paragraph" w:styleId="a5">
    <w:name w:val="header"/>
    <w:basedOn w:val="a"/>
    <w:pPr>
      <w:tabs>
        <w:tab w:val="center" w:pos="4153"/>
        <w:tab w:val="right" w:pos="8306"/>
      </w:tabs>
    </w:pPr>
  </w:style>
  <w:style w:type="character" w:styleId="a6">
    <w:name w:val="page number"/>
    <w:basedOn w:val="a0"/>
  </w:style>
  <w:style w:type="paragraph" w:styleId="20">
    <w:name w:val="Body Text 2"/>
    <w:basedOn w:val="a"/>
    <w:rPr>
      <w:b/>
      <w:sz w:val="24"/>
    </w:rPr>
  </w:style>
  <w:style w:type="paragraph" w:styleId="21">
    <w:name w:val="Body Text Indent 2"/>
    <w:basedOn w:val="a"/>
    <w:link w:val="22"/>
    <w:pPr>
      <w:spacing w:line="360" w:lineRule="auto"/>
      <w:ind w:firstLine="720"/>
      <w:jc w:val="both"/>
    </w:pPr>
    <w:rPr>
      <w:rFonts w:ascii="Arial" w:hAnsi="Arial"/>
      <w:sz w:val="24"/>
    </w:rPr>
  </w:style>
  <w:style w:type="paragraph" w:styleId="30">
    <w:name w:val="Body Text 3"/>
    <w:basedOn w:val="a"/>
    <w:rPr>
      <w:rFonts w:ascii="Arial" w:hAnsi="Arial"/>
      <w:sz w:val="22"/>
    </w:rPr>
  </w:style>
  <w:style w:type="paragraph" w:styleId="31">
    <w:name w:val="Body Text Indent 3"/>
    <w:basedOn w:val="a"/>
    <w:pPr>
      <w:ind w:left="450"/>
      <w:jc w:val="both"/>
    </w:pPr>
    <w:rPr>
      <w:sz w:val="24"/>
    </w:rPr>
  </w:style>
  <w:style w:type="paragraph" w:styleId="a7">
    <w:name w:val="Balloon Text"/>
    <w:basedOn w:val="a"/>
    <w:semiHidden/>
    <w:rPr>
      <w:rFonts w:ascii="Tahoma" w:hAnsi="Tahoma" w:cs="Tahoma"/>
      <w:sz w:val="16"/>
      <w:szCs w:val="16"/>
    </w:rPr>
  </w:style>
  <w:style w:type="table" w:styleId="a8">
    <w:name w:val="Table Grid"/>
    <w:basedOn w:val="a1"/>
    <w:rsid w:val="00F47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w:basedOn w:val="a"/>
    <w:rsid w:val="00E362C2"/>
    <w:pPr>
      <w:spacing w:before="100" w:beforeAutospacing="1" w:after="100" w:afterAutospacing="1"/>
    </w:pPr>
    <w:rPr>
      <w:rFonts w:ascii="Tahoma" w:hAnsi="Tahoma" w:cs="Tahoma"/>
      <w:lang w:val="en-US" w:eastAsia="en-US"/>
    </w:rPr>
  </w:style>
  <w:style w:type="paragraph" w:customStyle="1" w:styleId="23">
    <w:name w:val=" Знак2 Знак Знак Знак"/>
    <w:basedOn w:val="a"/>
    <w:rsid w:val="00CC6082"/>
    <w:pPr>
      <w:spacing w:after="160" w:line="240" w:lineRule="exact"/>
    </w:pPr>
    <w:rPr>
      <w:rFonts w:ascii="Verdana" w:hAnsi="Verdana"/>
      <w:lang w:val="en-US" w:eastAsia="en-US"/>
    </w:rPr>
  </w:style>
  <w:style w:type="paragraph" w:customStyle="1" w:styleId="ConsPlusCell">
    <w:name w:val="ConsPlusCell"/>
    <w:rsid w:val="00594C84"/>
    <w:pPr>
      <w:widowControl w:val="0"/>
      <w:suppressAutoHyphens/>
      <w:autoSpaceDE w:val="0"/>
    </w:pPr>
    <w:rPr>
      <w:rFonts w:ascii="Arial" w:hAnsi="Arial" w:cs="Arial"/>
      <w:lang w:eastAsia="ar-SA"/>
    </w:rPr>
  </w:style>
  <w:style w:type="character" w:styleId="aa">
    <w:name w:val="Hyperlink"/>
    <w:rsid w:val="00594C84"/>
    <w:rPr>
      <w:color w:val="000080"/>
      <w:u w:val="single"/>
      <w:lang/>
    </w:rPr>
  </w:style>
  <w:style w:type="paragraph" w:customStyle="1" w:styleId="ConsNonformat">
    <w:name w:val="ConsNonformat"/>
    <w:rsid w:val="00594C84"/>
    <w:pPr>
      <w:widowControl w:val="0"/>
      <w:suppressAutoHyphens/>
      <w:autoSpaceDE w:val="0"/>
    </w:pPr>
    <w:rPr>
      <w:rFonts w:ascii="Courier New" w:hAnsi="Courier New" w:cs="Courier New"/>
      <w:lang w:eastAsia="ar-SA"/>
    </w:rPr>
  </w:style>
  <w:style w:type="paragraph" w:customStyle="1" w:styleId="ConsPlusNormal">
    <w:name w:val="ConsPlusNormal"/>
    <w:rsid w:val="00594C84"/>
    <w:pPr>
      <w:suppressAutoHyphens/>
      <w:autoSpaceDE w:val="0"/>
      <w:ind w:firstLine="720"/>
    </w:pPr>
    <w:rPr>
      <w:rFonts w:ascii="Arial" w:hAnsi="Arial" w:cs="Arial"/>
      <w:lang w:eastAsia="ar-SA"/>
    </w:rPr>
  </w:style>
  <w:style w:type="character" w:customStyle="1" w:styleId="22">
    <w:name w:val="Основной текст с отступом 2 Знак"/>
    <w:link w:val="21"/>
    <w:locked/>
    <w:rsid w:val="000D7D5E"/>
    <w:rPr>
      <w:rFonts w:ascii="Arial" w:hAnsi="Arial"/>
      <w:sz w:val="24"/>
    </w:rPr>
  </w:style>
  <w:style w:type="character" w:customStyle="1" w:styleId="ab">
    <w:name w:val="Гипертекстовая ссылка"/>
    <w:uiPriority w:val="99"/>
    <w:rsid w:val="00D058D9"/>
    <w:rPr>
      <w:rFonts w:cs="Times New Roman"/>
      <w:b w:val="0"/>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469675B62E1A61EA560D4CDC666F29EB876F209C2970A48A4CC80A8A55F73134D9CCCA944086386856BB3F5F24u9lEI"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469675B62E1A61EA560D4CDC666F29EB86622A9B2E7EA48A4CC80A8A55F73134D9CCCA944086386856BB3F5F24u9lEI" TargetMode="External"/><Relationship Id="rId17" Type="http://schemas.openxmlformats.org/officeDocument/2006/relationships/hyperlink" Target="consultantplus://offline/ref=57BA3305EC3CAD6752756AFB0DA8B14BB93F58D359CE753A6114D27D08B83F19D15353C52AF09BBF322DFDBEED3414C076D5D9BC44A1819F597F79E3t4Y4J" TargetMode="External"/><Relationship Id="rId2" Type="http://schemas.openxmlformats.org/officeDocument/2006/relationships/styles" Target="styles.xml"/><Relationship Id="rId16" Type="http://schemas.openxmlformats.org/officeDocument/2006/relationships/hyperlink" Target="garantF1://1201260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69675B62E1A61EA560D4CDC666F29EB856928992A70A48A4CC80A8A55F73134D9CCCA944086386856BB3F5F24u9lEI" TargetMode="External"/><Relationship Id="rId5" Type="http://schemas.openxmlformats.org/officeDocument/2006/relationships/footnotes" Target="footnotes.xml"/><Relationship Id="rId15" Type="http://schemas.openxmlformats.org/officeDocument/2006/relationships/hyperlink" Target="consultantplus://offline/ref=43B3C6A9AC5253EFFE7B597BEEB2F64E23F832F5A6DA358B7CBE4763EB83B643D6AD9183E24BE63C962E6D5D5FD90843C2F83474703162BBu5f7J" TargetMode="External"/><Relationship Id="rId10" Type="http://schemas.openxmlformats.org/officeDocument/2006/relationships/hyperlink" Target="consultantplus://offline/ref=469675B62E1A61EA560D4CDC666F29EB8568219F2F72A48A4CC80A8A55F73134D9CCCA944086386856BB3F5F24u9lEI"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1075;&#1086;&#1088;&#1086;&#1076;&#1088;&#1078;&#1077;&#1074;.&#1088;&#1092;" TargetMode="External"/><Relationship Id="rId14" Type="http://schemas.openxmlformats.org/officeDocument/2006/relationships/hyperlink" Target="consultantplus://offline/ref=43B3C6A9AC5253EFFE7B597BEEB2F64E23F43CFDA6DF358B7CBE4763EB83B643C4ADC98FE04DFE3D9F3B3B0C19u8f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6873</Words>
  <Characters>39178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СЕВЕРО – ЗАПАДНАЯ</vt:lpstr>
    </vt:vector>
  </TitlesOfParts>
  <Company>Администрация города</Company>
  <LinksUpToDate>false</LinksUpToDate>
  <CharactersWithSpaces>45960</CharactersWithSpaces>
  <SharedDoc>false</SharedDoc>
  <HLinks>
    <vt:vector size="60" baseType="variant">
      <vt:variant>
        <vt:i4>2949173</vt:i4>
      </vt:variant>
      <vt:variant>
        <vt:i4>30</vt:i4>
      </vt:variant>
      <vt:variant>
        <vt:i4>0</vt:i4>
      </vt:variant>
      <vt:variant>
        <vt:i4>5</vt:i4>
      </vt:variant>
      <vt:variant>
        <vt:lpwstr>consultantplus://offline/ref=57BA3305EC3CAD6752756AFB0DA8B14BB93F58D359CE753A6114D27D08B83F19D15353C52AF09BBF322DFDBEED3414C076D5D9BC44A1819F597F79E3t4Y4J</vt:lpwstr>
      </vt:variant>
      <vt:variant>
        <vt:lpwstr/>
      </vt:variant>
      <vt:variant>
        <vt:i4>6815801</vt:i4>
      </vt:variant>
      <vt:variant>
        <vt:i4>27</vt:i4>
      </vt:variant>
      <vt:variant>
        <vt:i4>0</vt:i4>
      </vt:variant>
      <vt:variant>
        <vt:i4>5</vt:i4>
      </vt:variant>
      <vt:variant>
        <vt:lpwstr>garantf1://12012604.0/</vt:lpwstr>
      </vt:variant>
      <vt:variant>
        <vt:lpwstr/>
      </vt:variant>
      <vt:variant>
        <vt:i4>3604579</vt:i4>
      </vt:variant>
      <vt:variant>
        <vt:i4>24</vt:i4>
      </vt:variant>
      <vt:variant>
        <vt:i4>0</vt:i4>
      </vt:variant>
      <vt:variant>
        <vt:i4>5</vt:i4>
      </vt:variant>
      <vt:variant>
        <vt:lpwstr>consultantplus://offline/ref=43B3C6A9AC5253EFFE7B597BEEB2F64E23F832F5A6DA358B7CBE4763EB83B643D6AD9183E24BE63C962E6D5D5FD90843C2F83474703162BBu5f7J</vt:lpwstr>
      </vt:variant>
      <vt:variant>
        <vt:lpwstr/>
      </vt:variant>
      <vt:variant>
        <vt:i4>6094936</vt:i4>
      </vt:variant>
      <vt:variant>
        <vt:i4>21</vt:i4>
      </vt:variant>
      <vt:variant>
        <vt:i4>0</vt:i4>
      </vt:variant>
      <vt:variant>
        <vt:i4>5</vt:i4>
      </vt:variant>
      <vt:variant>
        <vt:lpwstr>consultantplus://offline/ref=43B3C6A9AC5253EFFE7B597BEEB2F64E23F43CFDA6DF358B7CBE4763EB83B643C4ADC98FE04DFE3D9F3B3B0C19u8fEJ</vt:lpwstr>
      </vt:variant>
      <vt:variant>
        <vt:lpwstr/>
      </vt:variant>
      <vt:variant>
        <vt:i4>5308418</vt:i4>
      </vt:variant>
      <vt:variant>
        <vt:i4>18</vt:i4>
      </vt:variant>
      <vt:variant>
        <vt:i4>0</vt:i4>
      </vt:variant>
      <vt:variant>
        <vt:i4>5</vt:i4>
      </vt:variant>
      <vt:variant>
        <vt:lpwstr/>
      </vt:variant>
      <vt:variant>
        <vt:lpwstr>Par0</vt:lpwstr>
      </vt:variant>
      <vt:variant>
        <vt:i4>6029400</vt:i4>
      </vt:variant>
      <vt:variant>
        <vt:i4>15</vt:i4>
      </vt:variant>
      <vt:variant>
        <vt:i4>0</vt:i4>
      </vt:variant>
      <vt:variant>
        <vt:i4>5</vt:i4>
      </vt:variant>
      <vt:variant>
        <vt:lpwstr>consultantplus://offline/ref=469675B62E1A61EA560D4CDC666F29EB876F209C2970A48A4CC80A8A55F73134D9CCCA944086386856BB3F5F24u9lEI</vt:lpwstr>
      </vt:variant>
      <vt:variant>
        <vt:lpwstr/>
      </vt:variant>
      <vt:variant>
        <vt:i4>6029396</vt:i4>
      </vt:variant>
      <vt:variant>
        <vt:i4>12</vt:i4>
      </vt:variant>
      <vt:variant>
        <vt:i4>0</vt:i4>
      </vt:variant>
      <vt:variant>
        <vt:i4>5</vt:i4>
      </vt:variant>
      <vt:variant>
        <vt:lpwstr>consultantplus://offline/ref=469675B62E1A61EA560D4CDC666F29EB86622A9B2E7EA48A4CC80A8A55F73134D9CCCA944086386856BB3F5F24u9lEI</vt:lpwstr>
      </vt:variant>
      <vt:variant>
        <vt:lpwstr/>
      </vt:variant>
      <vt:variant>
        <vt:i4>6029327</vt:i4>
      </vt:variant>
      <vt:variant>
        <vt:i4>9</vt:i4>
      </vt:variant>
      <vt:variant>
        <vt:i4>0</vt:i4>
      </vt:variant>
      <vt:variant>
        <vt:i4>5</vt:i4>
      </vt:variant>
      <vt:variant>
        <vt:lpwstr>consultantplus://offline/ref=469675B62E1A61EA560D4CDC666F29EB856928992A70A48A4CC80A8A55F73134D9CCCA944086386856BB3F5F24u9lEI</vt:lpwstr>
      </vt:variant>
      <vt:variant>
        <vt:lpwstr/>
      </vt:variant>
      <vt:variant>
        <vt:i4>6029405</vt:i4>
      </vt:variant>
      <vt:variant>
        <vt:i4>6</vt:i4>
      </vt:variant>
      <vt:variant>
        <vt:i4>0</vt:i4>
      </vt:variant>
      <vt:variant>
        <vt:i4>5</vt:i4>
      </vt:variant>
      <vt:variant>
        <vt:lpwstr>consultantplus://offline/ref=469675B62E1A61EA560D4CDC666F29EB8568219F2F72A48A4CC80A8A55F73134D9CCCA944086386856BB3F5F24u9lEI</vt:lpwstr>
      </vt:variant>
      <vt:variant>
        <vt:lpwstr/>
      </vt:variant>
      <vt:variant>
        <vt:i4>459855</vt:i4>
      </vt:variant>
      <vt:variant>
        <vt:i4>3</vt:i4>
      </vt:variant>
      <vt:variant>
        <vt:i4>0</vt:i4>
      </vt:variant>
      <vt:variant>
        <vt:i4>5</vt:i4>
      </vt:variant>
      <vt:variant>
        <vt:lpwstr>http://www.городржев.рф/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 – ЗАПАДНАЯ</dc:title>
  <dc:creator>Администрация города</dc:creator>
  <cp:lastModifiedBy>Ржевская Правда</cp:lastModifiedBy>
  <cp:revision>2</cp:revision>
  <cp:lastPrinted>2022-09-23T08:35:00Z</cp:lastPrinted>
  <dcterms:created xsi:type="dcterms:W3CDTF">2023-04-27T08:15:00Z</dcterms:created>
  <dcterms:modified xsi:type="dcterms:W3CDTF">2023-04-27T08:15:00Z</dcterms:modified>
</cp:coreProperties>
</file>