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C99" w:rsidRPr="006E66CD" w:rsidRDefault="004A7166" w:rsidP="004A7166">
      <w:pPr>
        <w:jc w:val="center"/>
        <w:rPr>
          <w:sz w:val="32"/>
          <w:szCs w:val="32"/>
        </w:rPr>
      </w:pPr>
      <w:r w:rsidRPr="006E3207">
        <w:rPr>
          <w:sz w:val="18"/>
          <w:szCs w:val="18"/>
        </w:rP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6005557" r:id="rId8"/>
        </w:object>
      </w:r>
    </w:p>
    <w:p w:rsidR="00827265" w:rsidRPr="00961A0A" w:rsidRDefault="00827265" w:rsidP="00270C82">
      <w:pPr>
        <w:jc w:val="center"/>
      </w:pPr>
    </w:p>
    <w:p w:rsidR="00961A0A" w:rsidRPr="00DA03A8" w:rsidRDefault="00961A0A" w:rsidP="00961A0A">
      <w:pPr>
        <w:jc w:val="center"/>
        <w:rPr>
          <w:b/>
          <w:sz w:val="36"/>
          <w:szCs w:val="36"/>
        </w:rPr>
      </w:pPr>
      <w:r>
        <w:rPr>
          <w:sz w:val="32"/>
          <w:szCs w:val="32"/>
        </w:rPr>
        <w:t xml:space="preserve"> </w:t>
      </w:r>
      <w:r w:rsidRPr="00DA03A8">
        <w:rPr>
          <w:b/>
          <w:sz w:val="36"/>
          <w:szCs w:val="36"/>
        </w:rPr>
        <w:t xml:space="preserve">АДМИНИСТРАЦИЯ  </w:t>
      </w:r>
    </w:p>
    <w:p w:rsidR="00961A0A" w:rsidRPr="00DA03A8" w:rsidRDefault="00961A0A" w:rsidP="00961A0A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FE7C99" w:rsidRDefault="00961A0A" w:rsidP="00961A0A">
      <w:pPr>
        <w:jc w:val="center"/>
        <w:rPr>
          <w:b/>
          <w:sz w:val="40"/>
        </w:rPr>
      </w:pPr>
      <w:r w:rsidRPr="00DA03A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ТВЕРСКОЙ ОБЛАСТИ</w:t>
      </w:r>
    </w:p>
    <w:p w:rsidR="00FE7C99" w:rsidRPr="006E66CD" w:rsidRDefault="006E66CD" w:rsidP="006E66C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062353" w:rsidRDefault="00062353" w:rsidP="00F038C2">
      <w:pPr>
        <w:rPr>
          <w:b/>
          <w:sz w:val="20"/>
          <w:szCs w:val="20"/>
        </w:rPr>
      </w:pPr>
    </w:p>
    <w:p w:rsidR="00404E3F" w:rsidRDefault="009C6430" w:rsidP="00404E3F">
      <w:pPr>
        <w:jc w:val="center"/>
        <w:rPr>
          <w:sz w:val="28"/>
        </w:rPr>
      </w:pPr>
      <w:r>
        <w:rPr>
          <w:sz w:val="28"/>
        </w:rPr>
        <w:t>12</w:t>
      </w:r>
      <w:r w:rsidR="004A7166">
        <w:rPr>
          <w:sz w:val="28"/>
        </w:rPr>
        <w:t>.</w:t>
      </w:r>
      <w:r>
        <w:rPr>
          <w:sz w:val="28"/>
        </w:rPr>
        <w:t>05</w:t>
      </w:r>
      <w:r w:rsidR="004A7166">
        <w:rPr>
          <w:sz w:val="28"/>
        </w:rPr>
        <w:t>.202</w:t>
      </w:r>
      <w:r w:rsidR="00062353">
        <w:rPr>
          <w:sz w:val="28"/>
        </w:rPr>
        <w:t>3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 w:rsidR="002F5BA3">
        <w:rPr>
          <w:sz w:val="28"/>
        </w:rPr>
        <w:t xml:space="preserve"> </w:t>
      </w:r>
      <w:r>
        <w:rPr>
          <w:sz w:val="28"/>
        </w:rPr>
        <w:t>462</w:t>
      </w:r>
    </w:p>
    <w:p w:rsidR="00404E3F" w:rsidRPr="00EB2951" w:rsidRDefault="00404E3F" w:rsidP="00404E3F">
      <w:pPr>
        <w:jc w:val="both"/>
        <w:rPr>
          <w:sz w:val="16"/>
          <w:szCs w:val="16"/>
        </w:rPr>
      </w:pPr>
    </w:p>
    <w:p w:rsidR="00FF6466" w:rsidRDefault="00FF6466" w:rsidP="00DE7C6B">
      <w:pPr>
        <w:rPr>
          <w:b/>
        </w:rPr>
      </w:pPr>
    </w:p>
    <w:p w:rsidR="00594C53" w:rsidRDefault="00594C53" w:rsidP="00DE7C6B">
      <w:pPr>
        <w:rPr>
          <w:b/>
        </w:rPr>
      </w:pPr>
    </w:p>
    <w:p w:rsidR="009C6430" w:rsidRDefault="009C6430" w:rsidP="009C6430">
      <w:pPr>
        <w:jc w:val="both"/>
        <w:rPr>
          <w:b/>
        </w:rPr>
      </w:pPr>
      <w:r w:rsidRPr="00C60A22">
        <w:rPr>
          <w:b/>
        </w:rPr>
        <w:t xml:space="preserve">Об утверждении </w:t>
      </w:r>
      <w:r>
        <w:rPr>
          <w:b/>
        </w:rPr>
        <w:t>Порядка п</w:t>
      </w:r>
      <w:r w:rsidRPr="00C60A22">
        <w:rPr>
          <w:b/>
        </w:rPr>
        <w:t xml:space="preserve">редоставления </w:t>
      </w:r>
      <w:proofErr w:type="gramStart"/>
      <w:r w:rsidRPr="00C60A22">
        <w:rPr>
          <w:b/>
        </w:rPr>
        <w:t>компенсационных</w:t>
      </w:r>
      <w:proofErr w:type="gramEnd"/>
      <w:r w:rsidRPr="00C60A22">
        <w:rPr>
          <w:b/>
        </w:rPr>
        <w:t xml:space="preserve"> </w:t>
      </w:r>
    </w:p>
    <w:p w:rsidR="009C6430" w:rsidRDefault="009C6430" w:rsidP="009C6430">
      <w:pPr>
        <w:jc w:val="both"/>
        <w:rPr>
          <w:b/>
        </w:rPr>
      </w:pPr>
      <w:r w:rsidRPr="00C60A22">
        <w:rPr>
          <w:b/>
        </w:rPr>
        <w:t>выплат по возмещению</w:t>
      </w:r>
      <w:r>
        <w:rPr>
          <w:b/>
        </w:rPr>
        <w:t xml:space="preserve"> затрат на проезд к месту работы </w:t>
      </w:r>
    </w:p>
    <w:p w:rsidR="009C6430" w:rsidRDefault="009C6430" w:rsidP="009C6430">
      <w:pPr>
        <w:jc w:val="both"/>
        <w:rPr>
          <w:b/>
        </w:rPr>
      </w:pPr>
      <w:r w:rsidRPr="00C60A22">
        <w:rPr>
          <w:b/>
        </w:rPr>
        <w:t>в сельские населенные пункты</w:t>
      </w:r>
      <w:r>
        <w:rPr>
          <w:b/>
        </w:rPr>
        <w:t xml:space="preserve"> и обратно</w:t>
      </w:r>
      <w:r w:rsidRPr="00C60A22">
        <w:rPr>
          <w:b/>
        </w:rPr>
        <w:t xml:space="preserve"> работникам </w:t>
      </w:r>
    </w:p>
    <w:p w:rsidR="009C6430" w:rsidRDefault="009C6430" w:rsidP="009C6430">
      <w:pPr>
        <w:jc w:val="both"/>
        <w:rPr>
          <w:b/>
        </w:rPr>
      </w:pPr>
      <w:r w:rsidRPr="00C60A22">
        <w:rPr>
          <w:b/>
        </w:rPr>
        <w:t>муниципальных</w:t>
      </w:r>
      <w:r>
        <w:rPr>
          <w:b/>
        </w:rPr>
        <w:t xml:space="preserve"> учреждений образования и </w:t>
      </w:r>
      <w:r w:rsidRPr="00C60A22">
        <w:rPr>
          <w:b/>
        </w:rPr>
        <w:t xml:space="preserve">культуры  </w:t>
      </w:r>
    </w:p>
    <w:p w:rsidR="00804D7F" w:rsidRDefault="009C6430" w:rsidP="009C6430">
      <w:pPr>
        <w:jc w:val="both"/>
        <w:rPr>
          <w:b/>
        </w:rPr>
      </w:pPr>
      <w:r w:rsidRPr="00C60A22">
        <w:rPr>
          <w:b/>
        </w:rPr>
        <w:t>Ржевского муниципального округа Тверской области</w:t>
      </w:r>
    </w:p>
    <w:p w:rsidR="004A7166" w:rsidRDefault="004A7166" w:rsidP="004A7166">
      <w:pPr>
        <w:jc w:val="both"/>
        <w:rPr>
          <w:b/>
          <w:sz w:val="16"/>
          <w:szCs w:val="16"/>
        </w:rPr>
      </w:pPr>
    </w:p>
    <w:p w:rsidR="00594C53" w:rsidRPr="00961A0A" w:rsidRDefault="00594C53" w:rsidP="004A7166">
      <w:pPr>
        <w:jc w:val="both"/>
        <w:rPr>
          <w:b/>
          <w:sz w:val="16"/>
          <w:szCs w:val="16"/>
        </w:rPr>
      </w:pPr>
    </w:p>
    <w:p w:rsidR="00062353" w:rsidRDefault="00062353" w:rsidP="00FA1A95">
      <w:r>
        <w:tab/>
      </w:r>
      <w:r>
        <w:tab/>
      </w:r>
    </w:p>
    <w:p w:rsidR="006E66CD" w:rsidRPr="00A21171" w:rsidRDefault="004A7166" w:rsidP="006E66CD">
      <w:pPr>
        <w:spacing w:line="360" w:lineRule="auto"/>
        <w:jc w:val="both"/>
      </w:pPr>
      <w:r>
        <w:rPr>
          <w:rFonts w:ascii="Times New Roman CYR" w:hAnsi="Times New Roman CYR"/>
          <w:b/>
        </w:rPr>
        <w:t xml:space="preserve">  </w:t>
      </w:r>
      <w:r w:rsidR="00250647">
        <w:rPr>
          <w:rFonts w:ascii="Times New Roman CYR" w:hAnsi="Times New Roman CYR"/>
          <w:b/>
        </w:rPr>
        <w:tab/>
      </w:r>
      <w:r w:rsidR="00250647" w:rsidRPr="00546490">
        <w:t>В</w:t>
      </w:r>
      <w:r w:rsidR="00804D7F">
        <w:t xml:space="preserve"> </w:t>
      </w:r>
      <w:r w:rsidR="00A21171">
        <w:t>соответствии с Федеральным  законом от 06.10.2003 № 131-ФЗ «Об общих принципах организации местного самоуправления в Российской Федерации, Бюджетным кодексом Российской Федерации</w:t>
      </w:r>
      <w:r w:rsidR="00A21171" w:rsidRPr="00C60A22">
        <w:t>,</w:t>
      </w:r>
      <w:r w:rsidR="00A21171">
        <w:t xml:space="preserve"> с целью предоставления дополнительных мер социал</w:t>
      </w:r>
      <w:r w:rsidR="00A21171">
        <w:t>ь</w:t>
      </w:r>
      <w:r w:rsidR="00A21171">
        <w:t xml:space="preserve">ной поддержки отдельным категориям граждан, повышения уровня и качества жизни сельских жителей, </w:t>
      </w:r>
      <w:r w:rsidR="00546490">
        <w:t>рук</w:t>
      </w:r>
      <w:r w:rsidR="00546490">
        <w:t>о</w:t>
      </w:r>
      <w:r w:rsidR="00546490">
        <w:t xml:space="preserve">водствуясь </w:t>
      </w:r>
      <w:r w:rsidR="00546490" w:rsidRPr="00424ECA">
        <w:t xml:space="preserve">статьями </w:t>
      </w:r>
      <w:r w:rsidR="00546490">
        <w:t>37 и 40 Устава Ржевского муниципального округа</w:t>
      </w:r>
      <w:r w:rsidR="00546490" w:rsidRPr="00E041D3">
        <w:t xml:space="preserve"> </w:t>
      </w:r>
      <w:r w:rsidR="00546490" w:rsidRPr="00640EF5">
        <w:t>Тверской области,</w:t>
      </w:r>
      <w:r w:rsidR="00546490">
        <w:t xml:space="preserve"> </w:t>
      </w:r>
      <w:r w:rsidR="00250647" w:rsidRPr="00546490">
        <w:t xml:space="preserve">Администрация Ржевского муниципального округа  </w:t>
      </w:r>
      <w:r w:rsidR="00961A0A">
        <w:t xml:space="preserve">Тверской области </w:t>
      </w:r>
    </w:p>
    <w:p w:rsidR="006E66CD" w:rsidRDefault="00250647" w:rsidP="00594C53">
      <w:pPr>
        <w:spacing w:line="360" w:lineRule="auto"/>
        <w:ind w:firstLine="709"/>
        <w:jc w:val="both"/>
      </w:pPr>
      <w:r>
        <w:t xml:space="preserve"> </w:t>
      </w:r>
    </w:p>
    <w:p w:rsidR="006E66CD" w:rsidRDefault="006E66CD" w:rsidP="006E66CD">
      <w:pPr>
        <w:spacing w:line="360" w:lineRule="auto"/>
        <w:jc w:val="center"/>
      </w:pPr>
      <w:proofErr w:type="gramStart"/>
      <w:r>
        <w:t>П</w:t>
      </w:r>
      <w:proofErr w:type="gramEnd"/>
      <w:r>
        <w:t xml:space="preserve"> О С Т А Н О В Л Я Е Т :</w:t>
      </w:r>
    </w:p>
    <w:p w:rsidR="00250647" w:rsidRPr="001C74E2" w:rsidRDefault="00250647" w:rsidP="00594C53">
      <w:pPr>
        <w:spacing w:line="360" w:lineRule="auto"/>
        <w:jc w:val="center"/>
        <w:rPr>
          <w:sz w:val="18"/>
          <w:szCs w:val="18"/>
        </w:rPr>
      </w:pPr>
    </w:p>
    <w:p w:rsidR="00A21171" w:rsidRDefault="00250647" w:rsidP="00A21171">
      <w:pPr>
        <w:spacing w:line="360" w:lineRule="auto"/>
        <w:ind w:firstLine="709"/>
        <w:jc w:val="both"/>
      </w:pPr>
      <w:r>
        <w:t xml:space="preserve">1. </w:t>
      </w:r>
      <w:r w:rsidR="00A21171" w:rsidRPr="00C60A22">
        <w:t>Утвердить Порядок предоставления компенсационных выплат по возмещению з</w:t>
      </w:r>
      <w:r w:rsidR="00A21171" w:rsidRPr="00C60A22">
        <w:t>а</w:t>
      </w:r>
      <w:r w:rsidR="00A21171" w:rsidRPr="00C60A22">
        <w:t xml:space="preserve">трат на </w:t>
      </w:r>
      <w:r w:rsidR="00A21171">
        <w:t xml:space="preserve">проезд к месту работы </w:t>
      </w:r>
      <w:r w:rsidR="00A21171" w:rsidRPr="00A21171">
        <w:t>в сельские населенные пункты и обратно работникам м</w:t>
      </w:r>
      <w:r w:rsidR="00A21171" w:rsidRPr="00A21171">
        <w:t>у</w:t>
      </w:r>
      <w:r w:rsidR="00A21171" w:rsidRPr="00A21171">
        <w:t xml:space="preserve">ниципальных учреждений образования и </w:t>
      </w:r>
      <w:r w:rsidR="00A21171">
        <w:t xml:space="preserve"> культуры </w:t>
      </w:r>
      <w:r w:rsidR="00A21171" w:rsidRPr="00A21171">
        <w:t>Ржевского муниципального округ</w:t>
      </w:r>
      <w:r w:rsidR="00A21171">
        <w:t>а Тверской области. (Приложение)</w:t>
      </w:r>
      <w:r w:rsidR="00A21171" w:rsidRPr="00A21171">
        <w:t>.</w:t>
      </w:r>
    </w:p>
    <w:p w:rsidR="00A21171" w:rsidRDefault="00A21171" w:rsidP="00A21171">
      <w:pPr>
        <w:spacing w:line="360" w:lineRule="auto"/>
        <w:ind w:firstLine="709"/>
        <w:jc w:val="both"/>
      </w:pPr>
      <w:r>
        <w:t xml:space="preserve">2. </w:t>
      </w:r>
      <w:r w:rsidRPr="00A21171">
        <w:t xml:space="preserve">Определить  исполнительным органом </w:t>
      </w:r>
      <w:proofErr w:type="gramStart"/>
      <w:r w:rsidRPr="00A21171">
        <w:t>по предоставлению</w:t>
      </w:r>
      <w:r>
        <w:t xml:space="preserve"> </w:t>
      </w:r>
      <w:r w:rsidRPr="00A21171">
        <w:t>компенсационных в</w:t>
      </w:r>
      <w:r w:rsidRPr="00A21171">
        <w:t>ы</w:t>
      </w:r>
      <w:r w:rsidRPr="00A21171">
        <w:t>плат по возмещению затрат на проезд к мес</w:t>
      </w:r>
      <w:r>
        <w:t>ту работы</w:t>
      </w:r>
      <w:r w:rsidRPr="00A21171">
        <w:t xml:space="preserve"> в сельские населенные пункты</w:t>
      </w:r>
      <w:proofErr w:type="gramEnd"/>
      <w:r w:rsidRPr="00A21171">
        <w:t xml:space="preserve"> и обратно работникам муниципальных учреждений образования и </w:t>
      </w:r>
      <w:r>
        <w:t xml:space="preserve">культуры </w:t>
      </w:r>
      <w:r w:rsidRPr="00A21171">
        <w:t>Ржевского муниципального округа Тверской области Администрацию Ржевского муниципального округа Тверской области.</w:t>
      </w:r>
    </w:p>
    <w:p w:rsidR="00594C53" w:rsidRDefault="00594C53" w:rsidP="00A21171">
      <w:pPr>
        <w:spacing w:line="360" w:lineRule="auto"/>
        <w:ind w:firstLine="709"/>
        <w:jc w:val="both"/>
      </w:pPr>
    </w:p>
    <w:p w:rsidR="00594C53" w:rsidRDefault="00594C53" w:rsidP="00A21171">
      <w:pPr>
        <w:spacing w:line="360" w:lineRule="auto"/>
        <w:ind w:firstLine="709"/>
        <w:jc w:val="both"/>
      </w:pPr>
    </w:p>
    <w:p w:rsidR="00B948C2" w:rsidRDefault="00A21171" w:rsidP="00594C53">
      <w:pPr>
        <w:spacing w:line="360" w:lineRule="auto"/>
        <w:ind w:firstLine="709"/>
        <w:jc w:val="both"/>
      </w:pPr>
      <w:r>
        <w:lastRenderedPageBreak/>
        <w:t xml:space="preserve">3. </w:t>
      </w:r>
      <w:r w:rsidRPr="00A21171">
        <w:t>Настоящее постановление вступает в силу с</w:t>
      </w:r>
      <w:r>
        <w:t xml:space="preserve">о дня его </w:t>
      </w:r>
      <w:r w:rsidR="00B948C2">
        <w:t xml:space="preserve">подписания, </w:t>
      </w:r>
      <w:r w:rsidRPr="00A21171">
        <w:t>распростран</w:t>
      </w:r>
      <w:r w:rsidRPr="00A21171">
        <w:t>я</w:t>
      </w:r>
      <w:r w:rsidRPr="00A21171">
        <w:t xml:space="preserve">ется на </w:t>
      </w:r>
      <w:r>
        <w:t>право</w:t>
      </w:r>
      <w:r w:rsidRPr="00A21171">
        <w:t>отношения, возникшие с 01.01.2023,</w:t>
      </w:r>
      <w:r w:rsidR="00B948C2">
        <w:t xml:space="preserve"> </w:t>
      </w:r>
      <w:r w:rsidR="00062353" w:rsidRPr="00062353">
        <w:t xml:space="preserve">подлежит </w:t>
      </w:r>
      <w:r w:rsidR="00594C53" w:rsidRPr="00C60A22">
        <w:rPr>
          <w:bCs/>
        </w:rPr>
        <w:t>официальному опубликованию в газете «Ржевская правда»</w:t>
      </w:r>
      <w:r w:rsidR="00594C53">
        <w:t xml:space="preserve"> и </w:t>
      </w:r>
      <w:r w:rsidR="00062353" w:rsidRPr="00062353">
        <w:t xml:space="preserve">размещению на сайте муниципального образования Ржевский муниципальный округ Тверской области </w:t>
      </w:r>
      <w:hyperlink r:id="rId9" w:history="1">
        <w:r w:rsidR="00062353" w:rsidRPr="00062353">
          <w:rPr>
            <w:rStyle w:val="ab"/>
            <w:lang w:val="en-US"/>
          </w:rPr>
          <w:t>www</w:t>
        </w:r>
        <w:r w:rsidR="00062353" w:rsidRPr="00062353">
          <w:rPr>
            <w:rStyle w:val="ab"/>
          </w:rPr>
          <w:t>.городржев.рф</w:t>
        </w:r>
      </w:hyperlink>
      <w:r w:rsidR="00062353" w:rsidRPr="00062353">
        <w:t xml:space="preserve"> в информационно-телекоммуникационной сети «Интернет».</w:t>
      </w:r>
    </w:p>
    <w:p w:rsidR="00A21171" w:rsidRPr="00C60A22" w:rsidRDefault="00703E0D" w:rsidP="00A21171">
      <w:pPr>
        <w:spacing w:line="360" w:lineRule="auto"/>
        <w:ind w:firstLine="708"/>
        <w:jc w:val="both"/>
        <w:rPr>
          <w:bCs/>
        </w:rPr>
      </w:pPr>
      <w:r>
        <w:t xml:space="preserve">4. </w:t>
      </w:r>
      <w:proofErr w:type="gramStart"/>
      <w:r w:rsidRPr="00B61265">
        <w:rPr>
          <w:rFonts w:ascii="Times New Roman CYR" w:hAnsi="Times New Roman CYR" w:cs="Times New Roman CYR"/>
        </w:rPr>
        <w:t>Контроль за</w:t>
      </w:r>
      <w:proofErr w:type="gramEnd"/>
      <w:r w:rsidRPr="00B61265">
        <w:rPr>
          <w:rFonts w:ascii="Times New Roman CYR" w:hAnsi="Times New Roman CYR" w:cs="Times New Roman CYR"/>
        </w:rPr>
        <w:t xml:space="preserve"> исполнением настоящего постановления возложить на</w:t>
      </w:r>
      <w:r>
        <w:rPr>
          <w:rFonts w:ascii="Times New Roman CYR" w:hAnsi="Times New Roman CYR" w:cs="Times New Roman CYR"/>
        </w:rPr>
        <w:t xml:space="preserve"> </w:t>
      </w:r>
      <w:r w:rsidRPr="00B61265">
        <w:rPr>
          <w:rFonts w:ascii="Times New Roman CYR" w:hAnsi="Times New Roman CYR" w:cs="Times New Roman CYR"/>
        </w:rPr>
        <w:t xml:space="preserve">заместителя Главы </w:t>
      </w:r>
      <w:r>
        <w:rPr>
          <w:rFonts w:ascii="Times New Roman CYR" w:hAnsi="Times New Roman CYR" w:cs="Times New Roman CYR"/>
        </w:rPr>
        <w:t xml:space="preserve">Администрации </w:t>
      </w:r>
      <w:r w:rsidRPr="00B61265">
        <w:rPr>
          <w:rFonts w:ascii="Times New Roman CYR" w:hAnsi="Times New Roman CYR" w:cs="Times New Roman CYR"/>
        </w:rPr>
        <w:t xml:space="preserve">Ржевского муниципального округа </w:t>
      </w:r>
      <w:r>
        <w:rPr>
          <w:rFonts w:ascii="Times New Roman CYR" w:hAnsi="Times New Roman CYR" w:cs="Times New Roman CYR"/>
        </w:rPr>
        <w:t xml:space="preserve">Тверской области </w:t>
      </w:r>
      <w:r w:rsidR="00A21171">
        <w:rPr>
          <w:rFonts w:ascii="Times New Roman CYR" w:hAnsi="Times New Roman CYR" w:cs="Times New Roman CYR"/>
        </w:rPr>
        <w:t xml:space="preserve"> </w:t>
      </w:r>
      <w:r w:rsidR="00A21171" w:rsidRPr="00C60A22">
        <w:rPr>
          <w:bCs/>
        </w:rPr>
        <w:t>Ямщикову Е.Н.</w:t>
      </w:r>
    </w:p>
    <w:p w:rsidR="00703E0D" w:rsidRPr="00703E0D" w:rsidRDefault="00703E0D" w:rsidP="00703E0D">
      <w:pPr>
        <w:spacing w:line="360" w:lineRule="auto"/>
        <w:ind w:firstLine="720"/>
        <w:jc w:val="both"/>
      </w:pPr>
    </w:p>
    <w:p w:rsidR="00D2376E" w:rsidRDefault="00D2376E" w:rsidP="00594C53">
      <w:pPr>
        <w:spacing w:line="360" w:lineRule="auto"/>
        <w:jc w:val="both"/>
      </w:pPr>
    </w:p>
    <w:p w:rsidR="00961A0A" w:rsidRPr="00961A0A" w:rsidRDefault="00961A0A" w:rsidP="00961A0A">
      <w:pPr>
        <w:jc w:val="both"/>
        <w:rPr>
          <w:b/>
          <w:sz w:val="16"/>
          <w:szCs w:val="16"/>
        </w:rPr>
      </w:pPr>
    </w:p>
    <w:p w:rsidR="00961A0A" w:rsidRDefault="00961A0A" w:rsidP="00961A0A">
      <w:pPr>
        <w:jc w:val="both"/>
        <w:rPr>
          <w:b/>
        </w:rPr>
      </w:pPr>
      <w:r w:rsidRPr="002F5BA3">
        <w:rPr>
          <w:b/>
        </w:rPr>
        <w:t xml:space="preserve">Глава Ржевского муниципального </w:t>
      </w:r>
    </w:p>
    <w:p w:rsidR="001C74E2" w:rsidRDefault="00961A0A" w:rsidP="001C74E2">
      <w:pPr>
        <w:jc w:val="both"/>
        <w:rPr>
          <w:b/>
        </w:rPr>
      </w:pPr>
      <w:r w:rsidRPr="002F5BA3">
        <w:rPr>
          <w:b/>
        </w:rPr>
        <w:t>округа</w:t>
      </w:r>
      <w:r>
        <w:rPr>
          <w:b/>
        </w:rPr>
        <w:t xml:space="preserve"> Тверской области </w:t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  <w:t xml:space="preserve">          </w:t>
      </w:r>
      <w:r>
        <w:rPr>
          <w:b/>
        </w:rPr>
        <w:t xml:space="preserve">                                        </w:t>
      </w:r>
      <w:r w:rsidRPr="002F5BA3">
        <w:rPr>
          <w:b/>
        </w:rPr>
        <w:t>Р.С. Крылов</w:t>
      </w: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594C53" w:rsidRDefault="00594C53" w:rsidP="001C74E2">
      <w:pPr>
        <w:jc w:val="both"/>
        <w:rPr>
          <w:b/>
        </w:rPr>
      </w:pPr>
    </w:p>
    <w:p w:rsidR="00C128ED" w:rsidRDefault="00C128ED" w:rsidP="00594C53">
      <w:pPr>
        <w:pStyle w:val="221"/>
        <w:shd w:val="clear" w:color="auto" w:fill="auto"/>
        <w:spacing w:before="0" w:after="0" w:line="240" w:lineRule="auto"/>
        <w:ind w:left="6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128ED" w:rsidRDefault="00C128ED" w:rsidP="00594C53">
      <w:pPr>
        <w:pStyle w:val="221"/>
        <w:shd w:val="clear" w:color="auto" w:fill="auto"/>
        <w:spacing w:before="0" w:after="0" w:line="240" w:lineRule="auto"/>
        <w:ind w:left="6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94C53" w:rsidRPr="00C60A22" w:rsidRDefault="00594C53" w:rsidP="00C128ED">
      <w:pPr>
        <w:pStyle w:val="221"/>
        <w:shd w:val="clear" w:color="auto" w:fill="auto"/>
        <w:spacing w:before="0" w:after="0" w:line="240" w:lineRule="exact"/>
        <w:ind w:left="62"/>
        <w:jc w:val="right"/>
        <w:rPr>
          <w:rFonts w:ascii="Times New Roman" w:hAnsi="Times New Roman"/>
          <w:sz w:val="24"/>
          <w:szCs w:val="24"/>
        </w:rPr>
      </w:pPr>
      <w:r w:rsidRPr="00C60A22">
        <w:rPr>
          <w:rFonts w:ascii="Times New Roman" w:hAnsi="Times New Roman"/>
          <w:sz w:val="24"/>
          <w:szCs w:val="24"/>
        </w:rPr>
        <w:lastRenderedPageBreak/>
        <w:t>Приложение</w:t>
      </w:r>
      <w:r w:rsidRPr="00594C53">
        <w:rPr>
          <w:rFonts w:ascii="Times New Roman" w:hAnsi="Times New Roman"/>
          <w:sz w:val="24"/>
          <w:szCs w:val="24"/>
        </w:rPr>
        <w:t xml:space="preserve"> </w:t>
      </w:r>
      <w:r w:rsidRPr="00C60A22">
        <w:rPr>
          <w:rFonts w:ascii="Times New Roman" w:hAnsi="Times New Roman"/>
          <w:sz w:val="24"/>
          <w:szCs w:val="24"/>
        </w:rPr>
        <w:t>к постановлению</w:t>
      </w:r>
    </w:p>
    <w:p w:rsidR="00C128ED" w:rsidRDefault="00594C53" w:rsidP="00C128ED">
      <w:pPr>
        <w:pStyle w:val="221"/>
        <w:shd w:val="clear" w:color="auto" w:fill="auto"/>
        <w:spacing w:before="0" w:after="0" w:line="240" w:lineRule="exact"/>
        <w:ind w:left="62"/>
        <w:jc w:val="right"/>
        <w:rPr>
          <w:rFonts w:ascii="Times New Roman" w:hAnsi="Times New Roman"/>
          <w:sz w:val="24"/>
          <w:szCs w:val="24"/>
          <w:lang w:val="ru-RU"/>
        </w:rPr>
      </w:pPr>
      <w:r w:rsidRPr="00C60A22">
        <w:rPr>
          <w:rFonts w:ascii="Times New Roman" w:hAnsi="Times New Roman"/>
          <w:sz w:val="24"/>
          <w:szCs w:val="24"/>
        </w:rPr>
        <w:t xml:space="preserve"> Администрации Ржевского </w:t>
      </w:r>
    </w:p>
    <w:p w:rsidR="00594C53" w:rsidRPr="00C128ED" w:rsidRDefault="00594C53" w:rsidP="00C128ED">
      <w:pPr>
        <w:pStyle w:val="221"/>
        <w:shd w:val="clear" w:color="auto" w:fill="auto"/>
        <w:spacing w:before="0" w:after="0" w:line="240" w:lineRule="exact"/>
        <w:ind w:left="62"/>
        <w:jc w:val="right"/>
        <w:rPr>
          <w:rFonts w:ascii="Times New Roman" w:hAnsi="Times New Roman"/>
          <w:sz w:val="24"/>
          <w:szCs w:val="24"/>
          <w:lang w:val="ru-RU"/>
        </w:rPr>
      </w:pPr>
      <w:r w:rsidRPr="00C60A22">
        <w:rPr>
          <w:rFonts w:ascii="Times New Roman" w:hAnsi="Times New Roman"/>
          <w:sz w:val="24"/>
          <w:szCs w:val="24"/>
        </w:rPr>
        <w:t xml:space="preserve">муниципального округа </w:t>
      </w:r>
    </w:p>
    <w:p w:rsidR="00C128ED" w:rsidRDefault="00594C53" w:rsidP="00C128ED">
      <w:pPr>
        <w:pStyle w:val="221"/>
        <w:shd w:val="clear" w:color="auto" w:fill="auto"/>
        <w:spacing w:before="0" w:after="0" w:line="240" w:lineRule="exact"/>
        <w:ind w:left="62"/>
        <w:jc w:val="right"/>
        <w:rPr>
          <w:rFonts w:ascii="Times New Roman" w:hAnsi="Times New Roman"/>
          <w:sz w:val="24"/>
          <w:szCs w:val="24"/>
          <w:lang w:val="ru-RU"/>
        </w:rPr>
      </w:pPr>
      <w:r w:rsidRPr="00C60A22">
        <w:rPr>
          <w:rFonts w:ascii="Times New Roman" w:hAnsi="Times New Roman"/>
          <w:sz w:val="24"/>
          <w:szCs w:val="24"/>
        </w:rPr>
        <w:t xml:space="preserve">Тверской области </w:t>
      </w:r>
    </w:p>
    <w:p w:rsidR="00594C53" w:rsidRDefault="00594C53" w:rsidP="00C128ED">
      <w:pPr>
        <w:pStyle w:val="221"/>
        <w:shd w:val="clear" w:color="auto" w:fill="auto"/>
        <w:spacing w:before="0" w:after="0" w:line="240" w:lineRule="exact"/>
        <w:ind w:left="62"/>
        <w:jc w:val="right"/>
        <w:rPr>
          <w:rFonts w:ascii="Times New Roman" w:hAnsi="Times New Roman"/>
          <w:sz w:val="24"/>
          <w:szCs w:val="24"/>
          <w:lang w:val="ru-RU"/>
        </w:rPr>
      </w:pPr>
      <w:r w:rsidRPr="00C60A22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lang w:val="ru-RU"/>
        </w:rPr>
        <w:t xml:space="preserve">12.05.2023 </w:t>
      </w:r>
      <w:r w:rsidRPr="00C60A2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  <w:lang w:val="ru-RU"/>
        </w:rPr>
        <w:t xml:space="preserve"> 462</w:t>
      </w:r>
    </w:p>
    <w:p w:rsidR="00E02DBD" w:rsidRPr="00E02DBD" w:rsidRDefault="00594C53" w:rsidP="00C128ED">
      <w:pPr>
        <w:pStyle w:val="221"/>
        <w:shd w:val="clear" w:color="auto" w:fill="auto"/>
        <w:spacing w:before="0" w:after="0"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02DBD">
        <w:rPr>
          <w:rFonts w:ascii="Times New Roman" w:hAnsi="Times New Roman"/>
          <w:b/>
          <w:sz w:val="24"/>
          <w:szCs w:val="24"/>
        </w:rPr>
        <w:t>Порядок</w:t>
      </w:r>
    </w:p>
    <w:p w:rsidR="00E02DBD" w:rsidRDefault="00594C53" w:rsidP="00C128ED">
      <w:pPr>
        <w:pStyle w:val="221"/>
        <w:shd w:val="clear" w:color="auto" w:fill="auto"/>
        <w:spacing w:before="0" w:after="0"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02DBD">
        <w:rPr>
          <w:rFonts w:ascii="Times New Roman" w:hAnsi="Times New Roman"/>
          <w:b/>
          <w:sz w:val="24"/>
          <w:szCs w:val="24"/>
        </w:rPr>
        <w:t>предоставления компенсационных выплат по возмещению з</w:t>
      </w:r>
      <w:r w:rsidRPr="00E02DBD">
        <w:rPr>
          <w:rFonts w:ascii="Times New Roman" w:hAnsi="Times New Roman"/>
          <w:b/>
          <w:sz w:val="24"/>
          <w:szCs w:val="24"/>
        </w:rPr>
        <w:t>а</w:t>
      </w:r>
      <w:r w:rsidRPr="00E02DBD">
        <w:rPr>
          <w:rFonts w:ascii="Times New Roman" w:hAnsi="Times New Roman"/>
          <w:b/>
          <w:sz w:val="24"/>
          <w:szCs w:val="24"/>
        </w:rPr>
        <w:t xml:space="preserve">трат </w:t>
      </w:r>
    </w:p>
    <w:p w:rsidR="00E02DBD" w:rsidRDefault="00594C53" w:rsidP="00C128ED">
      <w:pPr>
        <w:pStyle w:val="221"/>
        <w:shd w:val="clear" w:color="auto" w:fill="auto"/>
        <w:spacing w:before="0" w:after="0"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02DBD">
        <w:rPr>
          <w:rFonts w:ascii="Times New Roman" w:hAnsi="Times New Roman"/>
          <w:b/>
          <w:sz w:val="24"/>
          <w:szCs w:val="24"/>
        </w:rPr>
        <w:t xml:space="preserve">на проезд к месту работы в сельские населенные пункты и обратно </w:t>
      </w:r>
    </w:p>
    <w:p w:rsidR="00E02DBD" w:rsidRDefault="00594C53" w:rsidP="00C128ED">
      <w:pPr>
        <w:pStyle w:val="221"/>
        <w:shd w:val="clear" w:color="auto" w:fill="auto"/>
        <w:spacing w:before="0" w:after="0"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02DBD">
        <w:rPr>
          <w:rFonts w:ascii="Times New Roman" w:hAnsi="Times New Roman"/>
          <w:b/>
          <w:sz w:val="24"/>
          <w:szCs w:val="24"/>
        </w:rPr>
        <w:t>работникам м</w:t>
      </w:r>
      <w:r w:rsidRPr="00E02DBD">
        <w:rPr>
          <w:rFonts w:ascii="Times New Roman" w:hAnsi="Times New Roman"/>
          <w:b/>
          <w:sz w:val="24"/>
          <w:szCs w:val="24"/>
        </w:rPr>
        <w:t>у</w:t>
      </w:r>
      <w:r w:rsidRPr="00E02DBD">
        <w:rPr>
          <w:rFonts w:ascii="Times New Roman" w:hAnsi="Times New Roman"/>
          <w:b/>
          <w:sz w:val="24"/>
          <w:szCs w:val="24"/>
        </w:rPr>
        <w:t xml:space="preserve">ниципальных учреждений образования и культуры </w:t>
      </w:r>
    </w:p>
    <w:p w:rsidR="00594C53" w:rsidRDefault="00594C53" w:rsidP="00C128ED">
      <w:pPr>
        <w:pStyle w:val="221"/>
        <w:shd w:val="clear" w:color="auto" w:fill="auto"/>
        <w:spacing w:before="0" w:after="0" w:line="240" w:lineRule="exact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02DBD">
        <w:rPr>
          <w:rFonts w:ascii="Times New Roman" w:hAnsi="Times New Roman"/>
          <w:b/>
          <w:sz w:val="24"/>
          <w:szCs w:val="24"/>
        </w:rPr>
        <w:t>Ржевского муниципального округа Тверской области</w:t>
      </w:r>
    </w:p>
    <w:p w:rsidR="00E02DBD" w:rsidRPr="00E02DBD" w:rsidRDefault="00E02DBD" w:rsidP="00353C64">
      <w:pPr>
        <w:pStyle w:val="221"/>
        <w:shd w:val="clear" w:color="auto" w:fill="auto"/>
        <w:spacing w:before="0"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353C64" w:rsidRPr="00353C64" w:rsidRDefault="00E02DBD" w:rsidP="00C128ED">
      <w:pPr>
        <w:pStyle w:val="23"/>
        <w:shd w:val="clear" w:color="auto" w:fill="auto"/>
        <w:spacing w:before="0" w:line="260" w:lineRule="exact"/>
        <w:ind w:firstLine="560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>1.</w:t>
      </w:r>
      <w:r w:rsidRPr="00E02DBD">
        <w:rPr>
          <w:sz w:val="24"/>
          <w:szCs w:val="24"/>
          <w:lang w:val="ru-RU"/>
        </w:rPr>
        <w:t xml:space="preserve"> </w:t>
      </w:r>
      <w:r w:rsidRPr="00E02DBD">
        <w:rPr>
          <w:sz w:val="24"/>
          <w:szCs w:val="24"/>
        </w:rPr>
        <w:t>Настоящий Порядок предоставления компенсационных выплат по возмещению затрат на проезд к месту работы в сельс</w:t>
      </w:r>
      <w:r>
        <w:rPr>
          <w:sz w:val="24"/>
          <w:szCs w:val="24"/>
        </w:rPr>
        <w:t>кие населенные пункты и обратно</w:t>
      </w:r>
      <w:r w:rsidRPr="00E02DBD">
        <w:rPr>
          <w:sz w:val="24"/>
          <w:szCs w:val="24"/>
        </w:rPr>
        <w:t xml:space="preserve"> работникам муниципальных учр</w:t>
      </w:r>
      <w:r>
        <w:rPr>
          <w:sz w:val="24"/>
          <w:szCs w:val="24"/>
        </w:rPr>
        <w:t xml:space="preserve">еждений образования и культуры </w:t>
      </w:r>
      <w:r w:rsidRPr="00E02DBD">
        <w:rPr>
          <w:sz w:val="24"/>
          <w:szCs w:val="24"/>
        </w:rPr>
        <w:t>Ржевского муниципального округа Тверской области (далее – Порядок) определяет механизм предоставления компенсац</w:t>
      </w:r>
      <w:r w:rsidRPr="00E02DBD">
        <w:rPr>
          <w:sz w:val="24"/>
          <w:szCs w:val="24"/>
        </w:rPr>
        <w:t>и</w:t>
      </w:r>
      <w:r w:rsidRPr="00E02DBD">
        <w:rPr>
          <w:sz w:val="24"/>
          <w:szCs w:val="24"/>
        </w:rPr>
        <w:t>онных выплат по возмещению затрат на проезд к  месту работы, в сельские населенные пункты, и обратноработникам муниципальных учреждений образования и культуры  Ржевского муниципального округа Тверской области, на общественном транспорте общего пользования</w:t>
      </w:r>
      <w:r>
        <w:rPr>
          <w:sz w:val="24"/>
          <w:szCs w:val="24"/>
          <w:lang w:val="ru-RU"/>
        </w:rPr>
        <w:t xml:space="preserve"> </w:t>
      </w:r>
      <w:r w:rsidRPr="00E02DBD">
        <w:rPr>
          <w:sz w:val="24"/>
          <w:szCs w:val="24"/>
        </w:rPr>
        <w:t>(кроме такси)  (далее</w:t>
      </w:r>
      <w:r>
        <w:rPr>
          <w:sz w:val="24"/>
          <w:szCs w:val="24"/>
          <w:lang w:val="ru-RU"/>
        </w:rPr>
        <w:t xml:space="preserve"> –</w:t>
      </w:r>
      <w:r w:rsidRPr="00E02DBD">
        <w:rPr>
          <w:sz w:val="24"/>
          <w:szCs w:val="24"/>
        </w:rPr>
        <w:t xml:space="preserve"> работники учреждений).</w:t>
      </w:r>
    </w:p>
    <w:p w:rsidR="00353C64" w:rsidRPr="00353C64" w:rsidRDefault="00E02DBD" w:rsidP="00C128ED">
      <w:pPr>
        <w:pStyle w:val="23"/>
        <w:shd w:val="clear" w:color="auto" w:fill="auto"/>
        <w:spacing w:before="0" w:line="260" w:lineRule="exact"/>
        <w:ind w:firstLine="560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>2. Компенсационные выплаты – денежные выплаты, устанавливаемые в целях во</w:t>
      </w:r>
      <w:r w:rsidRPr="00E02DBD">
        <w:rPr>
          <w:sz w:val="24"/>
          <w:szCs w:val="24"/>
        </w:rPr>
        <w:t>з</w:t>
      </w:r>
      <w:r w:rsidRPr="00E02DBD">
        <w:rPr>
          <w:sz w:val="24"/>
          <w:szCs w:val="24"/>
        </w:rPr>
        <w:t>мещения работникам учреждений затрат на проезд к месту работы в сельские населенные пункты и обратно на общественном транспорте (кроме такси), связанных с исполнением работниками учреждений трудовых обязанностей предусмотренных Трудовым кодексом</w:t>
      </w:r>
      <w:r w:rsidR="00353C64">
        <w:rPr>
          <w:sz w:val="24"/>
          <w:szCs w:val="24"/>
          <w:lang w:val="ru-RU"/>
        </w:rPr>
        <w:t xml:space="preserve"> РФ</w:t>
      </w:r>
      <w:r w:rsidR="00353C64">
        <w:rPr>
          <w:sz w:val="24"/>
          <w:szCs w:val="24"/>
        </w:rPr>
        <w:t xml:space="preserve"> </w:t>
      </w:r>
      <w:r w:rsidRPr="00E02DBD">
        <w:rPr>
          <w:sz w:val="24"/>
          <w:szCs w:val="24"/>
        </w:rPr>
        <w:t>и другими федеральными законами (далее –</w:t>
      </w:r>
      <w:r>
        <w:rPr>
          <w:sz w:val="24"/>
          <w:szCs w:val="24"/>
          <w:lang w:val="ru-RU"/>
        </w:rPr>
        <w:t xml:space="preserve"> </w:t>
      </w:r>
      <w:r w:rsidRPr="00E02DBD">
        <w:rPr>
          <w:sz w:val="24"/>
          <w:szCs w:val="24"/>
        </w:rPr>
        <w:t>компенсация).</w:t>
      </w:r>
    </w:p>
    <w:p w:rsidR="00353C64" w:rsidRPr="00353C64" w:rsidRDefault="00E02DBD" w:rsidP="00C128ED">
      <w:pPr>
        <w:pStyle w:val="23"/>
        <w:shd w:val="clear" w:color="auto" w:fill="auto"/>
        <w:spacing w:before="0" w:line="260" w:lineRule="exact"/>
        <w:ind w:firstLine="560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>3.</w:t>
      </w:r>
      <w:r>
        <w:rPr>
          <w:sz w:val="24"/>
          <w:szCs w:val="24"/>
          <w:lang w:val="ru-RU"/>
        </w:rPr>
        <w:t xml:space="preserve"> </w:t>
      </w:r>
      <w:r w:rsidRPr="00E02DBD">
        <w:rPr>
          <w:sz w:val="24"/>
          <w:szCs w:val="24"/>
        </w:rPr>
        <w:t>Выплата компенсации работникам учреждений предоставляется за фактически понесенные затраты на проезд к месту работы и обратно на общественном транспорте (кроме такси) по маршрутам между населенными пунктами при исполнении работниками учреждений трудовых обязанностей по основному месту работы.</w:t>
      </w:r>
    </w:p>
    <w:p w:rsidR="00353C64" w:rsidRPr="00353C64" w:rsidRDefault="00E02DBD" w:rsidP="00C128ED">
      <w:pPr>
        <w:pStyle w:val="23"/>
        <w:shd w:val="clear" w:color="auto" w:fill="auto"/>
        <w:spacing w:before="0" w:line="260" w:lineRule="exact"/>
        <w:ind w:firstLine="560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>4. Предоставление  компенсации осуществляется по заявительному характеру.</w:t>
      </w:r>
    </w:p>
    <w:p w:rsidR="00E02DBD" w:rsidRDefault="00E02DBD" w:rsidP="00C128ED">
      <w:pPr>
        <w:pStyle w:val="23"/>
        <w:spacing w:before="0" w:line="260" w:lineRule="exact"/>
        <w:ind w:firstLine="560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 xml:space="preserve">5. Для получения компенсации работники </w:t>
      </w:r>
      <w:r w:rsidR="00353C64">
        <w:rPr>
          <w:sz w:val="24"/>
          <w:szCs w:val="24"/>
          <w:lang w:val="ru-RU"/>
        </w:rPr>
        <w:t xml:space="preserve">учреждений </w:t>
      </w:r>
      <w:r w:rsidRPr="00E02DBD">
        <w:rPr>
          <w:sz w:val="24"/>
          <w:szCs w:val="24"/>
        </w:rPr>
        <w:t>не позднее 15 числа месяца, следующего за</w:t>
      </w:r>
      <w:r w:rsidR="00353C64">
        <w:rPr>
          <w:sz w:val="24"/>
          <w:szCs w:val="24"/>
          <w:lang w:val="ru-RU"/>
        </w:rPr>
        <w:t xml:space="preserve"> </w:t>
      </w:r>
      <w:r w:rsidRPr="00E02DBD">
        <w:rPr>
          <w:sz w:val="24"/>
          <w:szCs w:val="24"/>
        </w:rPr>
        <w:t xml:space="preserve">отчетным, представляют в учреждение образования и (или) культуры по месту работы: </w:t>
      </w:r>
    </w:p>
    <w:p w:rsidR="00E02DBD" w:rsidRDefault="00E02DBD" w:rsidP="00C128ED">
      <w:pPr>
        <w:pStyle w:val="23"/>
        <w:numPr>
          <w:ilvl w:val="0"/>
          <w:numId w:val="10"/>
        </w:numPr>
        <w:tabs>
          <w:tab w:val="clear" w:pos="3416"/>
          <w:tab w:val="num" w:pos="900"/>
        </w:tabs>
        <w:spacing w:before="0" w:line="260" w:lineRule="exact"/>
        <w:ind w:left="0" w:firstLine="540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>заявление в произвольной форме на имя руководителя учреждения образования и (или) культуры по месту работы о выплате компенсации затрат на оплату проезда (далее – заявление) с указанием места регистрации или фактического места проживания;</w:t>
      </w:r>
    </w:p>
    <w:p w:rsidR="00E02DBD" w:rsidRPr="00353C64" w:rsidRDefault="00E02DBD" w:rsidP="00C128ED">
      <w:pPr>
        <w:pStyle w:val="23"/>
        <w:numPr>
          <w:ilvl w:val="0"/>
          <w:numId w:val="10"/>
        </w:numPr>
        <w:tabs>
          <w:tab w:val="clear" w:pos="3416"/>
          <w:tab w:val="num" w:pos="900"/>
        </w:tabs>
        <w:spacing w:before="0" w:line="260" w:lineRule="exact"/>
        <w:ind w:left="0" w:firstLine="540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>проездные документы, подтверждающих оплату проезда к месту работы и обратно в отчетном месяце, с указанием стоимости проезда.</w:t>
      </w:r>
    </w:p>
    <w:p w:rsidR="00353C64" w:rsidRPr="00353C64" w:rsidRDefault="00E02DBD" w:rsidP="00C128ED">
      <w:pPr>
        <w:pStyle w:val="23"/>
        <w:shd w:val="clear" w:color="auto" w:fill="auto"/>
        <w:spacing w:before="0" w:line="260" w:lineRule="exact"/>
        <w:ind w:firstLine="560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 xml:space="preserve">Работники </w:t>
      </w:r>
      <w:r w:rsidR="003E34C5">
        <w:rPr>
          <w:sz w:val="24"/>
          <w:szCs w:val="24"/>
          <w:lang w:val="ru-RU"/>
        </w:rPr>
        <w:t xml:space="preserve">учреждений </w:t>
      </w:r>
      <w:r w:rsidRPr="00E02DBD">
        <w:rPr>
          <w:sz w:val="24"/>
          <w:szCs w:val="24"/>
        </w:rPr>
        <w:t>несут ответственность за неполноту и недостоверность сведений, указанных в заявлении и представленных ими документах, в соответствии с законодательс</w:t>
      </w:r>
      <w:r w:rsidRPr="00E02DBD">
        <w:rPr>
          <w:sz w:val="24"/>
          <w:szCs w:val="24"/>
        </w:rPr>
        <w:t>т</w:t>
      </w:r>
      <w:r w:rsidRPr="00E02DBD">
        <w:rPr>
          <w:sz w:val="24"/>
          <w:szCs w:val="24"/>
        </w:rPr>
        <w:t>вом Российской Федерации.</w:t>
      </w:r>
    </w:p>
    <w:p w:rsidR="00E02DBD" w:rsidRPr="00E02DBD" w:rsidRDefault="00E02DBD" w:rsidP="00C128ED">
      <w:pPr>
        <w:pStyle w:val="23"/>
        <w:shd w:val="clear" w:color="auto" w:fill="auto"/>
        <w:spacing w:before="0" w:line="260" w:lineRule="exact"/>
        <w:ind w:firstLine="560"/>
        <w:jc w:val="both"/>
        <w:rPr>
          <w:sz w:val="24"/>
          <w:szCs w:val="24"/>
        </w:rPr>
      </w:pPr>
      <w:r w:rsidRPr="00E02DBD">
        <w:rPr>
          <w:sz w:val="24"/>
          <w:szCs w:val="24"/>
        </w:rPr>
        <w:t>6. Учреждение образования и (или) культуры в течение 5 рабочих дней со дня рег</w:t>
      </w:r>
      <w:r w:rsidRPr="00E02DBD">
        <w:rPr>
          <w:sz w:val="24"/>
          <w:szCs w:val="24"/>
        </w:rPr>
        <w:t>и</w:t>
      </w:r>
      <w:r w:rsidRPr="00E02DBD">
        <w:rPr>
          <w:sz w:val="24"/>
          <w:szCs w:val="24"/>
        </w:rPr>
        <w:t>страции заявления предоставляет в Администрацию Ржевского муниципального округа Тверск</w:t>
      </w:r>
      <w:r w:rsidR="00353C64">
        <w:rPr>
          <w:sz w:val="24"/>
          <w:szCs w:val="24"/>
        </w:rPr>
        <w:t xml:space="preserve">ой области  список работников </w:t>
      </w:r>
      <w:r w:rsidR="003E34C5">
        <w:rPr>
          <w:sz w:val="24"/>
          <w:szCs w:val="24"/>
          <w:lang w:val="ru-RU"/>
        </w:rPr>
        <w:t xml:space="preserve">учреждения </w:t>
      </w:r>
      <w:r w:rsidR="00353C64">
        <w:rPr>
          <w:sz w:val="24"/>
          <w:szCs w:val="24"/>
        </w:rPr>
        <w:t>(</w:t>
      </w:r>
      <w:r w:rsidR="00353C64">
        <w:rPr>
          <w:sz w:val="24"/>
          <w:szCs w:val="24"/>
          <w:lang w:val="ru-RU"/>
        </w:rPr>
        <w:t>п</w:t>
      </w:r>
      <w:r w:rsidR="00353C64">
        <w:rPr>
          <w:sz w:val="24"/>
          <w:szCs w:val="24"/>
        </w:rPr>
        <w:t>риложение</w:t>
      </w:r>
      <w:r w:rsidR="00353C64">
        <w:rPr>
          <w:sz w:val="24"/>
          <w:szCs w:val="24"/>
          <w:lang w:val="ru-RU"/>
        </w:rPr>
        <w:t xml:space="preserve"> к настоящему Порядку</w:t>
      </w:r>
      <w:r w:rsidRPr="00E02DBD">
        <w:rPr>
          <w:sz w:val="24"/>
          <w:szCs w:val="24"/>
        </w:rPr>
        <w:t>) для оплаты компенсации с прил</w:t>
      </w:r>
      <w:r w:rsidRPr="00E02DBD">
        <w:rPr>
          <w:sz w:val="24"/>
          <w:szCs w:val="24"/>
        </w:rPr>
        <w:t>о</w:t>
      </w:r>
      <w:r w:rsidRPr="00E02DBD">
        <w:rPr>
          <w:sz w:val="24"/>
          <w:szCs w:val="24"/>
        </w:rPr>
        <w:t>жен</w:t>
      </w:r>
      <w:r w:rsidR="00353C64">
        <w:rPr>
          <w:sz w:val="24"/>
          <w:szCs w:val="24"/>
        </w:rPr>
        <w:t>ием оправдательных документов (</w:t>
      </w:r>
      <w:r w:rsidRPr="00E02DBD">
        <w:rPr>
          <w:sz w:val="24"/>
          <w:szCs w:val="24"/>
        </w:rPr>
        <w:t>билеты, табель учета рабоч</w:t>
      </w:r>
      <w:r w:rsidR="003E34C5">
        <w:rPr>
          <w:sz w:val="24"/>
          <w:szCs w:val="24"/>
        </w:rPr>
        <w:t>его времени или график дежурств</w:t>
      </w:r>
      <w:r w:rsidRPr="00E02DBD">
        <w:rPr>
          <w:sz w:val="24"/>
          <w:szCs w:val="24"/>
        </w:rPr>
        <w:t xml:space="preserve">). </w:t>
      </w:r>
    </w:p>
    <w:p w:rsidR="00E02DBD" w:rsidRPr="00E02DBD" w:rsidRDefault="00E02DBD" w:rsidP="00C128ED">
      <w:pPr>
        <w:pStyle w:val="23"/>
        <w:shd w:val="clear" w:color="auto" w:fill="auto"/>
        <w:spacing w:before="0" w:line="260" w:lineRule="exact"/>
        <w:ind w:firstLine="560"/>
        <w:jc w:val="both"/>
        <w:rPr>
          <w:sz w:val="24"/>
          <w:szCs w:val="24"/>
        </w:rPr>
      </w:pPr>
      <w:r w:rsidRPr="00E02DBD">
        <w:rPr>
          <w:sz w:val="24"/>
          <w:szCs w:val="24"/>
        </w:rPr>
        <w:t>7. Выплата компенсации осуществляется за счет средств</w:t>
      </w:r>
      <w:r w:rsidR="003E34C5">
        <w:rPr>
          <w:sz w:val="24"/>
          <w:szCs w:val="24"/>
          <w:lang w:val="ru-RU"/>
        </w:rPr>
        <w:t>,</w:t>
      </w:r>
      <w:r w:rsidRPr="00E02DBD">
        <w:rPr>
          <w:sz w:val="24"/>
          <w:szCs w:val="24"/>
        </w:rPr>
        <w:t xml:space="preserve"> предусмотренных Мун</w:t>
      </w:r>
      <w:r w:rsidRPr="00E02DBD">
        <w:rPr>
          <w:sz w:val="24"/>
          <w:szCs w:val="24"/>
        </w:rPr>
        <w:t>и</w:t>
      </w:r>
      <w:r w:rsidR="003E34C5">
        <w:rPr>
          <w:sz w:val="24"/>
          <w:szCs w:val="24"/>
        </w:rPr>
        <w:t>ципальной программ</w:t>
      </w:r>
      <w:r w:rsidR="003E34C5">
        <w:rPr>
          <w:sz w:val="24"/>
          <w:szCs w:val="24"/>
          <w:lang w:val="ru-RU"/>
        </w:rPr>
        <w:t>ой</w:t>
      </w:r>
      <w:r w:rsidRPr="00E02DBD">
        <w:rPr>
          <w:sz w:val="24"/>
          <w:szCs w:val="24"/>
        </w:rPr>
        <w:t xml:space="preserve"> Ржевского муниципа</w:t>
      </w:r>
      <w:r w:rsidR="003E34C5">
        <w:rPr>
          <w:sz w:val="24"/>
          <w:szCs w:val="24"/>
        </w:rPr>
        <w:t xml:space="preserve">льного округа Тверской области </w:t>
      </w:r>
      <w:r w:rsidR="003E34C5">
        <w:rPr>
          <w:sz w:val="24"/>
          <w:szCs w:val="24"/>
          <w:lang w:val="ru-RU"/>
        </w:rPr>
        <w:t>«</w:t>
      </w:r>
      <w:r w:rsidRPr="00E02DBD">
        <w:rPr>
          <w:sz w:val="24"/>
          <w:szCs w:val="24"/>
        </w:rPr>
        <w:t>Социальная поддержка и защита населения Ржевского муницип</w:t>
      </w:r>
      <w:r w:rsidR="003E34C5">
        <w:rPr>
          <w:sz w:val="24"/>
          <w:szCs w:val="24"/>
        </w:rPr>
        <w:t>ального округа Тверской области</w:t>
      </w:r>
      <w:r w:rsidR="003E34C5">
        <w:rPr>
          <w:sz w:val="24"/>
          <w:szCs w:val="24"/>
          <w:lang w:val="ru-RU"/>
        </w:rPr>
        <w:t>»</w:t>
      </w:r>
      <w:r w:rsidRPr="00E02DBD">
        <w:rPr>
          <w:sz w:val="24"/>
          <w:szCs w:val="24"/>
        </w:rPr>
        <w:t xml:space="preserve"> на 2023-2028 годы, в пределах бюдж</w:t>
      </w:r>
      <w:r w:rsidR="003E34C5">
        <w:rPr>
          <w:sz w:val="24"/>
          <w:szCs w:val="24"/>
        </w:rPr>
        <w:t>етных ассигнований, утвержденны</w:t>
      </w:r>
      <w:r w:rsidR="003E34C5">
        <w:rPr>
          <w:sz w:val="24"/>
          <w:szCs w:val="24"/>
          <w:lang w:val="ru-RU"/>
        </w:rPr>
        <w:t>х</w:t>
      </w:r>
      <w:r w:rsidRPr="00E02DBD">
        <w:rPr>
          <w:sz w:val="24"/>
          <w:szCs w:val="24"/>
        </w:rPr>
        <w:t xml:space="preserve"> на текущий фина</w:t>
      </w:r>
      <w:r w:rsidRPr="00E02DBD">
        <w:rPr>
          <w:sz w:val="24"/>
          <w:szCs w:val="24"/>
        </w:rPr>
        <w:t>н</w:t>
      </w:r>
      <w:r w:rsidRPr="00E02DBD">
        <w:rPr>
          <w:sz w:val="24"/>
          <w:szCs w:val="24"/>
        </w:rPr>
        <w:t xml:space="preserve">совый год,  на основании </w:t>
      </w:r>
      <w:r w:rsidR="003E34C5">
        <w:rPr>
          <w:sz w:val="24"/>
          <w:szCs w:val="24"/>
          <w:lang w:val="ru-RU"/>
        </w:rPr>
        <w:t>р</w:t>
      </w:r>
      <w:r w:rsidRPr="00E02DBD">
        <w:rPr>
          <w:sz w:val="24"/>
          <w:szCs w:val="24"/>
        </w:rPr>
        <w:t>аспоряжения Администрации Ржевского муниципального о</w:t>
      </w:r>
      <w:r w:rsidRPr="00E02DBD">
        <w:rPr>
          <w:sz w:val="24"/>
          <w:szCs w:val="24"/>
        </w:rPr>
        <w:t>к</w:t>
      </w:r>
      <w:r w:rsidRPr="00E02DBD">
        <w:rPr>
          <w:sz w:val="24"/>
          <w:szCs w:val="24"/>
        </w:rPr>
        <w:t>руга Тверской области.</w:t>
      </w:r>
    </w:p>
    <w:p w:rsidR="00353C64" w:rsidRPr="00353C64" w:rsidRDefault="00E02DBD" w:rsidP="00C128ED">
      <w:pPr>
        <w:pStyle w:val="23"/>
        <w:shd w:val="clear" w:color="auto" w:fill="auto"/>
        <w:spacing w:before="0" w:line="260" w:lineRule="exact"/>
        <w:ind w:firstLine="560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>Размер компенсации на оплату проезда составляет 100%.</w:t>
      </w:r>
    </w:p>
    <w:p w:rsidR="00353C64" w:rsidRPr="00353C64" w:rsidRDefault="00E02DBD" w:rsidP="00C128ED">
      <w:pPr>
        <w:pStyle w:val="23"/>
        <w:shd w:val="clear" w:color="auto" w:fill="auto"/>
        <w:spacing w:before="0" w:line="260" w:lineRule="exact"/>
        <w:ind w:firstLine="560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>8. Выплата компенсации производится безналичным путем перечисления денежных средств расчетный счет получателя до 20 числа следующего за отчетным.</w:t>
      </w:r>
    </w:p>
    <w:p w:rsidR="00353C64" w:rsidRPr="00353C64" w:rsidRDefault="00E02DBD" w:rsidP="00C128ED">
      <w:pPr>
        <w:pStyle w:val="23"/>
        <w:shd w:val="clear" w:color="auto" w:fill="auto"/>
        <w:spacing w:before="0" w:line="260" w:lineRule="exact"/>
        <w:ind w:firstLine="560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 xml:space="preserve">9. Работник </w:t>
      </w:r>
      <w:r w:rsidR="003E34C5">
        <w:rPr>
          <w:sz w:val="24"/>
          <w:szCs w:val="24"/>
          <w:lang w:val="ru-RU"/>
        </w:rPr>
        <w:t xml:space="preserve">учреждения </w:t>
      </w:r>
      <w:r w:rsidRPr="00E02DBD">
        <w:rPr>
          <w:sz w:val="24"/>
          <w:szCs w:val="24"/>
        </w:rPr>
        <w:t>вправе отказаться от выплаты компенсации, уведомив в письменном виде руководителя учреждения.</w:t>
      </w:r>
    </w:p>
    <w:p w:rsidR="00E02DBD" w:rsidRPr="00E02DBD" w:rsidRDefault="00E02DBD" w:rsidP="00C128ED">
      <w:pPr>
        <w:pStyle w:val="23"/>
        <w:shd w:val="clear" w:color="auto" w:fill="auto"/>
        <w:spacing w:before="0" w:line="260" w:lineRule="exact"/>
        <w:ind w:firstLine="560"/>
        <w:jc w:val="both"/>
        <w:rPr>
          <w:sz w:val="24"/>
          <w:szCs w:val="24"/>
        </w:rPr>
      </w:pPr>
      <w:r w:rsidRPr="00E02DBD">
        <w:rPr>
          <w:sz w:val="24"/>
          <w:szCs w:val="24"/>
        </w:rPr>
        <w:t>10. Ответственность за своевременность и достоверность предоставления информ</w:t>
      </w:r>
      <w:r w:rsidRPr="00E02DBD">
        <w:rPr>
          <w:sz w:val="24"/>
          <w:szCs w:val="24"/>
        </w:rPr>
        <w:t>а</w:t>
      </w:r>
      <w:r w:rsidRPr="00E02DBD">
        <w:rPr>
          <w:sz w:val="24"/>
          <w:szCs w:val="24"/>
        </w:rPr>
        <w:t>ции для выплаты компенсации несет</w:t>
      </w:r>
      <w:r w:rsidR="003E34C5">
        <w:rPr>
          <w:sz w:val="24"/>
          <w:szCs w:val="24"/>
        </w:rPr>
        <w:t xml:space="preserve"> руководитель учреждени</w:t>
      </w:r>
      <w:r w:rsidR="003E34C5">
        <w:rPr>
          <w:sz w:val="24"/>
          <w:szCs w:val="24"/>
          <w:lang w:val="ru-RU"/>
        </w:rPr>
        <w:t>я</w:t>
      </w:r>
      <w:r w:rsidRPr="00E02DBD">
        <w:rPr>
          <w:sz w:val="24"/>
          <w:szCs w:val="24"/>
        </w:rPr>
        <w:t xml:space="preserve"> образования и (или) кул</w:t>
      </w:r>
      <w:r w:rsidRPr="00E02DBD">
        <w:rPr>
          <w:sz w:val="24"/>
          <w:szCs w:val="24"/>
        </w:rPr>
        <w:t>ь</w:t>
      </w:r>
      <w:r w:rsidRPr="00E02DBD">
        <w:rPr>
          <w:sz w:val="24"/>
          <w:szCs w:val="24"/>
        </w:rPr>
        <w:t>туры.</w:t>
      </w:r>
      <w:bookmarkStart w:id="0" w:name="_GoBack"/>
      <w:bookmarkEnd w:id="0"/>
    </w:p>
    <w:p w:rsidR="003E34C5" w:rsidRPr="00C128ED" w:rsidRDefault="00C128ED" w:rsidP="00C128ED">
      <w:pPr>
        <w:pStyle w:val="23"/>
        <w:shd w:val="clear" w:color="auto" w:fill="auto"/>
        <w:spacing w:before="0" w:line="240" w:lineRule="auto"/>
        <w:ind w:firstLine="560"/>
        <w:jc w:val="right"/>
        <w:rPr>
          <w:sz w:val="22"/>
          <w:szCs w:val="22"/>
          <w:lang w:val="ru-RU"/>
        </w:rPr>
      </w:pPr>
      <w:r w:rsidRPr="00C128ED">
        <w:rPr>
          <w:sz w:val="22"/>
          <w:szCs w:val="22"/>
          <w:lang w:val="ru-RU"/>
        </w:rPr>
        <w:lastRenderedPageBreak/>
        <w:t xml:space="preserve">  </w:t>
      </w:r>
      <w:r w:rsidR="003E34C5" w:rsidRPr="00C128ED">
        <w:rPr>
          <w:sz w:val="22"/>
          <w:szCs w:val="22"/>
        </w:rPr>
        <w:t xml:space="preserve">Приложение </w:t>
      </w:r>
    </w:p>
    <w:p w:rsidR="003E34C5" w:rsidRPr="003E34C5" w:rsidRDefault="003E34C5" w:rsidP="003E34C5">
      <w:pPr>
        <w:pStyle w:val="221"/>
        <w:shd w:val="clear" w:color="auto" w:fill="auto"/>
        <w:spacing w:before="0"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3E34C5">
        <w:rPr>
          <w:rFonts w:ascii="Times New Roman" w:hAnsi="Times New Roman"/>
        </w:rPr>
        <w:t xml:space="preserve">к </w:t>
      </w:r>
      <w:r w:rsidRPr="003E34C5">
        <w:rPr>
          <w:rFonts w:ascii="Times New Roman" w:hAnsi="Times New Roman"/>
          <w:lang w:val="ru-RU"/>
        </w:rPr>
        <w:t xml:space="preserve"> </w:t>
      </w:r>
      <w:r w:rsidRPr="003E34C5">
        <w:rPr>
          <w:rFonts w:ascii="Times New Roman" w:hAnsi="Times New Roman"/>
        </w:rPr>
        <w:t>Поряд</w:t>
      </w:r>
      <w:r w:rsidRPr="003E34C5">
        <w:rPr>
          <w:rFonts w:ascii="Times New Roman" w:hAnsi="Times New Roman"/>
          <w:lang w:val="ru-RU"/>
        </w:rPr>
        <w:t xml:space="preserve">ку </w:t>
      </w:r>
      <w:r w:rsidRPr="003E34C5">
        <w:rPr>
          <w:rFonts w:ascii="Times New Roman" w:hAnsi="Times New Roman"/>
        </w:rPr>
        <w:t xml:space="preserve">предоставления компенсационных </w:t>
      </w:r>
    </w:p>
    <w:p w:rsidR="003E34C5" w:rsidRPr="003E34C5" w:rsidRDefault="003E34C5" w:rsidP="003E34C5">
      <w:pPr>
        <w:pStyle w:val="221"/>
        <w:shd w:val="clear" w:color="auto" w:fill="auto"/>
        <w:spacing w:before="0"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3E34C5">
        <w:rPr>
          <w:rFonts w:ascii="Times New Roman" w:hAnsi="Times New Roman"/>
        </w:rPr>
        <w:t>выплат по возмещению з</w:t>
      </w:r>
      <w:r w:rsidRPr="003E34C5">
        <w:rPr>
          <w:rFonts w:ascii="Times New Roman" w:hAnsi="Times New Roman"/>
        </w:rPr>
        <w:t>а</w:t>
      </w:r>
      <w:r w:rsidRPr="003E34C5">
        <w:rPr>
          <w:rFonts w:ascii="Times New Roman" w:hAnsi="Times New Roman"/>
        </w:rPr>
        <w:t xml:space="preserve">трат на проезд к месту работы </w:t>
      </w:r>
    </w:p>
    <w:p w:rsidR="003E34C5" w:rsidRPr="003E34C5" w:rsidRDefault="003E34C5" w:rsidP="003E34C5">
      <w:pPr>
        <w:pStyle w:val="221"/>
        <w:shd w:val="clear" w:color="auto" w:fill="auto"/>
        <w:spacing w:before="0"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3E34C5">
        <w:rPr>
          <w:rFonts w:ascii="Times New Roman" w:hAnsi="Times New Roman"/>
        </w:rPr>
        <w:t xml:space="preserve">в сельские населенные пункты и обратно работникам </w:t>
      </w:r>
    </w:p>
    <w:p w:rsidR="003E34C5" w:rsidRPr="003E34C5" w:rsidRDefault="003E34C5" w:rsidP="003E34C5">
      <w:pPr>
        <w:pStyle w:val="221"/>
        <w:shd w:val="clear" w:color="auto" w:fill="auto"/>
        <w:spacing w:before="0"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3E34C5">
        <w:rPr>
          <w:rFonts w:ascii="Times New Roman" w:hAnsi="Times New Roman"/>
        </w:rPr>
        <w:t>м</w:t>
      </w:r>
      <w:r w:rsidRPr="003E34C5">
        <w:rPr>
          <w:rFonts w:ascii="Times New Roman" w:hAnsi="Times New Roman"/>
        </w:rPr>
        <w:t>у</w:t>
      </w:r>
      <w:r w:rsidRPr="003E34C5">
        <w:rPr>
          <w:rFonts w:ascii="Times New Roman" w:hAnsi="Times New Roman"/>
        </w:rPr>
        <w:t xml:space="preserve">ниципальных учреждений образования и культуры </w:t>
      </w:r>
    </w:p>
    <w:p w:rsidR="003E34C5" w:rsidRPr="003E34C5" w:rsidRDefault="003E34C5" w:rsidP="003E34C5">
      <w:pPr>
        <w:pStyle w:val="221"/>
        <w:shd w:val="clear" w:color="auto" w:fill="auto"/>
        <w:spacing w:before="0" w:after="0" w:line="240" w:lineRule="auto"/>
        <w:ind w:left="60"/>
        <w:jc w:val="right"/>
        <w:rPr>
          <w:rFonts w:ascii="Times New Roman" w:hAnsi="Times New Roman"/>
          <w:lang w:val="ru-RU"/>
        </w:rPr>
      </w:pPr>
      <w:r w:rsidRPr="003E34C5">
        <w:rPr>
          <w:rFonts w:ascii="Times New Roman" w:hAnsi="Times New Roman"/>
        </w:rPr>
        <w:t>Ржевского муниципального округа Тверской области</w:t>
      </w:r>
    </w:p>
    <w:p w:rsidR="003E34C5" w:rsidRDefault="003E34C5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  <w:lang w:val="ru-RU"/>
        </w:rPr>
      </w:pPr>
    </w:p>
    <w:p w:rsidR="003E34C5" w:rsidRDefault="003E34C5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  <w:lang w:val="ru-RU"/>
        </w:rPr>
      </w:pPr>
    </w:p>
    <w:p w:rsidR="00F763E3" w:rsidRDefault="00F763E3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  <w:lang w:val="ru-RU"/>
        </w:rPr>
      </w:pPr>
    </w:p>
    <w:p w:rsidR="00F763E3" w:rsidRDefault="00F763E3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  <w:lang w:val="ru-RU"/>
        </w:rPr>
      </w:pPr>
    </w:p>
    <w:p w:rsidR="00E02DBD" w:rsidRPr="00E02DBD" w:rsidRDefault="003E34C5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</w:p>
    <w:p w:rsidR="00E02DBD" w:rsidRPr="003E34C5" w:rsidRDefault="00E02DBD" w:rsidP="003E34C5">
      <w:pPr>
        <w:pStyle w:val="23"/>
        <w:shd w:val="clear" w:color="auto" w:fill="auto"/>
        <w:spacing w:before="0" w:line="240" w:lineRule="auto"/>
        <w:ind w:firstLine="560"/>
        <w:jc w:val="right"/>
        <w:rPr>
          <w:b/>
          <w:sz w:val="24"/>
          <w:szCs w:val="24"/>
        </w:rPr>
      </w:pPr>
      <w:r w:rsidRPr="003E34C5">
        <w:rPr>
          <w:b/>
          <w:sz w:val="24"/>
          <w:szCs w:val="24"/>
        </w:rPr>
        <w:t xml:space="preserve">Главе Ржевского муниципального </w:t>
      </w:r>
    </w:p>
    <w:p w:rsidR="00E02DBD" w:rsidRPr="003E34C5" w:rsidRDefault="00E02DBD" w:rsidP="003E34C5">
      <w:pPr>
        <w:pStyle w:val="23"/>
        <w:shd w:val="clear" w:color="auto" w:fill="auto"/>
        <w:spacing w:before="0" w:line="240" w:lineRule="auto"/>
        <w:ind w:firstLine="560"/>
        <w:jc w:val="right"/>
        <w:rPr>
          <w:b/>
          <w:sz w:val="24"/>
          <w:szCs w:val="24"/>
        </w:rPr>
      </w:pPr>
      <w:r w:rsidRPr="003E34C5">
        <w:rPr>
          <w:b/>
          <w:sz w:val="24"/>
          <w:szCs w:val="24"/>
        </w:rPr>
        <w:t>округа Тверской области</w:t>
      </w:r>
    </w:p>
    <w:p w:rsidR="00E02DBD" w:rsidRPr="00E02DBD" w:rsidRDefault="00E02DBD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</w:rPr>
      </w:pPr>
    </w:p>
    <w:p w:rsidR="00E02DBD" w:rsidRPr="00E02DBD" w:rsidRDefault="00E02DBD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</w:rPr>
      </w:pPr>
    </w:p>
    <w:p w:rsidR="00E02DBD" w:rsidRPr="00E02DBD" w:rsidRDefault="00E02DBD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</w:rPr>
      </w:pPr>
    </w:p>
    <w:p w:rsidR="00E02DBD" w:rsidRPr="00E02DBD" w:rsidRDefault="00E02DBD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</w:rPr>
      </w:pPr>
    </w:p>
    <w:p w:rsidR="00E02DBD" w:rsidRDefault="00E02DBD" w:rsidP="003E34C5">
      <w:pPr>
        <w:pStyle w:val="23"/>
        <w:shd w:val="clear" w:color="auto" w:fill="auto"/>
        <w:spacing w:before="0" w:line="240" w:lineRule="auto"/>
        <w:ind w:firstLine="560"/>
        <w:jc w:val="center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>Список</w:t>
      </w:r>
    </w:p>
    <w:p w:rsidR="003E34C5" w:rsidRDefault="003E34C5" w:rsidP="003E34C5">
      <w:pPr>
        <w:pStyle w:val="23"/>
        <w:shd w:val="clear" w:color="auto" w:fill="auto"/>
        <w:spacing w:before="0" w:line="240" w:lineRule="auto"/>
        <w:ind w:firstLine="560"/>
        <w:jc w:val="center"/>
        <w:rPr>
          <w:sz w:val="24"/>
          <w:szCs w:val="24"/>
          <w:lang w:val="ru-RU"/>
        </w:rPr>
      </w:pPr>
    </w:p>
    <w:p w:rsidR="003E34C5" w:rsidRPr="003E34C5" w:rsidRDefault="003E34C5" w:rsidP="003E34C5">
      <w:pPr>
        <w:pStyle w:val="23"/>
        <w:shd w:val="clear" w:color="auto" w:fill="auto"/>
        <w:spacing w:before="0" w:line="240" w:lineRule="auto"/>
        <w:ind w:firstLine="560"/>
        <w:jc w:val="center"/>
        <w:rPr>
          <w:sz w:val="24"/>
          <w:szCs w:val="24"/>
          <w:lang w:val="ru-RU"/>
        </w:rPr>
      </w:pPr>
    </w:p>
    <w:p w:rsidR="00E02DBD" w:rsidRPr="00E02DBD" w:rsidRDefault="00E02DBD" w:rsidP="003E34C5">
      <w:pPr>
        <w:pStyle w:val="23"/>
        <w:shd w:val="clear" w:color="auto" w:fill="auto"/>
        <w:spacing w:before="0" w:line="360" w:lineRule="auto"/>
        <w:ind w:firstLine="560"/>
        <w:jc w:val="both"/>
        <w:rPr>
          <w:sz w:val="24"/>
          <w:szCs w:val="24"/>
        </w:rPr>
      </w:pPr>
      <w:r w:rsidRPr="00E02DBD">
        <w:rPr>
          <w:sz w:val="24"/>
          <w:szCs w:val="24"/>
        </w:rPr>
        <w:t xml:space="preserve">Прошу осуществить компенсационную выплату по возмещению </w:t>
      </w:r>
      <w:r w:rsidR="00F763E3">
        <w:rPr>
          <w:sz w:val="24"/>
          <w:szCs w:val="24"/>
        </w:rPr>
        <w:t>затрат на проезд к месту работы</w:t>
      </w:r>
      <w:r w:rsidRPr="00E02DBD">
        <w:rPr>
          <w:sz w:val="24"/>
          <w:szCs w:val="24"/>
        </w:rPr>
        <w:t xml:space="preserve"> в сельс</w:t>
      </w:r>
      <w:r w:rsidR="00F763E3">
        <w:rPr>
          <w:sz w:val="24"/>
          <w:szCs w:val="24"/>
        </w:rPr>
        <w:t>кие населенные пункты и обратно</w:t>
      </w:r>
      <w:r w:rsidRPr="00E02DBD">
        <w:rPr>
          <w:sz w:val="24"/>
          <w:szCs w:val="24"/>
        </w:rPr>
        <w:t xml:space="preserve"> работникам учреждения:</w:t>
      </w:r>
    </w:p>
    <w:p w:rsidR="00E02DBD" w:rsidRPr="00E02DBD" w:rsidRDefault="00E02DBD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2336"/>
        <w:gridCol w:w="1913"/>
        <w:gridCol w:w="2591"/>
        <w:gridCol w:w="2520"/>
      </w:tblGrid>
      <w:tr w:rsidR="00E02DBD" w:rsidRPr="00E02DBD" w:rsidTr="00F763E3">
        <w:tc>
          <w:tcPr>
            <w:tcW w:w="828" w:type="dxa"/>
          </w:tcPr>
          <w:p w:rsidR="00E02DBD" w:rsidRPr="00E02DBD" w:rsidRDefault="00E02DBD" w:rsidP="003E34C5">
            <w:pPr>
              <w:pStyle w:val="23"/>
              <w:shd w:val="clear" w:color="auto" w:fill="auto"/>
              <w:spacing w:before="0" w:line="240" w:lineRule="auto"/>
              <w:ind w:right="-104" w:firstLine="0"/>
              <w:jc w:val="center"/>
              <w:rPr>
                <w:sz w:val="24"/>
                <w:szCs w:val="24"/>
              </w:rPr>
            </w:pPr>
            <w:r w:rsidRPr="00E02DBD">
              <w:rPr>
                <w:sz w:val="24"/>
                <w:szCs w:val="24"/>
              </w:rPr>
              <w:t>№ п/п</w:t>
            </w:r>
          </w:p>
        </w:tc>
        <w:tc>
          <w:tcPr>
            <w:tcW w:w="2336" w:type="dxa"/>
          </w:tcPr>
          <w:p w:rsidR="00E02DBD" w:rsidRPr="00E02DBD" w:rsidRDefault="003E34C5" w:rsidP="003E34C5">
            <w:pPr>
              <w:pStyle w:val="23"/>
              <w:shd w:val="clear" w:color="auto" w:fill="auto"/>
              <w:spacing w:before="0" w:line="240" w:lineRule="auto"/>
              <w:ind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  <w:r>
              <w:rPr>
                <w:sz w:val="24"/>
                <w:szCs w:val="24"/>
                <w:lang w:val="ru-RU"/>
              </w:rPr>
              <w:t>, ф</w:t>
            </w:r>
            <w:r w:rsidR="00E02DBD" w:rsidRPr="00E02DBD">
              <w:rPr>
                <w:sz w:val="24"/>
                <w:szCs w:val="24"/>
              </w:rPr>
              <w:t>амилия</w:t>
            </w:r>
            <w:r>
              <w:rPr>
                <w:sz w:val="24"/>
                <w:szCs w:val="24"/>
                <w:lang w:val="ru-RU"/>
              </w:rPr>
              <w:t>,</w:t>
            </w:r>
            <w:r w:rsidR="00E02DBD" w:rsidRPr="00E02D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</w:t>
            </w:r>
            <w:r w:rsidR="00E02DBD" w:rsidRPr="00E02DBD">
              <w:rPr>
                <w:sz w:val="24"/>
                <w:szCs w:val="24"/>
              </w:rPr>
              <w:t>тчество</w:t>
            </w:r>
          </w:p>
        </w:tc>
        <w:tc>
          <w:tcPr>
            <w:tcW w:w="1913" w:type="dxa"/>
          </w:tcPr>
          <w:p w:rsidR="00E02DBD" w:rsidRPr="00E02DBD" w:rsidRDefault="00E02DBD" w:rsidP="003E34C5">
            <w:pPr>
              <w:pStyle w:val="23"/>
              <w:shd w:val="clear" w:color="auto" w:fill="auto"/>
              <w:spacing w:before="0" w:line="240" w:lineRule="auto"/>
              <w:ind w:right="-104" w:firstLine="0"/>
              <w:jc w:val="center"/>
              <w:rPr>
                <w:sz w:val="24"/>
                <w:szCs w:val="24"/>
              </w:rPr>
            </w:pPr>
            <w:r w:rsidRPr="00E02DBD">
              <w:rPr>
                <w:sz w:val="24"/>
                <w:szCs w:val="24"/>
              </w:rPr>
              <w:t>Сумма</w:t>
            </w:r>
          </w:p>
        </w:tc>
        <w:tc>
          <w:tcPr>
            <w:tcW w:w="2591" w:type="dxa"/>
          </w:tcPr>
          <w:p w:rsidR="00E02DBD" w:rsidRPr="00E02DBD" w:rsidRDefault="00E02DBD" w:rsidP="003E34C5">
            <w:pPr>
              <w:pStyle w:val="23"/>
              <w:shd w:val="clear" w:color="auto" w:fill="auto"/>
              <w:spacing w:before="0" w:line="240" w:lineRule="auto"/>
              <w:ind w:right="-104" w:firstLine="0"/>
              <w:jc w:val="center"/>
              <w:rPr>
                <w:sz w:val="24"/>
                <w:szCs w:val="24"/>
              </w:rPr>
            </w:pPr>
            <w:r w:rsidRPr="00E02DBD"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2520" w:type="dxa"/>
          </w:tcPr>
          <w:p w:rsidR="00E02DBD" w:rsidRPr="00E02DBD" w:rsidRDefault="00E02DBD" w:rsidP="003E34C5">
            <w:pPr>
              <w:pStyle w:val="23"/>
              <w:shd w:val="clear" w:color="auto" w:fill="auto"/>
              <w:spacing w:before="0" w:line="240" w:lineRule="auto"/>
              <w:ind w:right="-104" w:firstLine="0"/>
              <w:jc w:val="center"/>
              <w:rPr>
                <w:sz w:val="24"/>
                <w:szCs w:val="24"/>
              </w:rPr>
            </w:pPr>
            <w:r w:rsidRPr="00E02DBD">
              <w:rPr>
                <w:sz w:val="24"/>
                <w:szCs w:val="24"/>
              </w:rPr>
              <w:t>Наименование банка</w:t>
            </w:r>
          </w:p>
        </w:tc>
      </w:tr>
      <w:tr w:rsidR="00E02DBD" w:rsidRPr="00E02DBD" w:rsidTr="00F763E3">
        <w:tc>
          <w:tcPr>
            <w:tcW w:w="828" w:type="dxa"/>
          </w:tcPr>
          <w:p w:rsidR="00E02DBD" w:rsidRPr="00E02DBD" w:rsidRDefault="00E02DBD" w:rsidP="00E02DBD">
            <w:pPr>
              <w:pStyle w:val="2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E02DBD" w:rsidRPr="00E02DBD" w:rsidRDefault="00E02DBD" w:rsidP="00E02DBD">
            <w:pPr>
              <w:pStyle w:val="2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13" w:type="dxa"/>
          </w:tcPr>
          <w:p w:rsidR="00E02DBD" w:rsidRPr="00E02DBD" w:rsidRDefault="00E02DBD" w:rsidP="00E02DBD">
            <w:pPr>
              <w:pStyle w:val="2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1" w:type="dxa"/>
          </w:tcPr>
          <w:p w:rsidR="00E02DBD" w:rsidRPr="00E02DBD" w:rsidRDefault="00E02DBD" w:rsidP="00E02DBD">
            <w:pPr>
              <w:pStyle w:val="2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E02DBD" w:rsidRPr="00E02DBD" w:rsidRDefault="00E02DBD" w:rsidP="00E02DBD">
            <w:pPr>
              <w:pStyle w:val="2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02DBD" w:rsidRPr="00E02DBD" w:rsidTr="00F763E3">
        <w:tc>
          <w:tcPr>
            <w:tcW w:w="828" w:type="dxa"/>
          </w:tcPr>
          <w:p w:rsidR="00E02DBD" w:rsidRPr="00E02DBD" w:rsidRDefault="00E02DBD" w:rsidP="00E02DBD">
            <w:pPr>
              <w:pStyle w:val="2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E02DBD" w:rsidRPr="00E02DBD" w:rsidRDefault="00E02DBD" w:rsidP="00E02DBD">
            <w:pPr>
              <w:pStyle w:val="2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13" w:type="dxa"/>
          </w:tcPr>
          <w:p w:rsidR="00E02DBD" w:rsidRPr="00E02DBD" w:rsidRDefault="00E02DBD" w:rsidP="00E02DBD">
            <w:pPr>
              <w:pStyle w:val="2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1" w:type="dxa"/>
          </w:tcPr>
          <w:p w:rsidR="00E02DBD" w:rsidRPr="00E02DBD" w:rsidRDefault="00E02DBD" w:rsidP="00E02DBD">
            <w:pPr>
              <w:pStyle w:val="2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E02DBD" w:rsidRPr="00E02DBD" w:rsidRDefault="00E02DBD" w:rsidP="00E02DBD">
            <w:pPr>
              <w:pStyle w:val="2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02DBD" w:rsidRPr="00E02DBD" w:rsidRDefault="00E02DBD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</w:rPr>
      </w:pPr>
    </w:p>
    <w:p w:rsidR="00E02DBD" w:rsidRPr="00E02DBD" w:rsidRDefault="00E02DBD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</w:rPr>
      </w:pPr>
    </w:p>
    <w:p w:rsidR="00E02DBD" w:rsidRPr="00E02DBD" w:rsidRDefault="00E02DBD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</w:rPr>
      </w:pPr>
    </w:p>
    <w:p w:rsidR="00E02DBD" w:rsidRPr="00E02DBD" w:rsidRDefault="00E02DBD" w:rsidP="00E02DBD">
      <w:pPr>
        <w:pStyle w:val="23"/>
        <w:shd w:val="clear" w:color="auto" w:fill="auto"/>
        <w:spacing w:before="0" w:line="240" w:lineRule="auto"/>
        <w:ind w:firstLine="560"/>
        <w:jc w:val="both"/>
        <w:rPr>
          <w:sz w:val="24"/>
          <w:szCs w:val="24"/>
        </w:rPr>
      </w:pPr>
    </w:p>
    <w:p w:rsidR="00F763E3" w:rsidRDefault="00E02DBD" w:rsidP="00F763E3">
      <w:pPr>
        <w:pStyle w:val="23"/>
        <w:shd w:val="clear" w:color="auto" w:fill="auto"/>
        <w:tabs>
          <w:tab w:val="left" w:pos="5625"/>
          <w:tab w:val="left" w:pos="7995"/>
        </w:tabs>
        <w:spacing w:before="0" w:line="240" w:lineRule="auto"/>
        <w:ind w:firstLine="561"/>
        <w:jc w:val="both"/>
        <w:rPr>
          <w:sz w:val="24"/>
          <w:szCs w:val="24"/>
          <w:lang w:val="ru-RU"/>
        </w:rPr>
      </w:pPr>
      <w:r w:rsidRPr="00E02DBD">
        <w:rPr>
          <w:sz w:val="24"/>
          <w:szCs w:val="24"/>
        </w:rPr>
        <w:t>Руководитель учреждения</w:t>
      </w:r>
      <w:r w:rsidR="00F763E3">
        <w:rPr>
          <w:sz w:val="24"/>
          <w:szCs w:val="24"/>
          <w:lang w:val="ru-RU"/>
        </w:rPr>
        <w:t xml:space="preserve">             ________________       ________________</w:t>
      </w:r>
      <w:r w:rsidRPr="00E02DBD">
        <w:rPr>
          <w:sz w:val="24"/>
          <w:szCs w:val="24"/>
        </w:rPr>
        <w:tab/>
      </w:r>
    </w:p>
    <w:p w:rsidR="00E02DBD" w:rsidRPr="00F763E3" w:rsidRDefault="00F763E3" w:rsidP="00F763E3">
      <w:pPr>
        <w:pStyle w:val="23"/>
        <w:shd w:val="clear" w:color="auto" w:fill="auto"/>
        <w:spacing w:before="0" w:line="240" w:lineRule="auto"/>
        <w:ind w:firstLine="561"/>
        <w:jc w:val="both"/>
        <w:rPr>
          <w:i/>
          <w:sz w:val="20"/>
          <w:szCs w:val="20"/>
          <w:lang w:val="ru-RU"/>
        </w:rPr>
      </w:pP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</w:t>
      </w:r>
      <w:r w:rsidRPr="00F763E3">
        <w:rPr>
          <w:i/>
          <w:sz w:val="20"/>
          <w:szCs w:val="20"/>
          <w:lang w:val="ru-RU"/>
        </w:rPr>
        <w:t>(</w:t>
      </w:r>
      <w:r w:rsidR="00E02DBD" w:rsidRPr="00F763E3">
        <w:rPr>
          <w:i/>
          <w:sz w:val="20"/>
          <w:szCs w:val="20"/>
        </w:rPr>
        <w:t>подпись</w:t>
      </w:r>
      <w:r w:rsidRPr="00F763E3">
        <w:rPr>
          <w:i/>
          <w:sz w:val="20"/>
          <w:szCs w:val="20"/>
          <w:lang w:val="ru-RU"/>
        </w:rPr>
        <w:t>)</w:t>
      </w:r>
      <w:r w:rsidR="00E02DBD" w:rsidRPr="00F763E3">
        <w:rPr>
          <w:i/>
          <w:sz w:val="20"/>
          <w:szCs w:val="20"/>
        </w:rPr>
        <w:tab/>
      </w:r>
      <w:r w:rsidRPr="00F763E3">
        <w:rPr>
          <w:i/>
          <w:sz w:val="20"/>
          <w:szCs w:val="20"/>
          <w:lang w:val="ru-RU"/>
        </w:rPr>
        <w:t xml:space="preserve">                          (</w:t>
      </w:r>
      <w:r w:rsidR="00E02DBD" w:rsidRPr="00F763E3">
        <w:rPr>
          <w:i/>
          <w:sz w:val="20"/>
          <w:szCs w:val="20"/>
        </w:rPr>
        <w:t>Ф</w:t>
      </w:r>
      <w:r w:rsidRPr="00F763E3">
        <w:rPr>
          <w:i/>
          <w:sz w:val="20"/>
          <w:szCs w:val="20"/>
          <w:lang w:val="ru-RU"/>
        </w:rPr>
        <w:t>.</w:t>
      </w:r>
      <w:r w:rsidR="00E02DBD" w:rsidRPr="00F763E3">
        <w:rPr>
          <w:i/>
          <w:sz w:val="20"/>
          <w:szCs w:val="20"/>
        </w:rPr>
        <w:t>И</w:t>
      </w:r>
      <w:r w:rsidRPr="00F763E3">
        <w:rPr>
          <w:i/>
          <w:sz w:val="20"/>
          <w:szCs w:val="20"/>
          <w:lang w:val="ru-RU"/>
        </w:rPr>
        <w:t>.</w:t>
      </w:r>
      <w:r w:rsidR="00E02DBD" w:rsidRPr="00F763E3">
        <w:rPr>
          <w:i/>
          <w:sz w:val="20"/>
          <w:szCs w:val="20"/>
        </w:rPr>
        <w:t>О</w:t>
      </w:r>
      <w:r w:rsidRPr="00F763E3">
        <w:rPr>
          <w:i/>
          <w:sz w:val="20"/>
          <w:szCs w:val="20"/>
          <w:lang w:val="ru-RU"/>
        </w:rPr>
        <w:t>.)</w:t>
      </w:r>
    </w:p>
    <w:p w:rsidR="00594C53" w:rsidRPr="00E02DBD" w:rsidRDefault="00594C53" w:rsidP="00E02DBD">
      <w:pPr>
        <w:jc w:val="both"/>
        <w:rPr>
          <w:b/>
        </w:rPr>
      </w:pPr>
    </w:p>
    <w:p w:rsidR="00594C53" w:rsidRPr="00E02DBD" w:rsidRDefault="00594C53" w:rsidP="00E02DBD">
      <w:pPr>
        <w:jc w:val="both"/>
        <w:rPr>
          <w:b/>
        </w:rPr>
      </w:pPr>
    </w:p>
    <w:sectPr w:rsidR="00594C53" w:rsidRPr="00E02DBD" w:rsidSect="00C128ED">
      <w:headerReference w:type="even" r:id="rId10"/>
      <w:headerReference w:type="default" r:id="rId11"/>
      <w:pgSz w:w="11906" w:h="16838"/>
      <w:pgMar w:top="1438" w:right="567" w:bottom="719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7B1" w:rsidRDefault="00F827B1">
      <w:r>
        <w:separator/>
      </w:r>
    </w:p>
  </w:endnote>
  <w:endnote w:type="continuationSeparator" w:id="0">
    <w:p w:rsidR="00F827B1" w:rsidRDefault="00F82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7B1" w:rsidRDefault="00F827B1">
      <w:r>
        <w:separator/>
      </w:r>
    </w:p>
  </w:footnote>
  <w:footnote w:type="continuationSeparator" w:id="0">
    <w:p w:rsidR="00F827B1" w:rsidRDefault="00F827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ED" w:rsidRDefault="00C128ED" w:rsidP="00FE7C9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128ED" w:rsidRDefault="00C128E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ED" w:rsidRDefault="00C128ED" w:rsidP="00FE7C9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61D5A">
      <w:rPr>
        <w:rStyle w:val="a6"/>
        <w:noProof/>
      </w:rPr>
      <w:t>2</w:t>
    </w:r>
    <w:r>
      <w:rPr>
        <w:rStyle w:val="a6"/>
      </w:rPr>
      <w:fldChar w:fldCharType="end"/>
    </w:r>
  </w:p>
  <w:p w:rsidR="00C128ED" w:rsidRDefault="00C128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CF26C57"/>
    <w:multiLevelType w:val="hybridMultilevel"/>
    <w:tmpl w:val="36909836"/>
    <w:lvl w:ilvl="0" w:tplc="CBECC356">
      <w:start w:val="1"/>
      <w:numFmt w:val="bullet"/>
      <w:lvlText w:val=""/>
      <w:lvlJc w:val="left"/>
      <w:pPr>
        <w:tabs>
          <w:tab w:val="num" w:pos="3416"/>
        </w:tabs>
        <w:ind w:left="3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4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3BE03BC1"/>
    <w:multiLevelType w:val="hybridMultilevel"/>
    <w:tmpl w:val="FD5EAAEC"/>
    <w:lvl w:ilvl="0" w:tplc="0419000F">
      <w:start w:val="1"/>
      <w:numFmt w:val="decimal"/>
      <w:lvlText w:val="%1.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1F5CF3"/>
    <w:multiLevelType w:val="hybridMultilevel"/>
    <w:tmpl w:val="2174AD32"/>
    <w:lvl w:ilvl="0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8">
    <w:nsid w:val="583938EA"/>
    <w:multiLevelType w:val="hybridMultilevel"/>
    <w:tmpl w:val="25F473B6"/>
    <w:lvl w:ilvl="0" w:tplc="248C9554">
      <w:start w:val="1"/>
      <w:numFmt w:val="decimal"/>
      <w:lvlText w:val="%1."/>
      <w:lvlJc w:val="left"/>
      <w:pPr>
        <w:ind w:left="1680" w:hanging="9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2"/>
    <w:lvlOverride w:ilvl="0">
      <w:startOverride w:val="1"/>
    </w:lvlOverride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4842"/>
    <w:rsid w:val="000450BC"/>
    <w:rsid w:val="00045C94"/>
    <w:rsid w:val="0005215A"/>
    <w:rsid w:val="00054E22"/>
    <w:rsid w:val="00056334"/>
    <w:rsid w:val="00057E34"/>
    <w:rsid w:val="000604BF"/>
    <w:rsid w:val="00061940"/>
    <w:rsid w:val="00062353"/>
    <w:rsid w:val="00064959"/>
    <w:rsid w:val="00064E85"/>
    <w:rsid w:val="000723C0"/>
    <w:rsid w:val="000767A1"/>
    <w:rsid w:val="00076B20"/>
    <w:rsid w:val="0007716D"/>
    <w:rsid w:val="000826A9"/>
    <w:rsid w:val="00087163"/>
    <w:rsid w:val="000917E1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0FD8"/>
    <w:rsid w:val="000E1485"/>
    <w:rsid w:val="000E1E4A"/>
    <w:rsid w:val="000E3966"/>
    <w:rsid w:val="000E3D74"/>
    <w:rsid w:val="000E463D"/>
    <w:rsid w:val="000E5A21"/>
    <w:rsid w:val="000E7001"/>
    <w:rsid w:val="000F0258"/>
    <w:rsid w:val="000F1588"/>
    <w:rsid w:val="000F2161"/>
    <w:rsid w:val="000F3AB4"/>
    <w:rsid w:val="000F4129"/>
    <w:rsid w:val="000F45AE"/>
    <w:rsid w:val="000F4DB7"/>
    <w:rsid w:val="000F74F4"/>
    <w:rsid w:val="001031B2"/>
    <w:rsid w:val="0010379A"/>
    <w:rsid w:val="00104E17"/>
    <w:rsid w:val="0010571A"/>
    <w:rsid w:val="00107567"/>
    <w:rsid w:val="0010762B"/>
    <w:rsid w:val="001107F6"/>
    <w:rsid w:val="00110B4E"/>
    <w:rsid w:val="00115EB8"/>
    <w:rsid w:val="00115EDA"/>
    <w:rsid w:val="00123088"/>
    <w:rsid w:val="001249FD"/>
    <w:rsid w:val="00131331"/>
    <w:rsid w:val="001317DD"/>
    <w:rsid w:val="0013263F"/>
    <w:rsid w:val="001327B1"/>
    <w:rsid w:val="00133207"/>
    <w:rsid w:val="001347C9"/>
    <w:rsid w:val="00134BBF"/>
    <w:rsid w:val="001400B7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307B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C74E2"/>
    <w:rsid w:val="001D0334"/>
    <w:rsid w:val="001D1915"/>
    <w:rsid w:val="001D4539"/>
    <w:rsid w:val="001D5198"/>
    <w:rsid w:val="001D547B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647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E2E8E"/>
    <w:rsid w:val="002E351A"/>
    <w:rsid w:val="002E5464"/>
    <w:rsid w:val="002E5735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50752"/>
    <w:rsid w:val="0035215D"/>
    <w:rsid w:val="00353C64"/>
    <w:rsid w:val="003553E4"/>
    <w:rsid w:val="00356073"/>
    <w:rsid w:val="0035717D"/>
    <w:rsid w:val="00362727"/>
    <w:rsid w:val="00365B74"/>
    <w:rsid w:val="00366577"/>
    <w:rsid w:val="0036714A"/>
    <w:rsid w:val="00372252"/>
    <w:rsid w:val="0037335C"/>
    <w:rsid w:val="00373EDD"/>
    <w:rsid w:val="003745DC"/>
    <w:rsid w:val="003776FA"/>
    <w:rsid w:val="00377700"/>
    <w:rsid w:val="00377C15"/>
    <w:rsid w:val="003808F8"/>
    <w:rsid w:val="003812FD"/>
    <w:rsid w:val="0038571D"/>
    <w:rsid w:val="003862B0"/>
    <w:rsid w:val="00386EF9"/>
    <w:rsid w:val="00394B07"/>
    <w:rsid w:val="003A063D"/>
    <w:rsid w:val="003A13C8"/>
    <w:rsid w:val="003A15A3"/>
    <w:rsid w:val="003A1FDA"/>
    <w:rsid w:val="003A241C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34C5"/>
    <w:rsid w:val="003E4BF3"/>
    <w:rsid w:val="003E51E9"/>
    <w:rsid w:val="003E5572"/>
    <w:rsid w:val="003E5B7C"/>
    <w:rsid w:val="003E6221"/>
    <w:rsid w:val="003E6493"/>
    <w:rsid w:val="003E6670"/>
    <w:rsid w:val="003E7B7E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063DE"/>
    <w:rsid w:val="00411BE1"/>
    <w:rsid w:val="00412A8A"/>
    <w:rsid w:val="004145A5"/>
    <w:rsid w:val="00415184"/>
    <w:rsid w:val="00415380"/>
    <w:rsid w:val="004157DB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4A0F"/>
    <w:rsid w:val="00435F38"/>
    <w:rsid w:val="00440A01"/>
    <w:rsid w:val="0044208C"/>
    <w:rsid w:val="0044267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1D5A"/>
    <w:rsid w:val="00462AE4"/>
    <w:rsid w:val="00463694"/>
    <w:rsid w:val="00463D82"/>
    <w:rsid w:val="004652FC"/>
    <w:rsid w:val="00467A44"/>
    <w:rsid w:val="004732D1"/>
    <w:rsid w:val="00474691"/>
    <w:rsid w:val="0047538C"/>
    <w:rsid w:val="00475506"/>
    <w:rsid w:val="004755AD"/>
    <w:rsid w:val="004801CB"/>
    <w:rsid w:val="00481FE1"/>
    <w:rsid w:val="00485511"/>
    <w:rsid w:val="00485F89"/>
    <w:rsid w:val="00487347"/>
    <w:rsid w:val="00490266"/>
    <w:rsid w:val="004923AF"/>
    <w:rsid w:val="00493C79"/>
    <w:rsid w:val="004978E3"/>
    <w:rsid w:val="004A09A2"/>
    <w:rsid w:val="004A1E1F"/>
    <w:rsid w:val="004A3F18"/>
    <w:rsid w:val="004A4ED7"/>
    <w:rsid w:val="004A5CAB"/>
    <w:rsid w:val="004A7166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4053D"/>
    <w:rsid w:val="005408C1"/>
    <w:rsid w:val="00541FC1"/>
    <w:rsid w:val="00544BE2"/>
    <w:rsid w:val="00544C26"/>
    <w:rsid w:val="00545112"/>
    <w:rsid w:val="00546490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49D1"/>
    <w:rsid w:val="00575597"/>
    <w:rsid w:val="00576683"/>
    <w:rsid w:val="00576D96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1596"/>
    <w:rsid w:val="005921B5"/>
    <w:rsid w:val="005949A0"/>
    <w:rsid w:val="00594C53"/>
    <w:rsid w:val="005A0AA0"/>
    <w:rsid w:val="005A1B1F"/>
    <w:rsid w:val="005A2454"/>
    <w:rsid w:val="005A45CF"/>
    <w:rsid w:val="005A52EE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5908"/>
    <w:rsid w:val="005D01D9"/>
    <w:rsid w:val="005D1B0A"/>
    <w:rsid w:val="005D33B4"/>
    <w:rsid w:val="005D4F04"/>
    <w:rsid w:val="005D5FA5"/>
    <w:rsid w:val="005D670F"/>
    <w:rsid w:val="005D7700"/>
    <w:rsid w:val="005D7BC8"/>
    <w:rsid w:val="005E2AAC"/>
    <w:rsid w:val="005E35F0"/>
    <w:rsid w:val="005E3608"/>
    <w:rsid w:val="005E4944"/>
    <w:rsid w:val="005E4A1F"/>
    <w:rsid w:val="005E4ED2"/>
    <w:rsid w:val="005E5293"/>
    <w:rsid w:val="005E53E1"/>
    <w:rsid w:val="005F0093"/>
    <w:rsid w:val="005F2103"/>
    <w:rsid w:val="005F34E3"/>
    <w:rsid w:val="005F7027"/>
    <w:rsid w:val="005F7BA7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3A56"/>
    <w:rsid w:val="006162B3"/>
    <w:rsid w:val="0061776A"/>
    <w:rsid w:val="006206AA"/>
    <w:rsid w:val="00621316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1FAD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3E0D"/>
    <w:rsid w:val="00704E89"/>
    <w:rsid w:val="00704EF9"/>
    <w:rsid w:val="007063B3"/>
    <w:rsid w:val="007115E9"/>
    <w:rsid w:val="00713150"/>
    <w:rsid w:val="007146CF"/>
    <w:rsid w:val="007167BF"/>
    <w:rsid w:val="00717E59"/>
    <w:rsid w:val="007248AD"/>
    <w:rsid w:val="00725075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7C"/>
    <w:rsid w:val="0075657F"/>
    <w:rsid w:val="00757FF8"/>
    <w:rsid w:val="007601B1"/>
    <w:rsid w:val="007609AA"/>
    <w:rsid w:val="00760E7E"/>
    <w:rsid w:val="007625AC"/>
    <w:rsid w:val="00762EA5"/>
    <w:rsid w:val="00763516"/>
    <w:rsid w:val="00763A6D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AB6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33C0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4577"/>
    <w:rsid w:val="00804D7F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672B"/>
    <w:rsid w:val="008B1A4E"/>
    <w:rsid w:val="008B61FC"/>
    <w:rsid w:val="008B6707"/>
    <w:rsid w:val="008B79D4"/>
    <w:rsid w:val="008B7B22"/>
    <w:rsid w:val="008C2487"/>
    <w:rsid w:val="008C36B7"/>
    <w:rsid w:val="008C5511"/>
    <w:rsid w:val="008C7672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753D"/>
    <w:rsid w:val="009303B5"/>
    <w:rsid w:val="00931D2A"/>
    <w:rsid w:val="0093515F"/>
    <w:rsid w:val="009355F4"/>
    <w:rsid w:val="00936777"/>
    <w:rsid w:val="00937D2E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1A0A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430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39FD"/>
    <w:rsid w:val="00A15CEC"/>
    <w:rsid w:val="00A16CAE"/>
    <w:rsid w:val="00A20C79"/>
    <w:rsid w:val="00A21171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1A2F"/>
    <w:rsid w:val="00AA27BE"/>
    <w:rsid w:val="00AA2840"/>
    <w:rsid w:val="00AA359B"/>
    <w:rsid w:val="00AA5580"/>
    <w:rsid w:val="00AA55AA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2B51"/>
    <w:rsid w:val="00AC3E1F"/>
    <w:rsid w:val="00AC405B"/>
    <w:rsid w:val="00AC6C57"/>
    <w:rsid w:val="00AD072D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9E8"/>
    <w:rsid w:val="00B66D32"/>
    <w:rsid w:val="00B67D21"/>
    <w:rsid w:val="00B70CFE"/>
    <w:rsid w:val="00B70E11"/>
    <w:rsid w:val="00B77C9E"/>
    <w:rsid w:val="00B84C07"/>
    <w:rsid w:val="00B85479"/>
    <w:rsid w:val="00B86036"/>
    <w:rsid w:val="00B87801"/>
    <w:rsid w:val="00B934EB"/>
    <w:rsid w:val="00B9376C"/>
    <w:rsid w:val="00B948C2"/>
    <w:rsid w:val="00B94A06"/>
    <w:rsid w:val="00B978FB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3FA5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9F4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07D94"/>
    <w:rsid w:val="00C128ED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4C6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4663"/>
    <w:rsid w:val="00C75202"/>
    <w:rsid w:val="00C75919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356F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20E1E"/>
    <w:rsid w:val="00D21516"/>
    <w:rsid w:val="00D21C02"/>
    <w:rsid w:val="00D229BE"/>
    <w:rsid w:val="00D2376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21D8"/>
    <w:rsid w:val="00D629F2"/>
    <w:rsid w:val="00D6490D"/>
    <w:rsid w:val="00D65C52"/>
    <w:rsid w:val="00D70EAF"/>
    <w:rsid w:val="00D71F4B"/>
    <w:rsid w:val="00D72BF0"/>
    <w:rsid w:val="00D74337"/>
    <w:rsid w:val="00D74527"/>
    <w:rsid w:val="00D77FBD"/>
    <w:rsid w:val="00D80492"/>
    <w:rsid w:val="00D81C03"/>
    <w:rsid w:val="00D82919"/>
    <w:rsid w:val="00D83000"/>
    <w:rsid w:val="00D83F68"/>
    <w:rsid w:val="00D87819"/>
    <w:rsid w:val="00D87958"/>
    <w:rsid w:val="00D9006A"/>
    <w:rsid w:val="00D90BC8"/>
    <w:rsid w:val="00D95126"/>
    <w:rsid w:val="00D97357"/>
    <w:rsid w:val="00D97980"/>
    <w:rsid w:val="00DA0E2D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1E68"/>
    <w:rsid w:val="00DF63DE"/>
    <w:rsid w:val="00DF63E6"/>
    <w:rsid w:val="00DF7233"/>
    <w:rsid w:val="00E010FF"/>
    <w:rsid w:val="00E02598"/>
    <w:rsid w:val="00E02DBD"/>
    <w:rsid w:val="00E03CB7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5BB7"/>
    <w:rsid w:val="00EC61FC"/>
    <w:rsid w:val="00EC6741"/>
    <w:rsid w:val="00ED0A21"/>
    <w:rsid w:val="00ED290B"/>
    <w:rsid w:val="00ED3564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221F"/>
    <w:rsid w:val="00EF4F37"/>
    <w:rsid w:val="00EF79A1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890"/>
    <w:rsid w:val="00F14023"/>
    <w:rsid w:val="00F148BC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2C03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63E3"/>
    <w:rsid w:val="00F7737F"/>
    <w:rsid w:val="00F77602"/>
    <w:rsid w:val="00F81434"/>
    <w:rsid w:val="00F827B1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7454"/>
    <w:rsid w:val="00FA0451"/>
    <w:rsid w:val="00FA04B8"/>
    <w:rsid w:val="00FA0AB7"/>
    <w:rsid w:val="00FA0E38"/>
    <w:rsid w:val="00FA1A95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5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F0D44"/>
  </w:style>
  <w:style w:type="paragraph" w:styleId="a7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locked/>
    <w:rsid w:val="006D6028"/>
    <w:rPr>
      <w:b/>
      <w:sz w:val="32"/>
      <w:lang w:val="ru-RU" w:eastAsia="ru-RU" w:bidi="ar-SA"/>
    </w:rPr>
  </w:style>
  <w:style w:type="paragraph" w:customStyle="1" w:styleId="21">
    <w:name w:val=" Знак2 Знак Знак Знак"/>
    <w:basedOn w:val="a"/>
    <w:link w:val="a0"/>
    <w:rsid w:val="004A71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basedOn w:val="a0"/>
    <w:rsid w:val="005A52EE"/>
    <w:rPr>
      <w:color w:val="0000FF"/>
      <w:u w:val="single"/>
    </w:rPr>
  </w:style>
  <w:style w:type="paragraph" w:customStyle="1" w:styleId="ConsPlusTitle">
    <w:name w:val="ConsPlusTitle"/>
    <w:rsid w:val="001C74E2"/>
    <w:pPr>
      <w:widowControl w:val="0"/>
    </w:pPr>
    <w:rPr>
      <w:rFonts w:ascii="Arial" w:hAnsi="Arial"/>
      <w:b/>
      <w:snapToGrid w:val="0"/>
    </w:rPr>
  </w:style>
  <w:style w:type="paragraph" w:customStyle="1" w:styleId="ListParagraph">
    <w:name w:val="List Paragraph"/>
    <w:basedOn w:val="a"/>
    <w:rsid w:val="00062353"/>
    <w:pPr>
      <w:ind w:left="720"/>
      <w:contextualSpacing/>
    </w:pPr>
    <w:rPr>
      <w:rFonts w:eastAsia="Calibri"/>
      <w:sz w:val="20"/>
      <w:szCs w:val="20"/>
    </w:rPr>
  </w:style>
  <w:style w:type="character" w:customStyle="1" w:styleId="22">
    <w:name w:val="Основной текст (2)_"/>
    <w:link w:val="23"/>
    <w:rsid w:val="00546490"/>
    <w:rPr>
      <w:sz w:val="28"/>
      <w:szCs w:val="28"/>
      <w:lang w:bidi="ar-SA"/>
    </w:rPr>
  </w:style>
  <w:style w:type="paragraph" w:customStyle="1" w:styleId="23">
    <w:name w:val="Основной текст (2)"/>
    <w:basedOn w:val="a"/>
    <w:link w:val="22"/>
    <w:rsid w:val="00546490"/>
    <w:pPr>
      <w:widowControl w:val="0"/>
      <w:shd w:val="clear" w:color="auto" w:fill="FFFFFF"/>
      <w:spacing w:before="600" w:line="482" w:lineRule="exact"/>
      <w:ind w:hanging="480"/>
    </w:pPr>
    <w:rPr>
      <w:sz w:val="28"/>
      <w:szCs w:val="28"/>
      <w:lang w:val="ru-RU" w:eastAsia="ru-RU"/>
    </w:rPr>
  </w:style>
  <w:style w:type="paragraph" w:customStyle="1" w:styleId="ConsPlusNormal">
    <w:name w:val="ConsPlusNormal"/>
    <w:rsid w:val="005F2103"/>
    <w:pPr>
      <w:widowControl w:val="0"/>
      <w:autoSpaceDE w:val="0"/>
      <w:autoSpaceDN w:val="0"/>
    </w:pPr>
    <w:rPr>
      <w:rFonts w:ascii="Arial" w:eastAsia="Calibri" w:hAnsi="Arial" w:cs="Arial"/>
      <w:szCs w:val="22"/>
    </w:rPr>
  </w:style>
  <w:style w:type="table" w:styleId="ac">
    <w:name w:val="Table Grid"/>
    <w:basedOn w:val="a1"/>
    <w:rsid w:val="00613A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2E5735"/>
    <w:rPr>
      <w:rFonts w:ascii="Calibri" w:hAnsi="Calibri"/>
      <w:sz w:val="22"/>
      <w:szCs w:val="22"/>
    </w:rPr>
  </w:style>
  <w:style w:type="character" w:customStyle="1" w:styleId="610">
    <w:name w:val="Основной текст (6) + 10"/>
    <w:aliases w:val="5 pt2,Полужирный1"/>
    <w:basedOn w:val="a0"/>
    <w:rsid w:val="00A21171"/>
    <w:rPr>
      <w:rFonts w:ascii="Tahoma" w:eastAsia="Times New Roman" w:hAnsi="Tahoma" w:cs="Tahoma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220">
    <w:name w:val="Заголовок №2 (2)_"/>
    <w:basedOn w:val="a0"/>
    <w:link w:val="221"/>
    <w:locked/>
    <w:rsid w:val="00594C53"/>
    <w:rPr>
      <w:rFonts w:ascii="Tahoma" w:hAnsi="Tahoma"/>
      <w:sz w:val="22"/>
      <w:szCs w:val="22"/>
      <w:lang w:bidi="ar-SA"/>
    </w:rPr>
  </w:style>
  <w:style w:type="paragraph" w:customStyle="1" w:styleId="221">
    <w:name w:val="Заголовок №2 (2)"/>
    <w:basedOn w:val="a"/>
    <w:link w:val="220"/>
    <w:rsid w:val="00594C53"/>
    <w:pPr>
      <w:widowControl w:val="0"/>
      <w:shd w:val="clear" w:color="auto" w:fill="FFFFFF"/>
      <w:spacing w:before="420" w:after="300" w:line="240" w:lineRule="atLeast"/>
      <w:jc w:val="both"/>
      <w:outlineLvl w:val="1"/>
    </w:pPr>
    <w:rPr>
      <w:rFonts w:ascii="Tahoma" w:hAnsi="Tahoma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6687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2023-05-03T08:31:00Z</cp:lastPrinted>
  <dcterms:created xsi:type="dcterms:W3CDTF">2023-05-19T09:46:00Z</dcterms:created>
  <dcterms:modified xsi:type="dcterms:W3CDTF">2023-05-19T09:46:00Z</dcterms:modified>
</cp:coreProperties>
</file>