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jc w:val="center"/>
        <w:tblLook w:val="0000"/>
      </w:tblPr>
      <w:tblGrid>
        <w:gridCol w:w="5495"/>
        <w:gridCol w:w="284"/>
        <w:gridCol w:w="3402"/>
        <w:gridCol w:w="425"/>
      </w:tblGrid>
      <w:tr w:rsidR="001C3140" w:rsidRPr="006B79B6" w:rsidTr="004F23B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06" w:type="dxa"/>
            <w:gridSpan w:val="4"/>
          </w:tcPr>
          <w:p w:rsidR="0083757B" w:rsidRDefault="0083757B" w:rsidP="0083757B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3757B" w:rsidRDefault="0083757B" w:rsidP="0083757B">
            <w:pPr>
              <w:widowControl w:val="0"/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5pt;height:48.15pt" o:ole="" fillcolor="window">
                  <v:imagedata r:id="rId8" o:title=""/>
                </v:shape>
                <o:OLEObject Type="Embed" ProgID="Word.Picture.8" ShapeID="_x0000_i1025" DrawAspect="Content" ObjectID="_1744708647" r:id="rId9"/>
              </w:object>
            </w:r>
          </w:p>
          <w:p w:rsidR="0083757B" w:rsidRDefault="0083757B" w:rsidP="0083757B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83757B" w:rsidRDefault="0083757B" w:rsidP="0083757B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83757B" w:rsidRDefault="0083757B" w:rsidP="0083757B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3757B" w:rsidRDefault="0083757B" w:rsidP="0083757B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83757B" w:rsidRDefault="0083757B" w:rsidP="0083757B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83757B" w:rsidRDefault="0083757B" w:rsidP="0083757B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3757B" w:rsidRDefault="0083757B" w:rsidP="0083757B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3757B" w:rsidRDefault="0083757B" w:rsidP="0083757B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83757B" w:rsidRPr="002E2B78" w:rsidRDefault="0083757B" w:rsidP="0083757B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lightGray"/>
              </w:rPr>
            </w:pPr>
          </w:p>
          <w:p w:rsidR="0083757B" w:rsidRDefault="0083757B" w:rsidP="0083757B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29.09.2022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  <w:t>№ 12</w:t>
            </w:r>
          </w:p>
          <w:p w:rsidR="001C3140" w:rsidRPr="000D2318" w:rsidRDefault="001C3140" w:rsidP="004F23B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1C3140" w:rsidRPr="006B79B6" w:rsidRDefault="001C3140" w:rsidP="009A6A43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C3140" w:rsidRPr="006B79B6" w:rsidTr="004F23B5">
        <w:tblPrEx>
          <w:jc w:val="left"/>
          <w:tblCellMar>
            <w:top w:w="0" w:type="dxa"/>
            <w:bottom w:w="0" w:type="dxa"/>
          </w:tblCellMar>
          <w:tblLook w:val="04A0"/>
        </w:tblPrEx>
        <w:trPr>
          <w:gridAfter w:val="1"/>
          <w:wAfter w:w="425" w:type="dxa"/>
        </w:trPr>
        <w:tc>
          <w:tcPr>
            <w:tcW w:w="5495" w:type="dxa"/>
            <w:shd w:val="clear" w:color="auto" w:fill="auto"/>
          </w:tcPr>
          <w:p w:rsidR="0063256C" w:rsidRPr="009A6A43" w:rsidRDefault="0063256C" w:rsidP="0063256C">
            <w:pPr>
              <w:widowControl w:val="0"/>
              <w:ind w:right="1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1C3140" w:rsidRPr="009A6A43" w:rsidRDefault="001C3140" w:rsidP="004F23B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C3140" w:rsidRPr="009A6A43" w:rsidRDefault="001C3140" w:rsidP="009A6A43">
            <w:pPr>
              <w:widowControl w:val="0"/>
              <w:tabs>
                <w:tab w:val="left" w:pos="4358"/>
              </w:tabs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140" w:rsidRPr="006B79B6" w:rsidTr="004F23B5">
        <w:tblPrEx>
          <w:jc w:val="left"/>
          <w:tblCellMar>
            <w:top w:w="0" w:type="dxa"/>
            <w:bottom w:w="0" w:type="dxa"/>
          </w:tblCellMar>
          <w:tblLook w:val="04A0"/>
        </w:tblPrEx>
        <w:trPr>
          <w:gridAfter w:val="1"/>
          <w:wAfter w:w="425" w:type="dxa"/>
        </w:trPr>
        <w:tc>
          <w:tcPr>
            <w:tcW w:w="5495" w:type="dxa"/>
            <w:shd w:val="clear" w:color="auto" w:fill="auto"/>
          </w:tcPr>
          <w:p w:rsidR="001C3140" w:rsidRPr="00A61671" w:rsidRDefault="001C3140" w:rsidP="00A61671">
            <w:pPr>
              <w:widowControl w:val="0"/>
              <w:ind w:right="101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61671">
              <w:rPr>
                <w:rFonts w:ascii="Times New Roman" w:hAnsi="Times New Roman" w:hint="eastAsia"/>
                <w:noProof/>
                <w:sz w:val="22"/>
                <w:szCs w:val="22"/>
              </w:rPr>
              <w:t>Об</w:t>
            </w:r>
            <w:r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A61671">
              <w:rPr>
                <w:rFonts w:ascii="Times New Roman" w:hAnsi="Times New Roman" w:hint="eastAsia"/>
                <w:noProof/>
                <w:sz w:val="22"/>
                <w:szCs w:val="22"/>
              </w:rPr>
              <w:t>утверждении</w:t>
            </w:r>
            <w:r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A61671">
              <w:rPr>
                <w:rFonts w:ascii="Times New Roman" w:hAnsi="Times New Roman" w:hint="eastAsia"/>
                <w:noProof/>
                <w:sz w:val="22"/>
                <w:szCs w:val="22"/>
              </w:rPr>
              <w:t>По</w:t>
            </w:r>
            <w:r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рядка </w:t>
            </w:r>
            <w:r w:rsidR="00CB7FDC"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участия граждан в обсуждении </w:t>
            </w:r>
            <w:r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 проект</w:t>
            </w:r>
            <w:r w:rsidR="00CB7FDC" w:rsidRPr="00A61671">
              <w:rPr>
                <w:rFonts w:ascii="Times New Roman" w:hAnsi="Times New Roman"/>
                <w:noProof/>
                <w:sz w:val="22"/>
                <w:szCs w:val="22"/>
              </w:rPr>
              <w:t>а</w:t>
            </w:r>
            <w:r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 Устава </w:t>
            </w:r>
            <w:r w:rsidR="00B736FA" w:rsidRPr="00A61671">
              <w:rPr>
                <w:rFonts w:ascii="Times New Roman" w:hAnsi="Times New Roman"/>
                <w:noProof/>
                <w:sz w:val="22"/>
                <w:szCs w:val="22"/>
              </w:rPr>
              <w:t>Ржевского</w:t>
            </w:r>
            <w:r w:rsidR="005D229E"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A61671">
              <w:rPr>
                <w:rFonts w:ascii="Times New Roman" w:hAnsi="Times New Roman"/>
                <w:noProof/>
                <w:sz w:val="22"/>
                <w:szCs w:val="22"/>
              </w:rPr>
              <w:t>муниципального округа Тверской области</w:t>
            </w:r>
            <w:r w:rsidR="00E23B73" w:rsidRPr="00A61671">
              <w:rPr>
                <w:rFonts w:ascii="Times New Roman" w:hAnsi="Times New Roman"/>
                <w:noProof/>
                <w:sz w:val="22"/>
                <w:szCs w:val="22"/>
              </w:rPr>
              <w:t>, п</w:t>
            </w:r>
            <w:r w:rsidR="00CB7FDC" w:rsidRPr="00A61671">
              <w:rPr>
                <w:rFonts w:ascii="Times New Roman" w:hAnsi="Times New Roman"/>
                <w:noProof/>
                <w:sz w:val="22"/>
                <w:szCs w:val="22"/>
              </w:rPr>
              <w:t>роекта</w:t>
            </w:r>
            <w:r w:rsidR="00E23B73"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 реше</w:t>
            </w:r>
            <w:r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ния Думы </w:t>
            </w:r>
            <w:r w:rsidR="00B736FA" w:rsidRPr="00A61671">
              <w:rPr>
                <w:rFonts w:ascii="Times New Roman" w:hAnsi="Times New Roman"/>
                <w:noProof/>
                <w:sz w:val="22"/>
                <w:szCs w:val="22"/>
              </w:rPr>
              <w:t>Ржевского</w:t>
            </w:r>
            <w:r w:rsidR="005D229E"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 муниципального округа о внесении изменений и дополнений в Устав  </w:t>
            </w:r>
            <w:r w:rsidR="00B736FA" w:rsidRPr="00A61671">
              <w:rPr>
                <w:rFonts w:ascii="Times New Roman" w:hAnsi="Times New Roman"/>
                <w:noProof/>
                <w:sz w:val="22"/>
                <w:szCs w:val="22"/>
              </w:rPr>
              <w:t>Ржевского</w:t>
            </w:r>
            <w:r w:rsidR="005D229E"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 муниципального округа Тверской области и порядка </w:t>
            </w:r>
            <w:r w:rsidR="00CB7FDC"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учета  их </w:t>
            </w:r>
            <w:r w:rsidR="0084597E"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замечаний и </w:t>
            </w:r>
            <w:r w:rsidR="00CB7FDC" w:rsidRPr="00A61671">
              <w:rPr>
                <w:rFonts w:ascii="Times New Roman" w:hAnsi="Times New Roman"/>
                <w:noProof/>
                <w:sz w:val="22"/>
                <w:szCs w:val="22"/>
              </w:rPr>
              <w:t>предложений</w:t>
            </w:r>
            <w:r w:rsidRPr="00A61671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284" w:type="dxa"/>
            <w:shd w:val="clear" w:color="auto" w:fill="auto"/>
          </w:tcPr>
          <w:p w:rsidR="001C3140" w:rsidRPr="006B79B6" w:rsidRDefault="001C3140" w:rsidP="004F23B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C3140" w:rsidRPr="006B79B6" w:rsidRDefault="001C3140" w:rsidP="004F23B5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140" w:rsidRPr="006B79B6" w:rsidTr="004F23B5">
        <w:tblPrEx>
          <w:jc w:val="left"/>
          <w:tblCellMar>
            <w:top w:w="0" w:type="dxa"/>
            <w:bottom w:w="0" w:type="dxa"/>
          </w:tblCellMar>
          <w:tblLook w:val="04A0"/>
        </w:tblPrEx>
        <w:trPr>
          <w:gridAfter w:val="1"/>
          <w:wAfter w:w="425" w:type="dxa"/>
        </w:trPr>
        <w:tc>
          <w:tcPr>
            <w:tcW w:w="5495" w:type="dxa"/>
            <w:shd w:val="clear" w:color="auto" w:fill="auto"/>
          </w:tcPr>
          <w:p w:rsidR="001C3140" w:rsidRDefault="001C3140" w:rsidP="004F23B5">
            <w:pPr>
              <w:widowControl w:val="0"/>
              <w:ind w:right="10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3140" w:rsidRPr="006B79B6" w:rsidRDefault="001C3140" w:rsidP="004F23B5">
            <w:pPr>
              <w:widowControl w:val="0"/>
              <w:ind w:right="10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1C3140" w:rsidRPr="006B79B6" w:rsidRDefault="001C3140" w:rsidP="004F23B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C3140" w:rsidRPr="006B79B6" w:rsidRDefault="001C3140" w:rsidP="004F23B5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24CF" w:rsidRDefault="001C3140" w:rsidP="001C314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36FA">
        <w:rPr>
          <w:rFonts w:ascii="Times New Roman" w:hAnsi="Times New Roman"/>
          <w:sz w:val="24"/>
          <w:szCs w:val="24"/>
        </w:rPr>
        <w:t xml:space="preserve">В соответствии со статьей 44 Федерального закона от 06.10.2003 № 131-ФЗ «Об общих принципах организации местного самоуправления в Российской Федерации», </w:t>
      </w:r>
      <w:r w:rsidR="00254C61" w:rsidRPr="00B736FA">
        <w:rPr>
          <w:rFonts w:ascii="Times New Roman" w:hAnsi="Times New Roman" w:hint="eastAsia"/>
          <w:sz w:val="24"/>
          <w:szCs w:val="24"/>
        </w:rPr>
        <w:t>законом</w:t>
      </w:r>
      <w:r w:rsidR="00254C61" w:rsidRPr="00B736FA">
        <w:rPr>
          <w:rFonts w:ascii="Times New Roman" w:hAnsi="Times New Roman"/>
          <w:sz w:val="24"/>
          <w:szCs w:val="24"/>
        </w:rPr>
        <w:t xml:space="preserve"> </w:t>
      </w:r>
      <w:r w:rsidR="00254C61" w:rsidRPr="00B736FA">
        <w:rPr>
          <w:rFonts w:ascii="Times New Roman" w:hAnsi="Times New Roman" w:hint="eastAsia"/>
          <w:sz w:val="24"/>
          <w:szCs w:val="24"/>
        </w:rPr>
        <w:t>Тверской</w:t>
      </w:r>
      <w:r w:rsidR="00254C61" w:rsidRPr="00B736FA">
        <w:rPr>
          <w:rFonts w:ascii="Times New Roman" w:hAnsi="Times New Roman"/>
          <w:sz w:val="24"/>
          <w:szCs w:val="24"/>
        </w:rPr>
        <w:t xml:space="preserve"> </w:t>
      </w:r>
      <w:r w:rsidR="00254C61" w:rsidRPr="00B736FA">
        <w:rPr>
          <w:rFonts w:ascii="Times New Roman" w:hAnsi="Times New Roman" w:hint="eastAsia"/>
          <w:sz w:val="24"/>
          <w:szCs w:val="24"/>
        </w:rPr>
        <w:t>области</w:t>
      </w:r>
      <w:r w:rsidR="00254C61" w:rsidRPr="00B736FA">
        <w:rPr>
          <w:rFonts w:ascii="Times New Roman" w:hAnsi="Times New Roman"/>
          <w:sz w:val="24"/>
          <w:szCs w:val="24"/>
        </w:rPr>
        <w:t xml:space="preserve"> </w:t>
      </w:r>
      <w:r w:rsidR="00B736FA" w:rsidRPr="00B736FA">
        <w:rPr>
          <w:rFonts w:ascii="Times New Roman" w:hAnsi="Times New Roman"/>
          <w:sz w:val="24"/>
          <w:szCs w:val="24"/>
        </w:rPr>
        <w:t>от 05.05.2022 N 19-ЗО «О преобразовании муниципальных образований Тверской области путем объединения поселений, входящих в состав территории муниципального образования Тверской области Ржевский муниципальный район, с городским округом город Ржев Тверской области и наделении городского округа город Ржев Тверской</w:t>
      </w:r>
      <w:proofErr w:type="gramEnd"/>
      <w:r w:rsidR="00B736FA" w:rsidRPr="00B736FA">
        <w:rPr>
          <w:rFonts w:ascii="Times New Roman" w:hAnsi="Times New Roman"/>
          <w:sz w:val="24"/>
          <w:szCs w:val="24"/>
        </w:rPr>
        <w:t xml:space="preserve"> области статусом муниципального округа и внесении изменений в отдельные законы Тверской области»</w:t>
      </w:r>
      <w:r w:rsidR="00254C61" w:rsidRPr="00B736FA">
        <w:rPr>
          <w:rFonts w:ascii="Times New Roman" w:hAnsi="Times New Roman"/>
          <w:sz w:val="24"/>
          <w:szCs w:val="24"/>
        </w:rPr>
        <w:t xml:space="preserve">,  </w:t>
      </w:r>
      <w:r w:rsidR="0063256C">
        <w:rPr>
          <w:rFonts w:ascii="Times New Roman" w:hAnsi="Times New Roman"/>
          <w:sz w:val="24"/>
          <w:szCs w:val="24"/>
        </w:rPr>
        <w:t>Дума Ржевского муниципального округа</w:t>
      </w:r>
    </w:p>
    <w:p w:rsidR="009024CF" w:rsidRDefault="009024CF" w:rsidP="001C314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C3140" w:rsidRDefault="009024CF" w:rsidP="009024C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B7FDC">
        <w:rPr>
          <w:rFonts w:ascii="Times New Roman" w:hAnsi="Times New Roman"/>
          <w:b/>
          <w:sz w:val="24"/>
          <w:szCs w:val="24"/>
        </w:rPr>
        <w:t>Р</w:t>
      </w:r>
      <w:proofErr w:type="gramEnd"/>
      <w:r w:rsidR="0063256C">
        <w:rPr>
          <w:rFonts w:ascii="Times New Roman" w:hAnsi="Times New Roman"/>
          <w:b/>
          <w:sz w:val="24"/>
          <w:szCs w:val="24"/>
        </w:rPr>
        <w:t xml:space="preserve"> </w:t>
      </w:r>
      <w:r w:rsidRPr="00CB7FDC">
        <w:rPr>
          <w:rFonts w:ascii="Times New Roman" w:hAnsi="Times New Roman"/>
          <w:b/>
          <w:sz w:val="24"/>
          <w:szCs w:val="24"/>
        </w:rPr>
        <w:t>Е</w:t>
      </w:r>
      <w:r w:rsidR="0063256C">
        <w:rPr>
          <w:rFonts w:ascii="Times New Roman" w:hAnsi="Times New Roman"/>
          <w:b/>
          <w:sz w:val="24"/>
          <w:szCs w:val="24"/>
        </w:rPr>
        <w:t xml:space="preserve"> </w:t>
      </w:r>
      <w:r w:rsidRPr="00CB7FDC">
        <w:rPr>
          <w:rFonts w:ascii="Times New Roman" w:hAnsi="Times New Roman"/>
          <w:b/>
          <w:sz w:val="24"/>
          <w:szCs w:val="24"/>
        </w:rPr>
        <w:t>Ш</w:t>
      </w:r>
      <w:r w:rsidR="0063256C">
        <w:rPr>
          <w:rFonts w:ascii="Times New Roman" w:hAnsi="Times New Roman"/>
          <w:b/>
          <w:sz w:val="24"/>
          <w:szCs w:val="24"/>
        </w:rPr>
        <w:t xml:space="preserve"> </w:t>
      </w:r>
      <w:r w:rsidRPr="00CB7FDC">
        <w:rPr>
          <w:rFonts w:ascii="Times New Roman" w:hAnsi="Times New Roman"/>
          <w:b/>
          <w:sz w:val="24"/>
          <w:szCs w:val="24"/>
        </w:rPr>
        <w:t>И</w:t>
      </w:r>
      <w:r w:rsidR="0063256C">
        <w:rPr>
          <w:rFonts w:ascii="Times New Roman" w:hAnsi="Times New Roman"/>
          <w:b/>
          <w:sz w:val="24"/>
          <w:szCs w:val="24"/>
        </w:rPr>
        <w:t xml:space="preserve"> </w:t>
      </w:r>
      <w:r w:rsidRPr="00CB7FDC">
        <w:rPr>
          <w:rFonts w:ascii="Times New Roman" w:hAnsi="Times New Roman"/>
          <w:b/>
          <w:sz w:val="24"/>
          <w:szCs w:val="24"/>
        </w:rPr>
        <w:t>Л</w:t>
      </w:r>
      <w:r w:rsidR="0063256C">
        <w:rPr>
          <w:rFonts w:ascii="Times New Roman" w:hAnsi="Times New Roman"/>
          <w:b/>
          <w:sz w:val="24"/>
          <w:szCs w:val="24"/>
        </w:rPr>
        <w:t xml:space="preserve"> </w:t>
      </w:r>
      <w:r w:rsidRPr="00CB7FDC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9024CF" w:rsidRPr="00B736FA" w:rsidRDefault="009024CF" w:rsidP="009024C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C3140" w:rsidRPr="00CB7FDC" w:rsidRDefault="001C3140" w:rsidP="001C3140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CB7FDC">
        <w:rPr>
          <w:rFonts w:ascii="Times New Roman" w:hAnsi="Times New Roman"/>
          <w:sz w:val="24"/>
          <w:szCs w:val="24"/>
        </w:rPr>
        <w:t xml:space="preserve">1. Утвердить </w:t>
      </w:r>
      <w:r w:rsidRPr="00CB7FDC">
        <w:rPr>
          <w:rFonts w:ascii="Times New Roman" w:hAnsi="Times New Roman"/>
          <w:noProof/>
          <w:sz w:val="24"/>
          <w:szCs w:val="24"/>
        </w:rPr>
        <w:t xml:space="preserve">Порядок </w:t>
      </w:r>
      <w:r w:rsidR="00CB7FDC" w:rsidRPr="00CB7FDC">
        <w:rPr>
          <w:rFonts w:ascii="Times New Roman" w:hAnsi="Times New Roman"/>
          <w:noProof/>
          <w:sz w:val="24"/>
          <w:szCs w:val="24"/>
        </w:rPr>
        <w:t xml:space="preserve">участия граждан в обсуждении  проекта Устава </w:t>
      </w:r>
      <w:r w:rsidR="00B736FA">
        <w:rPr>
          <w:rFonts w:ascii="Times New Roman" w:hAnsi="Times New Roman"/>
          <w:noProof/>
          <w:sz w:val="24"/>
          <w:szCs w:val="24"/>
        </w:rPr>
        <w:t>Ржевского</w:t>
      </w:r>
      <w:r w:rsidR="00CB7FDC" w:rsidRPr="00CB7FDC">
        <w:rPr>
          <w:rFonts w:ascii="Times New Roman" w:hAnsi="Times New Roman"/>
          <w:noProof/>
          <w:sz w:val="24"/>
          <w:szCs w:val="24"/>
        </w:rPr>
        <w:t xml:space="preserve"> муниципального округа Тверской области, проекта решения Думы </w:t>
      </w:r>
      <w:r w:rsidR="00B736FA" w:rsidRPr="00B736FA">
        <w:rPr>
          <w:rFonts w:ascii="Times New Roman" w:hAnsi="Times New Roman" w:hint="eastAsia"/>
          <w:noProof/>
          <w:sz w:val="24"/>
          <w:szCs w:val="24"/>
        </w:rPr>
        <w:t>Ржевского</w:t>
      </w:r>
      <w:r w:rsidR="00B736FA" w:rsidRPr="00B736FA">
        <w:rPr>
          <w:rFonts w:ascii="Times New Roman" w:hAnsi="Times New Roman"/>
          <w:noProof/>
          <w:sz w:val="24"/>
          <w:szCs w:val="24"/>
        </w:rPr>
        <w:t xml:space="preserve"> </w:t>
      </w:r>
      <w:r w:rsidR="00CB7FDC" w:rsidRPr="00CB7FDC">
        <w:rPr>
          <w:rFonts w:ascii="Times New Roman" w:hAnsi="Times New Roman"/>
          <w:noProof/>
          <w:sz w:val="24"/>
          <w:szCs w:val="24"/>
        </w:rPr>
        <w:t xml:space="preserve">муниципального округа о внесении изменений и дополнений в Устав  </w:t>
      </w:r>
      <w:r w:rsidR="00B736FA" w:rsidRPr="00B736FA">
        <w:rPr>
          <w:rFonts w:ascii="Times New Roman" w:hAnsi="Times New Roman" w:hint="eastAsia"/>
          <w:noProof/>
          <w:sz w:val="24"/>
          <w:szCs w:val="24"/>
        </w:rPr>
        <w:t>Ржевского</w:t>
      </w:r>
      <w:r w:rsidR="00B736FA" w:rsidRPr="00B736FA">
        <w:rPr>
          <w:rFonts w:ascii="Times New Roman" w:hAnsi="Times New Roman"/>
          <w:noProof/>
          <w:sz w:val="24"/>
          <w:szCs w:val="24"/>
        </w:rPr>
        <w:t xml:space="preserve"> </w:t>
      </w:r>
      <w:r w:rsidR="00CB7FDC" w:rsidRPr="00CB7FDC">
        <w:rPr>
          <w:rFonts w:ascii="Times New Roman" w:hAnsi="Times New Roman"/>
          <w:noProof/>
          <w:sz w:val="24"/>
          <w:szCs w:val="24"/>
        </w:rPr>
        <w:t xml:space="preserve">муниципального округа Тверской области и порядка учета  их </w:t>
      </w:r>
      <w:r w:rsidR="0084597E">
        <w:rPr>
          <w:rFonts w:ascii="Times New Roman" w:hAnsi="Times New Roman"/>
          <w:noProof/>
          <w:sz w:val="24"/>
          <w:szCs w:val="24"/>
        </w:rPr>
        <w:t xml:space="preserve">замечаний и </w:t>
      </w:r>
      <w:r w:rsidR="00CB7FDC" w:rsidRPr="00CB7FDC">
        <w:rPr>
          <w:rFonts w:ascii="Times New Roman" w:hAnsi="Times New Roman"/>
          <w:noProof/>
          <w:sz w:val="24"/>
          <w:szCs w:val="24"/>
        </w:rPr>
        <w:t xml:space="preserve">предложений </w:t>
      </w:r>
      <w:r w:rsidR="002D36FC" w:rsidRPr="00CB7FDC">
        <w:rPr>
          <w:rFonts w:ascii="Times New Roman" w:hAnsi="Times New Roman"/>
          <w:noProof/>
          <w:sz w:val="24"/>
          <w:szCs w:val="24"/>
        </w:rPr>
        <w:t>(прилагается).</w:t>
      </w:r>
    </w:p>
    <w:p w:rsidR="003C26FE" w:rsidRPr="003C26FE" w:rsidRDefault="003C26FE" w:rsidP="003C26FE">
      <w:pPr>
        <w:numPr>
          <w:ilvl w:val="0"/>
          <w:numId w:val="6"/>
        </w:numPr>
        <w:tabs>
          <w:tab w:val="left" w:pos="426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3C26FE">
        <w:rPr>
          <w:rFonts w:ascii="Times New Roman" w:hAnsi="Times New Roman"/>
          <w:sz w:val="24"/>
          <w:szCs w:val="24"/>
        </w:rPr>
        <w:t>Признать утратившими силу:</w:t>
      </w:r>
    </w:p>
    <w:p w:rsidR="003C26FE" w:rsidRPr="003C26FE" w:rsidRDefault="003C26FE" w:rsidP="003C26FE">
      <w:pPr>
        <w:tabs>
          <w:tab w:val="left" w:pos="426"/>
          <w:tab w:val="left" w:pos="709"/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3C26FE">
        <w:rPr>
          <w:rFonts w:ascii="Times New Roman" w:hAnsi="Times New Roman"/>
          <w:sz w:val="24"/>
          <w:szCs w:val="24"/>
        </w:rPr>
        <w:t xml:space="preserve">- решение Ржевской городской Думы от </w:t>
      </w:r>
      <w:r>
        <w:rPr>
          <w:rFonts w:ascii="Times New Roman" w:hAnsi="Times New Roman"/>
          <w:sz w:val="24"/>
          <w:szCs w:val="24"/>
        </w:rPr>
        <w:t>15</w:t>
      </w:r>
      <w:r w:rsidRPr="003C26F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08</w:t>
      </w:r>
      <w:r w:rsidRPr="003C26FE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0</w:t>
      </w:r>
      <w:r w:rsidRPr="003C26FE">
        <w:rPr>
          <w:rFonts w:ascii="Times New Roman" w:hAnsi="Times New Roman"/>
          <w:sz w:val="24"/>
          <w:szCs w:val="24"/>
        </w:rPr>
        <w:t xml:space="preserve">7 № </w:t>
      </w:r>
      <w:r>
        <w:rPr>
          <w:rFonts w:ascii="Times New Roman" w:hAnsi="Times New Roman"/>
          <w:sz w:val="24"/>
          <w:szCs w:val="24"/>
        </w:rPr>
        <w:t>160</w:t>
      </w:r>
      <w:r w:rsidRPr="003C26FE">
        <w:rPr>
          <w:rFonts w:ascii="Times New Roman" w:hAnsi="Times New Roman"/>
          <w:sz w:val="24"/>
          <w:szCs w:val="24"/>
        </w:rPr>
        <w:t xml:space="preserve"> «Об утверждении </w:t>
      </w:r>
      <w:r>
        <w:rPr>
          <w:rFonts w:ascii="Times New Roman" w:hAnsi="Times New Roman"/>
          <w:sz w:val="24"/>
          <w:szCs w:val="24"/>
        </w:rPr>
        <w:t>Порядка учета и рассмотрения предложений по проекту Решения Ржевской городской Думы «О внесении изменений и дополнений в Устав города Ржева Тверской области» и участия граждан в его обсуждении</w:t>
      </w:r>
      <w:r w:rsidRPr="003C26FE">
        <w:rPr>
          <w:rFonts w:ascii="Times New Roman" w:hAnsi="Times New Roman"/>
          <w:sz w:val="24"/>
          <w:szCs w:val="24"/>
        </w:rPr>
        <w:t>»;</w:t>
      </w:r>
    </w:p>
    <w:p w:rsidR="003C26FE" w:rsidRDefault="003C26FE" w:rsidP="003C26FE">
      <w:pPr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3C26FE">
        <w:rPr>
          <w:rFonts w:ascii="Times New Roman" w:hAnsi="Times New Roman"/>
          <w:sz w:val="24"/>
          <w:szCs w:val="24"/>
        </w:rPr>
        <w:t xml:space="preserve">- решение Собрания депутатов Ржевского района от </w:t>
      </w:r>
      <w:r>
        <w:rPr>
          <w:rFonts w:ascii="Times New Roman" w:hAnsi="Times New Roman"/>
          <w:sz w:val="24"/>
          <w:szCs w:val="24"/>
        </w:rPr>
        <w:t>04</w:t>
      </w:r>
      <w:r w:rsidRPr="003C26F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3C26FE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07</w:t>
      </w:r>
      <w:r w:rsidRPr="003C26FE">
        <w:rPr>
          <w:rFonts w:ascii="Times New Roman" w:hAnsi="Times New Roman"/>
          <w:sz w:val="24"/>
          <w:szCs w:val="24"/>
        </w:rPr>
        <w:t xml:space="preserve"> N </w:t>
      </w:r>
      <w:r>
        <w:rPr>
          <w:rFonts w:ascii="Times New Roman" w:hAnsi="Times New Roman"/>
          <w:sz w:val="24"/>
          <w:szCs w:val="24"/>
        </w:rPr>
        <w:t xml:space="preserve">160 </w:t>
      </w:r>
      <w:r w:rsidRPr="003C26FE">
        <w:rPr>
          <w:rFonts w:ascii="Times New Roman" w:hAnsi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>Порядка учета и рассмотрения предложений по проекту решения Собрания депутатов Ржевского района о внесении изменений и дополнений в Устав Ржевского района и Порядка участия граждан в обсуждении проекта устава Ржевского района</w:t>
      </w:r>
      <w:r w:rsidRPr="003C26F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3C26FE" w:rsidRPr="003C26FE" w:rsidRDefault="003C26FE" w:rsidP="003C26FE">
      <w:pPr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3C26FE">
        <w:rPr>
          <w:rFonts w:ascii="Times New Roman" w:hAnsi="Times New Roman"/>
          <w:sz w:val="24"/>
          <w:szCs w:val="24"/>
        </w:rPr>
        <w:t>решение Собрания депутатов Ржевского района от</w:t>
      </w:r>
      <w:r>
        <w:rPr>
          <w:rFonts w:ascii="Times New Roman" w:hAnsi="Times New Roman"/>
          <w:sz w:val="24"/>
          <w:szCs w:val="24"/>
        </w:rPr>
        <w:t xml:space="preserve"> 23.05.2013 № 258</w:t>
      </w:r>
      <w:r w:rsidR="00F0577B">
        <w:rPr>
          <w:rFonts w:ascii="Times New Roman" w:hAnsi="Times New Roman"/>
          <w:sz w:val="24"/>
          <w:szCs w:val="24"/>
        </w:rPr>
        <w:t xml:space="preserve"> «О внесении изменений в Порядок учета и рассмотрения предложений по проекту решения Собрания депутатов Ржевского района о внесении изменений и дополнений в Устав Ржевского района и Порядок участия граждан в обсуждении проекта устава Ржевского района</w:t>
      </w:r>
      <w:r w:rsidR="00F0577B" w:rsidRPr="003C26FE">
        <w:rPr>
          <w:rFonts w:ascii="Times New Roman" w:hAnsi="Times New Roman"/>
          <w:sz w:val="24"/>
          <w:szCs w:val="24"/>
        </w:rPr>
        <w:t>»</w:t>
      </w:r>
      <w:r w:rsidRPr="003C26FE">
        <w:rPr>
          <w:rFonts w:ascii="Times New Roman" w:hAnsi="Times New Roman"/>
          <w:i/>
          <w:sz w:val="24"/>
          <w:szCs w:val="24"/>
        </w:rPr>
        <w:t>.</w:t>
      </w:r>
      <w:r w:rsidRPr="003C26FE">
        <w:rPr>
          <w:rFonts w:ascii="Times New Roman" w:hAnsi="Times New Roman"/>
          <w:sz w:val="24"/>
          <w:szCs w:val="24"/>
        </w:rPr>
        <w:t xml:space="preserve">  </w:t>
      </w:r>
    </w:p>
    <w:p w:rsidR="001C3140" w:rsidRPr="009024CF" w:rsidRDefault="002D36FC" w:rsidP="001C3140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B7FDC">
        <w:rPr>
          <w:rFonts w:ascii="Times New Roman" w:hAnsi="Times New Roman"/>
          <w:sz w:val="24"/>
          <w:szCs w:val="24"/>
        </w:rPr>
        <w:t>3</w:t>
      </w:r>
      <w:r w:rsidR="001C3140" w:rsidRPr="00CB7FDC">
        <w:rPr>
          <w:rFonts w:ascii="Times New Roman" w:hAnsi="Times New Roman"/>
          <w:sz w:val="24"/>
          <w:szCs w:val="24"/>
        </w:rPr>
        <w:t>. Настоящее решение вступает в силу со дня его официального опубликования в газете «</w:t>
      </w:r>
      <w:r w:rsidR="00B736FA">
        <w:rPr>
          <w:rFonts w:ascii="Times New Roman" w:hAnsi="Times New Roman"/>
          <w:sz w:val="24"/>
          <w:szCs w:val="24"/>
        </w:rPr>
        <w:t>Ржевская правда</w:t>
      </w:r>
      <w:r w:rsidR="001C3140" w:rsidRPr="00CB7FDC">
        <w:rPr>
          <w:rFonts w:ascii="Times New Roman" w:hAnsi="Times New Roman"/>
          <w:sz w:val="24"/>
          <w:szCs w:val="24"/>
        </w:rPr>
        <w:t xml:space="preserve">» и подлежит размещению на официальном сайте </w:t>
      </w:r>
      <w:r w:rsidR="0063256C">
        <w:rPr>
          <w:rFonts w:ascii="Times New Roman" w:hAnsi="Times New Roman"/>
          <w:sz w:val="24"/>
          <w:szCs w:val="24"/>
        </w:rPr>
        <w:t>Ржевской</w:t>
      </w:r>
      <w:r w:rsidR="009024CF" w:rsidRPr="009024CF">
        <w:rPr>
          <w:rFonts w:ascii="Times New Roman" w:hAnsi="Times New Roman"/>
          <w:sz w:val="24"/>
          <w:szCs w:val="24"/>
        </w:rPr>
        <w:t xml:space="preserve"> </w:t>
      </w:r>
      <w:r w:rsidR="0063256C">
        <w:rPr>
          <w:rFonts w:ascii="Times New Roman" w:hAnsi="Times New Roman"/>
          <w:sz w:val="24"/>
          <w:szCs w:val="24"/>
        </w:rPr>
        <w:t xml:space="preserve">городской Думы </w:t>
      </w:r>
      <w:r w:rsidR="009024CF" w:rsidRPr="009024CF">
        <w:rPr>
          <w:rFonts w:ascii="Times New Roman" w:hAnsi="Times New Roman"/>
          <w:sz w:val="24"/>
          <w:szCs w:val="24"/>
        </w:rPr>
        <w:t xml:space="preserve">в </w:t>
      </w:r>
      <w:r w:rsidR="009024CF" w:rsidRPr="009024CF">
        <w:rPr>
          <w:rFonts w:ascii="Times New Roman" w:hAnsi="Times New Roman" w:hint="eastAsia"/>
          <w:sz w:val="24"/>
          <w:szCs w:val="24"/>
        </w:rPr>
        <w:t>информационно</w:t>
      </w:r>
      <w:r w:rsidR="009024CF" w:rsidRPr="009024CF">
        <w:rPr>
          <w:rFonts w:ascii="Times New Roman" w:hAnsi="Times New Roman"/>
          <w:sz w:val="24"/>
          <w:szCs w:val="24"/>
        </w:rPr>
        <w:t>-</w:t>
      </w:r>
      <w:r w:rsidR="009024CF" w:rsidRPr="009024CF">
        <w:rPr>
          <w:rFonts w:ascii="Times New Roman" w:hAnsi="Times New Roman" w:hint="eastAsia"/>
          <w:sz w:val="24"/>
          <w:szCs w:val="24"/>
        </w:rPr>
        <w:t>телекоммуникационной</w:t>
      </w:r>
      <w:r w:rsidR="009024CF" w:rsidRPr="009024CF">
        <w:rPr>
          <w:rFonts w:ascii="Times New Roman" w:hAnsi="Times New Roman"/>
          <w:sz w:val="24"/>
          <w:szCs w:val="24"/>
        </w:rPr>
        <w:t xml:space="preserve"> </w:t>
      </w:r>
      <w:r w:rsidR="009024CF" w:rsidRPr="009024CF">
        <w:rPr>
          <w:rFonts w:ascii="Times New Roman" w:hAnsi="Times New Roman" w:hint="eastAsia"/>
          <w:sz w:val="24"/>
          <w:szCs w:val="24"/>
        </w:rPr>
        <w:t>сети</w:t>
      </w:r>
      <w:r w:rsidR="009024CF" w:rsidRPr="009024CF">
        <w:rPr>
          <w:rFonts w:ascii="Times New Roman" w:hAnsi="Times New Roman"/>
          <w:sz w:val="24"/>
          <w:szCs w:val="24"/>
        </w:rPr>
        <w:t xml:space="preserve"> </w:t>
      </w:r>
      <w:r w:rsidR="009024CF" w:rsidRPr="009024CF">
        <w:rPr>
          <w:rFonts w:ascii="Times New Roman" w:hAnsi="Times New Roman" w:hint="eastAsia"/>
          <w:sz w:val="24"/>
          <w:szCs w:val="24"/>
        </w:rPr>
        <w:t>Интернет</w:t>
      </w:r>
      <w:r w:rsidR="009024CF" w:rsidRPr="009024CF">
        <w:rPr>
          <w:rFonts w:ascii="Times New Roman" w:hAnsi="Times New Roman"/>
          <w:sz w:val="24"/>
          <w:szCs w:val="24"/>
        </w:rPr>
        <w:t>.</w:t>
      </w:r>
    </w:p>
    <w:p w:rsidR="001C3140" w:rsidRPr="00CB7FDC" w:rsidRDefault="001C3140" w:rsidP="001C3140">
      <w:pPr>
        <w:widowControl w:val="0"/>
        <w:tabs>
          <w:tab w:val="left" w:pos="10205"/>
        </w:tabs>
        <w:jc w:val="both"/>
        <w:rPr>
          <w:rFonts w:ascii="Times New Roman" w:hAnsi="Times New Roman"/>
          <w:sz w:val="24"/>
          <w:szCs w:val="24"/>
        </w:rPr>
      </w:pPr>
    </w:p>
    <w:p w:rsidR="00E00F0F" w:rsidRDefault="00E00F0F" w:rsidP="00E00F0F">
      <w:pPr>
        <w:widowControl w:val="0"/>
        <w:tabs>
          <w:tab w:val="left" w:pos="102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E00F0F" w:rsidRDefault="00E00F0F" w:rsidP="002328A3">
      <w:pPr>
        <w:widowControl w:val="0"/>
        <w:tabs>
          <w:tab w:val="left" w:pos="102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83757B" w:rsidRDefault="0083757B" w:rsidP="002328A3">
      <w:pPr>
        <w:widowControl w:val="0"/>
        <w:tabs>
          <w:tab w:val="left" w:pos="10205"/>
        </w:tabs>
        <w:jc w:val="both"/>
        <w:rPr>
          <w:rFonts w:ascii="Times New Roman" w:hAnsi="Times New Roman"/>
          <w:sz w:val="24"/>
          <w:szCs w:val="24"/>
        </w:rPr>
      </w:pPr>
    </w:p>
    <w:p w:rsidR="001C3140" w:rsidRPr="00CB7FDC" w:rsidRDefault="001C3140" w:rsidP="0083757B">
      <w:pPr>
        <w:widowControl w:val="0"/>
        <w:tabs>
          <w:tab w:val="left" w:pos="10205"/>
        </w:tabs>
        <w:jc w:val="both"/>
        <w:rPr>
          <w:rFonts w:ascii="Times New Roman" w:hAnsi="Times New Roman"/>
          <w:sz w:val="24"/>
          <w:szCs w:val="24"/>
        </w:rPr>
      </w:pPr>
      <w:r w:rsidRPr="00CB7FDC">
        <w:rPr>
          <w:rFonts w:ascii="Times New Roman" w:hAnsi="Times New Roman"/>
          <w:sz w:val="24"/>
          <w:szCs w:val="24"/>
        </w:rPr>
        <w:t>Председатель Думы</w:t>
      </w:r>
    </w:p>
    <w:p w:rsidR="001C3140" w:rsidRPr="00CB7FDC" w:rsidRDefault="00B736FA" w:rsidP="0083757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Ржевского</w:t>
      </w:r>
      <w:r w:rsidR="005D229E" w:rsidRPr="00CB7FDC">
        <w:rPr>
          <w:rFonts w:ascii="Times New Roman" w:hAnsi="Times New Roman"/>
          <w:sz w:val="24"/>
          <w:szCs w:val="24"/>
        </w:rPr>
        <w:t xml:space="preserve"> </w:t>
      </w:r>
      <w:r w:rsidR="001C3140" w:rsidRPr="00CB7FDC">
        <w:rPr>
          <w:rFonts w:ascii="Times New Roman" w:hAnsi="Times New Roman"/>
          <w:sz w:val="24"/>
          <w:szCs w:val="24"/>
        </w:rPr>
        <w:t xml:space="preserve">муниципального округа                              </w:t>
      </w:r>
      <w:r w:rsidR="00C02BE1">
        <w:rPr>
          <w:rFonts w:ascii="Times New Roman" w:hAnsi="Times New Roman"/>
          <w:sz w:val="24"/>
          <w:szCs w:val="24"/>
        </w:rPr>
        <w:t xml:space="preserve">        </w:t>
      </w:r>
      <w:r w:rsidR="001C3140" w:rsidRPr="00CB7FDC">
        <w:rPr>
          <w:rFonts w:ascii="Times New Roman" w:hAnsi="Times New Roman"/>
          <w:sz w:val="24"/>
          <w:szCs w:val="24"/>
        </w:rPr>
        <w:t xml:space="preserve">  </w:t>
      </w:r>
      <w:r w:rsidR="0083757B">
        <w:rPr>
          <w:rFonts w:ascii="Times New Roman" w:hAnsi="Times New Roman"/>
          <w:sz w:val="24"/>
          <w:szCs w:val="24"/>
        </w:rPr>
        <w:t>А.В. Константинов</w:t>
      </w:r>
      <w:r w:rsidR="001C3140" w:rsidRPr="00CB7FDC">
        <w:rPr>
          <w:rFonts w:ascii="Times New Roman" w:hAnsi="Times New Roman"/>
          <w:sz w:val="24"/>
          <w:szCs w:val="24"/>
        </w:rPr>
        <w:t xml:space="preserve">   </w:t>
      </w:r>
    </w:p>
    <w:p w:rsidR="001C3140" w:rsidRPr="00CB7FDC" w:rsidRDefault="001C3140" w:rsidP="003B3C9B">
      <w:pPr>
        <w:ind w:firstLine="709"/>
        <w:rPr>
          <w:rFonts w:ascii="Times New Roman" w:hAnsi="Times New Roman"/>
          <w:sz w:val="24"/>
          <w:szCs w:val="24"/>
        </w:rPr>
      </w:pPr>
    </w:p>
    <w:p w:rsidR="001C3140" w:rsidRPr="00CB7FDC" w:rsidRDefault="001C3140" w:rsidP="003B3C9B">
      <w:pPr>
        <w:ind w:firstLine="709"/>
        <w:rPr>
          <w:rFonts w:ascii="Times New Roman" w:hAnsi="Times New Roman"/>
          <w:sz w:val="24"/>
          <w:szCs w:val="24"/>
        </w:rPr>
      </w:pPr>
    </w:p>
    <w:p w:rsidR="001C3140" w:rsidRPr="00CB7FDC" w:rsidRDefault="001C3140" w:rsidP="003B3C9B">
      <w:pPr>
        <w:ind w:firstLine="709"/>
        <w:rPr>
          <w:rFonts w:ascii="Times New Roman" w:hAnsi="Times New Roman"/>
          <w:sz w:val="24"/>
          <w:szCs w:val="24"/>
        </w:rPr>
      </w:pPr>
    </w:p>
    <w:p w:rsidR="002D36FC" w:rsidRPr="00CB7FDC" w:rsidRDefault="002D36FC" w:rsidP="003B3C9B">
      <w:pPr>
        <w:ind w:firstLine="709"/>
        <w:rPr>
          <w:rFonts w:ascii="Times New Roman" w:hAnsi="Times New Roman"/>
          <w:sz w:val="24"/>
          <w:szCs w:val="24"/>
        </w:rPr>
      </w:pPr>
    </w:p>
    <w:p w:rsidR="001C3140" w:rsidRPr="00CB7FDC" w:rsidRDefault="001C3140">
      <w:pPr>
        <w:rPr>
          <w:rFonts w:ascii="Times New Roman" w:hAnsi="Times New Roman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577F11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2328A3" w:rsidRPr="0043089D" w:rsidRDefault="002328A3" w:rsidP="00577F11">
      <w:pPr>
        <w:shd w:val="clear" w:color="auto" w:fill="FFFFFF"/>
        <w:jc w:val="both"/>
        <w:rPr>
          <w:rFonts w:ascii="Calibri" w:hAnsi="Calibri"/>
          <w:color w:val="000000"/>
        </w:rPr>
      </w:pPr>
    </w:p>
    <w:p w:rsidR="00EB703B" w:rsidRPr="00EB703B" w:rsidRDefault="00577F11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2"/>
          <w:szCs w:val="22"/>
        </w:rPr>
      </w:pPr>
      <w:r w:rsidRPr="00EB703B">
        <w:rPr>
          <w:rFonts w:ascii="Times New Roman" w:hAnsi="Times New Roman"/>
          <w:sz w:val="22"/>
          <w:szCs w:val="22"/>
        </w:rPr>
        <w:lastRenderedPageBreak/>
        <w:tab/>
      </w:r>
      <w:r w:rsidR="00CB7FDC" w:rsidRPr="00EB703B">
        <w:rPr>
          <w:rStyle w:val="aa"/>
          <w:rFonts w:ascii="Times New Roman" w:hAnsi="Times New Roman"/>
          <w:i w:val="0"/>
          <w:sz w:val="22"/>
          <w:szCs w:val="22"/>
        </w:rPr>
        <w:t xml:space="preserve">Приложение </w:t>
      </w:r>
    </w:p>
    <w:p w:rsidR="00E23B73" w:rsidRPr="00EB703B" w:rsidRDefault="00CB7FDC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2"/>
          <w:szCs w:val="22"/>
        </w:rPr>
      </w:pPr>
      <w:r w:rsidRPr="00EB703B">
        <w:rPr>
          <w:rStyle w:val="aa"/>
          <w:rFonts w:ascii="Times New Roman" w:hAnsi="Times New Roman"/>
          <w:i w:val="0"/>
          <w:sz w:val="22"/>
          <w:szCs w:val="22"/>
        </w:rPr>
        <w:t xml:space="preserve"> </w:t>
      </w:r>
      <w:r w:rsidR="00EB703B" w:rsidRPr="00EB703B">
        <w:rPr>
          <w:rStyle w:val="aa"/>
          <w:rFonts w:ascii="Times New Roman" w:hAnsi="Times New Roman"/>
          <w:i w:val="0"/>
          <w:sz w:val="22"/>
          <w:szCs w:val="22"/>
        </w:rPr>
        <w:t xml:space="preserve">к </w:t>
      </w:r>
      <w:hyperlink w:anchor="sub_1" w:history="1">
        <w:r w:rsidR="00E23B73" w:rsidRPr="00EB703B">
          <w:rPr>
            <w:rStyle w:val="aa"/>
            <w:rFonts w:ascii="Times New Roman" w:hAnsi="Times New Roman"/>
            <w:i w:val="0"/>
            <w:sz w:val="22"/>
            <w:szCs w:val="22"/>
          </w:rPr>
          <w:t>решени</w:t>
        </w:r>
        <w:r w:rsidRPr="00EB703B">
          <w:rPr>
            <w:rStyle w:val="aa"/>
            <w:rFonts w:ascii="Times New Roman" w:hAnsi="Times New Roman"/>
            <w:i w:val="0"/>
            <w:sz w:val="22"/>
            <w:szCs w:val="22"/>
          </w:rPr>
          <w:t>ю</w:t>
        </w:r>
        <w:r w:rsidR="00E23B73" w:rsidRPr="00EB703B">
          <w:rPr>
            <w:rStyle w:val="aa"/>
            <w:rFonts w:ascii="Times New Roman" w:hAnsi="Times New Roman"/>
            <w:i w:val="0"/>
            <w:sz w:val="22"/>
            <w:szCs w:val="22"/>
          </w:rPr>
          <w:t xml:space="preserve"> </w:t>
        </w:r>
      </w:hyperlink>
      <w:r w:rsidR="00E23B73" w:rsidRPr="00EB703B">
        <w:rPr>
          <w:rStyle w:val="aa"/>
          <w:rFonts w:ascii="Times New Roman" w:hAnsi="Times New Roman"/>
          <w:i w:val="0"/>
          <w:sz w:val="22"/>
          <w:szCs w:val="22"/>
        </w:rPr>
        <w:t xml:space="preserve">Думы  </w:t>
      </w:r>
      <w:r w:rsidR="00F0577B" w:rsidRPr="00EB703B">
        <w:rPr>
          <w:rStyle w:val="aa"/>
          <w:rFonts w:ascii="Times New Roman" w:hAnsi="Times New Roman"/>
          <w:i w:val="0"/>
          <w:sz w:val="22"/>
          <w:szCs w:val="22"/>
        </w:rPr>
        <w:t>Ржевского</w:t>
      </w:r>
      <w:r w:rsidR="005D229E" w:rsidRPr="00EB703B">
        <w:rPr>
          <w:rStyle w:val="aa"/>
          <w:rFonts w:ascii="Times New Roman" w:hAnsi="Times New Roman"/>
          <w:i w:val="0"/>
          <w:sz w:val="22"/>
          <w:szCs w:val="22"/>
        </w:rPr>
        <w:t xml:space="preserve"> </w:t>
      </w:r>
      <w:r w:rsidR="00E23B73" w:rsidRPr="00EB703B">
        <w:rPr>
          <w:rStyle w:val="aa"/>
          <w:rFonts w:ascii="Times New Roman" w:hAnsi="Times New Roman"/>
          <w:i w:val="0"/>
          <w:sz w:val="22"/>
          <w:szCs w:val="22"/>
        </w:rPr>
        <w:t xml:space="preserve"> </w:t>
      </w:r>
    </w:p>
    <w:p w:rsidR="00E23B73" w:rsidRPr="00EB703B" w:rsidRDefault="00E23B73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2"/>
          <w:szCs w:val="22"/>
        </w:rPr>
      </w:pPr>
      <w:r w:rsidRPr="00EB703B">
        <w:rPr>
          <w:rStyle w:val="aa"/>
          <w:rFonts w:ascii="Times New Roman" w:hAnsi="Times New Roman"/>
          <w:i w:val="0"/>
          <w:sz w:val="22"/>
          <w:szCs w:val="22"/>
        </w:rPr>
        <w:t xml:space="preserve">муниципального округа  </w:t>
      </w:r>
    </w:p>
    <w:p w:rsidR="00E23B73" w:rsidRPr="00EB703B" w:rsidRDefault="00E23B73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2"/>
          <w:szCs w:val="22"/>
        </w:rPr>
      </w:pPr>
      <w:r w:rsidRPr="00EB703B">
        <w:rPr>
          <w:rStyle w:val="aa"/>
          <w:rFonts w:ascii="Times New Roman" w:hAnsi="Times New Roman"/>
          <w:i w:val="0"/>
          <w:sz w:val="22"/>
          <w:szCs w:val="22"/>
        </w:rPr>
        <w:t xml:space="preserve">от </w:t>
      </w:r>
      <w:r w:rsidR="00EB703B">
        <w:rPr>
          <w:rStyle w:val="aa"/>
          <w:rFonts w:ascii="Times New Roman" w:hAnsi="Times New Roman"/>
          <w:i w:val="0"/>
          <w:sz w:val="22"/>
          <w:szCs w:val="22"/>
        </w:rPr>
        <w:t xml:space="preserve">29.09.2022 </w:t>
      </w:r>
      <w:r w:rsidR="005D229E" w:rsidRPr="00EB703B">
        <w:rPr>
          <w:rStyle w:val="aa"/>
          <w:rFonts w:ascii="Times New Roman" w:hAnsi="Times New Roman"/>
          <w:i w:val="0"/>
          <w:sz w:val="22"/>
          <w:szCs w:val="22"/>
        </w:rPr>
        <w:t xml:space="preserve"> </w:t>
      </w:r>
      <w:r w:rsidRPr="00EB703B">
        <w:rPr>
          <w:rStyle w:val="aa"/>
          <w:rFonts w:ascii="Times New Roman" w:hAnsi="Times New Roman"/>
          <w:i w:val="0"/>
          <w:sz w:val="22"/>
          <w:szCs w:val="22"/>
        </w:rPr>
        <w:t xml:space="preserve">№ </w:t>
      </w:r>
      <w:r w:rsidR="00EB703B">
        <w:rPr>
          <w:rStyle w:val="aa"/>
          <w:rFonts w:ascii="Times New Roman" w:hAnsi="Times New Roman"/>
          <w:i w:val="0"/>
          <w:sz w:val="22"/>
          <w:szCs w:val="22"/>
        </w:rPr>
        <w:t>12</w:t>
      </w:r>
    </w:p>
    <w:p w:rsidR="0063256C" w:rsidRPr="00EB703B" w:rsidRDefault="0063256C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2"/>
          <w:szCs w:val="22"/>
        </w:rPr>
      </w:pPr>
      <w:r w:rsidRPr="00EB703B">
        <w:rPr>
          <w:rStyle w:val="aa"/>
          <w:rFonts w:ascii="Times New Roman" w:hAnsi="Times New Roman"/>
          <w:i w:val="0"/>
          <w:sz w:val="22"/>
          <w:szCs w:val="22"/>
        </w:rPr>
        <w:t xml:space="preserve">«Об утверждении Порядка участия граждан в обсуждении </w:t>
      </w:r>
    </w:p>
    <w:p w:rsidR="0063256C" w:rsidRPr="00EB703B" w:rsidRDefault="0063256C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2"/>
          <w:szCs w:val="22"/>
        </w:rPr>
      </w:pPr>
      <w:r w:rsidRPr="00EB703B">
        <w:rPr>
          <w:rStyle w:val="aa"/>
          <w:rFonts w:ascii="Times New Roman" w:hAnsi="Times New Roman"/>
          <w:i w:val="0"/>
          <w:sz w:val="22"/>
          <w:szCs w:val="22"/>
        </w:rPr>
        <w:t xml:space="preserve">проекта Устава Ржевского муниципального округа Тверской области, </w:t>
      </w:r>
    </w:p>
    <w:p w:rsidR="0063256C" w:rsidRPr="00EB703B" w:rsidRDefault="0063256C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2"/>
          <w:szCs w:val="22"/>
        </w:rPr>
      </w:pPr>
      <w:r w:rsidRPr="00EB703B">
        <w:rPr>
          <w:rStyle w:val="aa"/>
          <w:rFonts w:ascii="Times New Roman" w:hAnsi="Times New Roman"/>
          <w:i w:val="0"/>
          <w:sz w:val="22"/>
          <w:szCs w:val="22"/>
        </w:rPr>
        <w:t>проекта решения Думы Ржевского муниципального округа</w:t>
      </w:r>
    </w:p>
    <w:p w:rsidR="0063256C" w:rsidRPr="00EB703B" w:rsidRDefault="0063256C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2"/>
          <w:szCs w:val="22"/>
        </w:rPr>
      </w:pPr>
      <w:r w:rsidRPr="00EB703B">
        <w:rPr>
          <w:rStyle w:val="aa"/>
          <w:rFonts w:ascii="Times New Roman" w:hAnsi="Times New Roman"/>
          <w:i w:val="0"/>
          <w:sz w:val="22"/>
          <w:szCs w:val="22"/>
        </w:rPr>
        <w:t xml:space="preserve">о внесении изменений и дополнений в Устав </w:t>
      </w:r>
    </w:p>
    <w:p w:rsidR="0063256C" w:rsidRPr="00EB703B" w:rsidRDefault="0063256C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2"/>
          <w:szCs w:val="22"/>
        </w:rPr>
      </w:pPr>
      <w:r w:rsidRPr="00EB703B">
        <w:rPr>
          <w:rStyle w:val="aa"/>
          <w:rFonts w:ascii="Times New Roman" w:hAnsi="Times New Roman"/>
          <w:i w:val="0"/>
          <w:sz w:val="22"/>
          <w:szCs w:val="22"/>
        </w:rPr>
        <w:t>Ржевского муниципального округа Тверской области</w:t>
      </w:r>
    </w:p>
    <w:p w:rsidR="0063256C" w:rsidRPr="00EB703B" w:rsidRDefault="0063256C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2"/>
          <w:szCs w:val="22"/>
        </w:rPr>
      </w:pPr>
      <w:r w:rsidRPr="00EB703B">
        <w:rPr>
          <w:rStyle w:val="aa"/>
          <w:rFonts w:ascii="Times New Roman" w:hAnsi="Times New Roman"/>
          <w:i w:val="0"/>
          <w:sz w:val="22"/>
          <w:szCs w:val="22"/>
        </w:rPr>
        <w:t>и порядка учета их замечаний и предложений»</w:t>
      </w:r>
    </w:p>
    <w:p w:rsidR="00E23B73" w:rsidRPr="001F5679" w:rsidRDefault="00E23B73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E23B73" w:rsidRPr="001F5679" w:rsidRDefault="00E23B73" w:rsidP="00E23B73">
      <w:pPr>
        <w:autoSpaceDE w:val="0"/>
        <w:autoSpaceDN w:val="0"/>
        <w:adjustRightInd w:val="0"/>
        <w:ind w:firstLine="698"/>
        <w:jc w:val="right"/>
        <w:rPr>
          <w:rStyle w:val="aa"/>
          <w:rFonts w:ascii="Times New Roman" w:hAnsi="Times New Roman"/>
          <w:i w:val="0"/>
          <w:sz w:val="24"/>
          <w:szCs w:val="24"/>
        </w:rPr>
      </w:pPr>
    </w:p>
    <w:p w:rsidR="00E23B73" w:rsidRPr="001F5679" w:rsidRDefault="00E23B73" w:rsidP="00E23B73">
      <w:pPr>
        <w:pStyle w:val="1"/>
        <w:spacing w:before="0" w:line="240" w:lineRule="auto"/>
        <w:rPr>
          <w:rStyle w:val="aa"/>
          <w:rFonts w:ascii="Times New Roman" w:hAnsi="Times New Roman"/>
          <w:i w:val="0"/>
          <w:sz w:val="24"/>
          <w:szCs w:val="24"/>
        </w:rPr>
      </w:pPr>
      <w:hyperlink w:anchor="sub_1000" w:history="1">
        <w:r w:rsidRPr="001F5679">
          <w:rPr>
            <w:rStyle w:val="aa"/>
            <w:rFonts w:ascii="Times New Roman" w:hAnsi="Times New Roman"/>
            <w:i w:val="0"/>
            <w:sz w:val="24"/>
            <w:szCs w:val="24"/>
          </w:rPr>
          <w:t>Порядок</w:t>
        </w:r>
      </w:hyperlink>
    </w:p>
    <w:p w:rsidR="00E23B73" w:rsidRPr="001F5679" w:rsidRDefault="00CB7FDC" w:rsidP="00CB7FDC">
      <w:pPr>
        <w:ind w:firstLine="698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F5679">
        <w:rPr>
          <w:rFonts w:ascii="Times New Roman" w:hAnsi="Times New Roman"/>
          <w:b/>
          <w:noProof/>
          <w:sz w:val="24"/>
          <w:szCs w:val="24"/>
        </w:rPr>
        <w:t xml:space="preserve">участия граждан в обсуждении  проекта Устава </w:t>
      </w:r>
      <w:r w:rsidR="00F0577B">
        <w:rPr>
          <w:rFonts w:ascii="Times New Roman" w:hAnsi="Times New Roman"/>
          <w:b/>
          <w:noProof/>
          <w:sz w:val="24"/>
          <w:szCs w:val="24"/>
        </w:rPr>
        <w:t>Ржевского</w:t>
      </w:r>
      <w:r w:rsidRPr="001F5679">
        <w:rPr>
          <w:rFonts w:ascii="Times New Roman" w:hAnsi="Times New Roman"/>
          <w:b/>
          <w:noProof/>
          <w:sz w:val="24"/>
          <w:szCs w:val="24"/>
        </w:rPr>
        <w:t xml:space="preserve"> муниципального округа Тверской области, проекта решения Думы </w:t>
      </w:r>
      <w:r w:rsidR="00F0577B">
        <w:rPr>
          <w:rFonts w:ascii="Times New Roman" w:hAnsi="Times New Roman"/>
          <w:b/>
          <w:noProof/>
          <w:sz w:val="24"/>
          <w:szCs w:val="24"/>
        </w:rPr>
        <w:t>Ржевского</w:t>
      </w:r>
      <w:r w:rsidRPr="001F5679">
        <w:rPr>
          <w:rFonts w:ascii="Times New Roman" w:hAnsi="Times New Roman"/>
          <w:b/>
          <w:noProof/>
          <w:sz w:val="24"/>
          <w:szCs w:val="24"/>
        </w:rPr>
        <w:t xml:space="preserve">  муниципального округа о внесении изменений и дополнений в Устав  </w:t>
      </w:r>
      <w:r w:rsidR="00F0577B">
        <w:rPr>
          <w:rFonts w:ascii="Times New Roman" w:hAnsi="Times New Roman"/>
          <w:b/>
          <w:noProof/>
          <w:sz w:val="24"/>
          <w:szCs w:val="24"/>
        </w:rPr>
        <w:t>Ржевского</w:t>
      </w:r>
      <w:r w:rsidRPr="001F5679">
        <w:rPr>
          <w:rFonts w:ascii="Times New Roman" w:hAnsi="Times New Roman"/>
          <w:b/>
          <w:noProof/>
          <w:sz w:val="24"/>
          <w:szCs w:val="24"/>
        </w:rPr>
        <w:t xml:space="preserve">  муниципального округа Тверской области и порядка учета  их </w:t>
      </w:r>
      <w:r w:rsidR="0084597E">
        <w:rPr>
          <w:rFonts w:ascii="Times New Roman" w:hAnsi="Times New Roman"/>
          <w:b/>
          <w:noProof/>
          <w:sz w:val="24"/>
          <w:szCs w:val="24"/>
        </w:rPr>
        <w:t xml:space="preserve">замечаний и </w:t>
      </w:r>
      <w:r w:rsidRPr="001F5679">
        <w:rPr>
          <w:rFonts w:ascii="Times New Roman" w:hAnsi="Times New Roman"/>
          <w:b/>
          <w:noProof/>
          <w:sz w:val="24"/>
          <w:szCs w:val="24"/>
        </w:rPr>
        <w:t>предложений</w:t>
      </w:r>
    </w:p>
    <w:p w:rsidR="00CB7FDC" w:rsidRPr="001F5679" w:rsidRDefault="00CB7FDC" w:rsidP="00CB7FDC">
      <w:pPr>
        <w:ind w:firstLine="698"/>
        <w:jc w:val="center"/>
        <w:rPr>
          <w:rStyle w:val="aa"/>
          <w:rFonts w:ascii="Times New Roman" w:hAnsi="Times New Roman"/>
          <w:b/>
          <w:i w:val="0"/>
          <w:sz w:val="24"/>
          <w:szCs w:val="24"/>
        </w:rPr>
      </w:pPr>
    </w:p>
    <w:p w:rsidR="006A0379" w:rsidRPr="001F5679" w:rsidRDefault="00E23B73" w:rsidP="00E23B73">
      <w:pPr>
        <w:autoSpaceDE w:val="0"/>
        <w:autoSpaceDN w:val="0"/>
        <w:adjustRightInd w:val="0"/>
        <w:ind w:firstLine="698"/>
        <w:jc w:val="both"/>
        <w:rPr>
          <w:rStyle w:val="aa"/>
          <w:rFonts w:ascii="Times New Roman" w:hAnsi="Times New Roman"/>
          <w:i w:val="0"/>
          <w:sz w:val="24"/>
          <w:szCs w:val="24"/>
        </w:rPr>
      </w:pPr>
      <w:bookmarkStart w:id="0" w:name="sub_12"/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1. </w:t>
      </w:r>
      <w:proofErr w:type="gramStart"/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Настоящий Порядок </w:t>
      </w:r>
      <w:r w:rsidR="00CB7FDC" w:rsidRPr="001F5679">
        <w:rPr>
          <w:rFonts w:ascii="Times New Roman" w:hAnsi="Times New Roman"/>
          <w:noProof/>
          <w:sz w:val="24"/>
          <w:szCs w:val="24"/>
        </w:rPr>
        <w:t xml:space="preserve">участия граждан в обсуждении  проекта Устава </w:t>
      </w:r>
      <w:r w:rsidR="00F0577B">
        <w:rPr>
          <w:rFonts w:ascii="Times New Roman" w:hAnsi="Times New Roman"/>
          <w:noProof/>
          <w:sz w:val="24"/>
          <w:szCs w:val="24"/>
        </w:rPr>
        <w:t>Ржевского</w:t>
      </w:r>
      <w:r w:rsidR="00CB7FDC" w:rsidRPr="001F5679">
        <w:rPr>
          <w:rFonts w:ascii="Times New Roman" w:hAnsi="Times New Roman"/>
          <w:noProof/>
          <w:sz w:val="24"/>
          <w:szCs w:val="24"/>
        </w:rPr>
        <w:t xml:space="preserve"> муниципального округа Тверской области, проекта решения Думы </w:t>
      </w:r>
      <w:r w:rsidR="00F0577B" w:rsidRPr="00F0577B">
        <w:rPr>
          <w:rFonts w:ascii="Times New Roman" w:hAnsi="Times New Roman" w:hint="eastAsia"/>
          <w:noProof/>
          <w:sz w:val="24"/>
          <w:szCs w:val="24"/>
        </w:rPr>
        <w:t>Ржевского</w:t>
      </w:r>
      <w:r w:rsidR="00F0577B" w:rsidRPr="00F0577B">
        <w:rPr>
          <w:rFonts w:ascii="Times New Roman" w:hAnsi="Times New Roman"/>
          <w:noProof/>
          <w:sz w:val="24"/>
          <w:szCs w:val="24"/>
        </w:rPr>
        <w:t xml:space="preserve"> </w:t>
      </w:r>
      <w:r w:rsidR="00CB7FDC" w:rsidRPr="001F5679">
        <w:rPr>
          <w:rFonts w:ascii="Times New Roman" w:hAnsi="Times New Roman"/>
          <w:noProof/>
          <w:sz w:val="24"/>
          <w:szCs w:val="24"/>
        </w:rPr>
        <w:t xml:space="preserve">муниципального округа о внесении изменений и дополнений в Устав  </w:t>
      </w:r>
      <w:r w:rsidR="00F0577B" w:rsidRPr="00F0577B">
        <w:rPr>
          <w:rFonts w:ascii="Times New Roman" w:hAnsi="Times New Roman" w:hint="eastAsia"/>
          <w:noProof/>
          <w:sz w:val="24"/>
          <w:szCs w:val="24"/>
        </w:rPr>
        <w:t>Ржевского</w:t>
      </w:r>
      <w:r w:rsidR="00F0577B" w:rsidRPr="00F0577B">
        <w:rPr>
          <w:rFonts w:ascii="Times New Roman" w:hAnsi="Times New Roman"/>
          <w:noProof/>
          <w:sz w:val="24"/>
          <w:szCs w:val="24"/>
        </w:rPr>
        <w:t xml:space="preserve"> </w:t>
      </w:r>
      <w:r w:rsidR="00CB7FDC" w:rsidRPr="001F5679">
        <w:rPr>
          <w:rFonts w:ascii="Times New Roman" w:hAnsi="Times New Roman"/>
          <w:noProof/>
          <w:sz w:val="24"/>
          <w:szCs w:val="24"/>
        </w:rPr>
        <w:t xml:space="preserve">муниципального округа Тверской области и порядка учета  их </w:t>
      </w:r>
      <w:r w:rsidR="0084597E">
        <w:rPr>
          <w:rFonts w:ascii="Times New Roman" w:hAnsi="Times New Roman"/>
          <w:noProof/>
          <w:sz w:val="24"/>
          <w:szCs w:val="24"/>
        </w:rPr>
        <w:t xml:space="preserve">замечаний и </w:t>
      </w:r>
      <w:r w:rsidR="00CB7FDC" w:rsidRPr="001F5679">
        <w:rPr>
          <w:rFonts w:ascii="Times New Roman" w:hAnsi="Times New Roman"/>
          <w:noProof/>
          <w:sz w:val="24"/>
          <w:szCs w:val="24"/>
        </w:rPr>
        <w:t>предложений</w:t>
      </w:r>
      <w:r w:rsidR="00CB7FDC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(далее – Порядок) 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регулирует вопросы </w:t>
      </w:r>
      <w:r w:rsidR="00CB7FDC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участия граждан в обсуждении </w:t>
      </w:r>
      <w:r w:rsidR="00CB7FDC" w:rsidRPr="001F5679">
        <w:rPr>
          <w:rFonts w:ascii="Times New Roman" w:hAnsi="Times New Roman"/>
          <w:noProof/>
          <w:sz w:val="24"/>
          <w:szCs w:val="24"/>
        </w:rPr>
        <w:t xml:space="preserve">проекта Устава </w:t>
      </w:r>
      <w:r w:rsidR="00F0577B" w:rsidRPr="00F0577B">
        <w:rPr>
          <w:rFonts w:ascii="Times New Roman" w:hAnsi="Times New Roman" w:hint="eastAsia"/>
          <w:noProof/>
          <w:sz w:val="24"/>
          <w:szCs w:val="24"/>
        </w:rPr>
        <w:t>Ржевского</w:t>
      </w:r>
      <w:r w:rsidR="00F0577B" w:rsidRPr="00F0577B">
        <w:rPr>
          <w:rFonts w:ascii="Times New Roman" w:hAnsi="Times New Roman"/>
          <w:noProof/>
          <w:sz w:val="24"/>
          <w:szCs w:val="24"/>
        </w:rPr>
        <w:t xml:space="preserve"> </w:t>
      </w:r>
      <w:r w:rsidR="00CB7FDC" w:rsidRPr="001F5679">
        <w:rPr>
          <w:rFonts w:ascii="Times New Roman" w:hAnsi="Times New Roman"/>
          <w:noProof/>
          <w:sz w:val="24"/>
          <w:szCs w:val="24"/>
        </w:rPr>
        <w:t xml:space="preserve">муниципального округа Тверской области, проекта решения Думы </w:t>
      </w:r>
      <w:r w:rsidR="00F0577B" w:rsidRPr="00F0577B">
        <w:rPr>
          <w:rFonts w:ascii="Times New Roman" w:hAnsi="Times New Roman" w:hint="eastAsia"/>
          <w:noProof/>
          <w:sz w:val="24"/>
          <w:szCs w:val="24"/>
        </w:rPr>
        <w:t>Ржевского</w:t>
      </w:r>
      <w:r w:rsidR="00F0577B" w:rsidRPr="00F0577B">
        <w:rPr>
          <w:rFonts w:ascii="Times New Roman" w:hAnsi="Times New Roman"/>
          <w:noProof/>
          <w:sz w:val="24"/>
          <w:szCs w:val="24"/>
        </w:rPr>
        <w:t xml:space="preserve"> </w:t>
      </w:r>
      <w:r w:rsidR="00CB7FDC" w:rsidRPr="001F5679">
        <w:rPr>
          <w:rFonts w:ascii="Times New Roman" w:hAnsi="Times New Roman"/>
          <w:noProof/>
          <w:sz w:val="24"/>
          <w:szCs w:val="24"/>
        </w:rPr>
        <w:t>муниципального округа о</w:t>
      </w:r>
      <w:proofErr w:type="gramEnd"/>
      <w:r w:rsidR="00CB7FDC" w:rsidRPr="001F5679">
        <w:rPr>
          <w:rFonts w:ascii="Times New Roman" w:hAnsi="Times New Roman"/>
          <w:noProof/>
          <w:sz w:val="24"/>
          <w:szCs w:val="24"/>
        </w:rPr>
        <w:t xml:space="preserve"> внесении изменений и дополнений в Устав  </w:t>
      </w:r>
      <w:r w:rsidR="00F0577B" w:rsidRPr="00F0577B">
        <w:rPr>
          <w:rFonts w:ascii="Times New Roman" w:hAnsi="Times New Roman" w:hint="eastAsia"/>
          <w:noProof/>
          <w:sz w:val="24"/>
          <w:szCs w:val="24"/>
        </w:rPr>
        <w:t>Ржевского</w:t>
      </w:r>
      <w:r w:rsidR="00F0577B" w:rsidRPr="00F0577B">
        <w:rPr>
          <w:rFonts w:ascii="Times New Roman" w:hAnsi="Times New Roman"/>
          <w:noProof/>
          <w:sz w:val="24"/>
          <w:szCs w:val="24"/>
        </w:rPr>
        <w:t xml:space="preserve"> </w:t>
      </w:r>
      <w:r w:rsidR="00CB7FDC" w:rsidRPr="001F5679">
        <w:rPr>
          <w:rFonts w:ascii="Times New Roman" w:hAnsi="Times New Roman"/>
          <w:noProof/>
          <w:sz w:val="24"/>
          <w:szCs w:val="24"/>
        </w:rPr>
        <w:t xml:space="preserve">муниципального округа Тверской области, а также </w:t>
      </w:r>
      <w:r w:rsidR="006A0379" w:rsidRPr="001F5679">
        <w:rPr>
          <w:rFonts w:ascii="Times New Roman" w:hAnsi="Times New Roman"/>
          <w:noProof/>
          <w:sz w:val="24"/>
          <w:szCs w:val="24"/>
        </w:rPr>
        <w:t xml:space="preserve">порядок </w:t>
      </w:r>
      <w:r w:rsidR="00CB7FDC" w:rsidRPr="001F5679">
        <w:rPr>
          <w:rFonts w:ascii="Times New Roman" w:hAnsi="Times New Roman"/>
          <w:noProof/>
          <w:sz w:val="24"/>
          <w:szCs w:val="24"/>
        </w:rPr>
        <w:t xml:space="preserve"> 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внесения, учёта и рассмотрения </w:t>
      </w:r>
      <w:r w:rsidR="0084597E">
        <w:rPr>
          <w:rStyle w:val="aa"/>
          <w:rFonts w:ascii="Times New Roman" w:hAnsi="Times New Roman"/>
          <w:i w:val="0"/>
          <w:sz w:val="24"/>
          <w:szCs w:val="24"/>
        </w:rPr>
        <w:t xml:space="preserve">замечаний и 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предложений по </w:t>
      </w:r>
      <w:r w:rsidR="006A0379" w:rsidRPr="001F5679">
        <w:rPr>
          <w:rStyle w:val="aa"/>
          <w:rFonts w:ascii="Times New Roman" w:hAnsi="Times New Roman"/>
          <w:i w:val="0"/>
          <w:sz w:val="24"/>
          <w:szCs w:val="24"/>
        </w:rPr>
        <w:t>указанным правовым актам.</w:t>
      </w:r>
    </w:p>
    <w:p w:rsidR="00E23B73" w:rsidRPr="001F5679" w:rsidRDefault="00E23B73" w:rsidP="00E23B73">
      <w:pPr>
        <w:autoSpaceDE w:val="0"/>
        <w:autoSpaceDN w:val="0"/>
        <w:adjustRightInd w:val="0"/>
        <w:ind w:firstLine="698"/>
        <w:jc w:val="both"/>
        <w:rPr>
          <w:rStyle w:val="aa"/>
          <w:rFonts w:ascii="Times New Roman" w:hAnsi="Times New Roman"/>
          <w:i w:val="0"/>
          <w:sz w:val="24"/>
          <w:szCs w:val="24"/>
        </w:rPr>
      </w:pPr>
      <w:bookmarkStart w:id="1" w:name="sub_11"/>
      <w:bookmarkEnd w:id="0"/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2. </w:t>
      </w:r>
      <w:proofErr w:type="gramStart"/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Проект Устава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 Тверской области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, проект решения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Думы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муниципального округа 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о внесении изменений и дополнений в </w:t>
      </w:r>
      <w:hyperlink r:id="rId10" w:history="1">
        <w:r w:rsidRPr="001F5679">
          <w:rPr>
            <w:rStyle w:val="aa"/>
            <w:rFonts w:ascii="Times New Roman" w:hAnsi="Times New Roman"/>
            <w:i w:val="0"/>
            <w:sz w:val="24"/>
            <w:szCs w:val="24"/>
          </w:rPr>
          <w:t>Устав</w:t>
        </w:r>
      </w:hyperlink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муниципального округа Тверской области 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публикуется в официальном печатном издании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6A0379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 Тверской области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8E27CE">
        <w:rPr>
          <w:rStyle w:val="aa"/>
          <w:rFonts w:ascii="Times New Roman" w:hAnsi="Times New Roman"/>
          <w:i w:val="0"/>
          <w:sz w:val="24"/>
          <w:szCs w:val="24"/>
        </w:rPr>
        <w:t xml:space="preserve">и  размещается на официальном сайте муниципального образования в </w:t>
      </w:r>
      <w:r w:rsidR="008E27CE" w:rsidRPr="008E27CE">
        <w:rPr>
          <w:rFonts w:ascii="Times New Roman" w:hAnsi="Times New Roman" w:hint="eastAsia"/>
          <w:sz w:val="24"/>
          <w:szCs w:val="24"/>
        </w:rPr>
        <w:t>информационно</w:t>
      </w:r>
      <w:r w:rsidR="008E27CE" w:rsidRPr="008E27CE">
        <w:rPr>
          <w:rFonts w:ascii="Times New Roman" w:hAnsi="Times New Roman"/>
          <w:sz w:val="24"/>
          <w:szCs w:val="24"/>
        </w:rPr>
        <w:t>-</w:t>
      </w:r>
      <w:r w:rsidR="008E27CE" w:rsidRPr="008E27CE">
        <w:rPr>
          <w:rFonts w:ascii="Times New Roman" w:hAnsi="Times New Roman" w:hint="eastAsia"/>
          <w:sz w:val="24"/>
          <w:szCs w:val="24"/>
        </w:rPr>
        <w:t>телекоммуникационной</w:t>
      </w:r>
      <w:r w:rsidR="008E27CE" w:rsidRPr="008E27CE">
        <w:rPr>
          <w:rFonts w:ascii="Times New Roman" w:hAnsi="Times New Roman"/>
          <w:sz w:val="24"/>
          <w:szCs w:val="24"/>
        </w:rPr>
        <w:t xml:space="preserve"> </w:t>
      </w:r>
      <w:r w:rsidR="008E27CE" w:rsidRPr="008E27CE">
        <w:rPr>
          <w:rFonts w:ascii="Times New Roman" w:hAnsi="Times New Roman" w:hint="eastAsia"/>
          <w:sz w:val="24"/>
          <w:szCs w:val="24"/>
        </w:rPr>
        <w:t>сети</w:t>
      </w:r>
      <w:r w:rsidR="008E27CE" w:rsidRPr="008E27CE">
        <w:rPr>
          <w:rFonts w:ascii="Times New Roman" w:hAnsi="Times New Roman"/>
          <w:sz w:val="24"/>
          <w:szCs w:val="24"/>
        </w:rPr>
        <w:t xml:space="preserve"> </w:t>
      </w:r>
      <w:r w:rsidR="008E27CE" w:rsidRPr="008E27CE">
        <w:rPr>
          <w:rFonts w:ascii="Times New Roman" w:hAnsi="Times New Roman" w:hint="eastAsia"/>
          <w:sz w:val="24"/>
          <w:szCs w:val="24"/>
        </w:rPr>
        <w:t>Интернет</w:t>
      </w:r>
      <w:r w:rsidR="008E27CE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совместно с выдержками из настоящего Порядка, </w:t>
      </w:r>
      <w:r w:rsidR="00651CE7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предусматривающими 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действи</w:t>
      </w:r>
      <w:r w:rsidR="00651CE7" w:rsidRPr="001F5679">
        <w:rPr>
          <w:rStyle w:val="aa"/>
          <w:rFonts w:ascii="Times New Roman" w:hAnsi="Times New Roman"/>
          <w:i w:val="0"/>
          <w:sz w:val="24"/>
          <w:szCs w:val="24"/>
        </w:rPr>
        <w:t>я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жителей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по внесению</w:t>
      </w:r>
      <w:proofErr w:type="gramEnd"/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предложений к публикуемому проекту Устава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 Тверской области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, проекту решения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Думы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о внесении изменений и дополнений в </w:t>
      </w:r>
      <w:hyperlink r:id="rId11" w:history="1">
        <w:r w:rsidRPr="001F5679">
          <w:rPr>
            <w:rStyle w:val="aa"/>
            <w:rFonts w:ascii="Times New Roman" w:hAnsi="Times New Roman"/>
            <w:i w:val="0"/>
            <w:sz w:val="24"/>
            <w:szCs w:val="24"/>
          </w:rPr>
          <w:t>Устав</w:t>
        </w:r>
      </w:hyperlink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 Тверской области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>.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</w:p>
    <w:p w:rsidR="00E23B73" w:rsidRPr="001F5679" w:rsidRDefault="00E23B73" w:rsidP="00E23B73">
      <w:pPr>
        <w:autoSpaceDE w:val="0"/>
        <w:autoSpaceDN w:val="0"/>
        <w:adjustRightInd w:val="0"/>
        <w:ind w:firstLine="698"/>
        <w:jc w:val="both"/>
        <w:rPr>
          <w:rStyle w:val="aa"/>
          <w:rFonts w:ascii="Times New Roman" w:hAnsi="Times New Roman"/>
          <w:i w:val="0"/>
          <w:sz w:val="24"/>
          <w:szCs w:val="24"/>
        </w:rPr>
      </w:pPr>
      <w:bookmarkStart w:id="2" w:name="sub_10"/>
      <w:bookmarkEnd w:id="1"/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3. </w:t>
      </w:r>
      <w:proofErr w:type="gramStart"/>
      <w:r w:rsidRPr="001F5679">
        <w:rPr>
          <w:rStyle w:val="aa"/>
          <w:rFonts w:ascii="Times New Roman" w:hAnsi="Times New Roman"/>
          <w:i w:val="0"/>
          <w:sz w:val="24"/>
          <w:szCs w:val="24"/>
        </w:rPr>
        <w:t>После опубликования проекта Устава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 Тверской области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, проекта решения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Думы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о внесении изменений и дополнений в </w:t>
      </w:r>
      <w:hyperlink r:id="rId12" w:history="1">
        <w:r w:rsidRPr="001F5679">
          <w:rPr>
            <w:rStyle w:val="aa"/>
            <w:rFonts w:ascii="Times New Roman" w:hAnsi="Times New Roman"/>
            <w:i w:val="0"/>
            <w:sz w:val="24"/>
            <w:szCs w:val="24"/>
          </w:rPr>
          <w:t>Устав</w:t>
        </w:r>
      </w:hyperlink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 Тверской области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в официальном печатном издании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84597E">
        <w:rPr>
          <w:rStyle w:val="aa"/>
          <w:rFonts w:ascii="Times New Roman" w:hAnsi="Times New Roman"/>
          <w:i w:val="0"/>
          <w:sz w:val="24"/>
          <w:szCs w:val="24"/>
        </w:rPr>
        <w:t>замечани</w:t>
      </w:r>
      <w:r w:rsidR="0081371E">
        <w:rPr>
          <w:rStyle w:val="aa"/>
          <w:rFonts w:ascii="Times New Roman" w:hAnsi="Times New Roman"/>
          <w:i w:val="0"/>
          <w:sz w:val="24"/>
          <w:szCs w:val="24"/>
        </w:rPr>
        <w:t>я</w:t>
      </w:r>
      <w:r w:rsidR="0084597E">
        <w:rPr>
          <w:rStyle w:val="aa"/>
          <w:rFonts w:ascii="Times New Roman" w:hAnsi="Times New Roman"/>
          <w:i w:val="0"/>
          <w:sz w:val="24"/>
          <w:szCs w:val="24"/>
        </w:rPr>
        <w:t xml:space="preserve"> и 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предложения направляются в </w:t>
      </w:r>
      <w:r w:rsidRPr="00E16B81">
        <w:rPr>
          <w:rStyle w:val="aa"/>
          <w:rFonts w:ascii="Times New Roman" w:hAnsi="Times New Roman"/>
          <w:i w:val="0"/>
          <w:sz w:val="24"/>
          <w:szCs w:val="24"/>
        </w:rPr>
        <w:t>организационный комитет,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651CE7" w:rsidRPr="001F5679">
        <w:rPr>
          <w:rStyle w:val="aa"/>
          <w:rFonts w:ascii="Times New Roman" w:hAnsi="Times New Roman"/>
          <w:i w:val="0"/>
          <w:sz w:val="24"/>
          <w:szCs w:val="24"/>
        </w:rPr>
        <w:t>образова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нный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Думой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</w:t>
      </w:r>
      <w:r w:rsidR="00651CE7" w:rsidRPr="001F5679">
        <w:rPr>
          <w:rStyle w:val="aa"/>
          <w:rFonts w:ascii="Times New Roman" w:hAnsi="Times New Roman"/>
          <w:i w:val="0"/>
          <w:sz w:val="24"/>
          <w:szCs w:val="24"/>
        </w:rPr>
        <w:t>,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почтой, доставляются нарочным либо непосредственно передаются </w:t>
      </w:r>
      <w:r w:rsidR="00651CE7" w:rsidRPr="001F5679">
        <w:rPr>
          <w:rStyle w:val="aa"/>
          <w:rFonts w:ascii="Times New Roman" w:hAnsi="Times New Roman"/>
          <w:i w:val="0"/>
          <w:sz w:val="24"/>
          <w:szCs w:val="24"/>
        </w:rPr>
        <w:t>гражданами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по адресу: </w:t>
      </w:r>
      <w:r w:rsidR="00F0577B">
        <w:rPr>
          <w:rStyle w:val="aa"/>
          <w:rFonts w:ascii="Times New Roman" w:hAnsi="Times New Roman"/>
          <w:i w:val="0"/>
          <w:sz w:val="24"/>
          <w:szCs w:val="24"/>
        </w:rPr>
        <w:t>172380, Тверская область, город Ржев</w:t>
      </w:r>
      <w:proofErr w:type="gramEnd"/>
      <w:r w:rsidR="00F0577B">
        <w:rPr>
          <w:rStyle w:val="aa"/>
          <w:rFonts w:ascii="Times New Roman" w:hAnsi="Times New Roman"/>
          <w:i w:val="0"/>
          <w:sz w:val="24"/>
          <w:szCs w:val="24"/>
        </w:rPr>
        <w:t xml:space="preserve">, </w:t>
      </w:r>
      <w:proofErr w:type="gramStart"/>
      <w:r w:rsidR="00F0577B">
        <w:rPr>
          <w:rStyle w:val="aa"/>
          <w:rFonts w:ascii="Times New Roman" w:hAnsi="Times New Roman"/>
          <w:i w:val="0"/>
          <w:sz w:val="24"/>
          <w:szCs w:val="24"/>
        </w:rPr>
        <w:t>ул. Партизанская, дом 33, кабинет 211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, </w:t>
      </w:r>
      <w:r w:rsidR="008E27CE">
        <w:rPr>
          <w:rStyle w:val="aa"/>
          <w:rFonts w:ascii="Times New Roman" w:hAnsi="Times New Roman"/>
          <w:i w:val="0"/>
          <w:sz w:val="24"/>
          <w:szCs w:val="24"/>
        </w:rPr>
        <w:t>а также посредством</w:t>
      </w:r>
      <w:r w:rsidR="0084597E">
        <w:rPr>
          <w:rStyle w:val="aa"/>
          <w:rFonts w:ascii="Times New Roman" w:hAnsi="Times New Roman"/>
          <w:i w:val="0"/>
          <w:sz w:val="24"/>
          <w:szCs w:val="24"/>
        </w:rPr>
        <w:t xml:space="preserve"> официально</w:t>
      </w:r>
      <w:r w:rsidR="008E27CE">
        <w:rPr>
          <w:rStyle w:val="aa"/>
          <w:rFonts w:ascii="Times New Roman" w:hAnsi="Times New Roman"/>
          <w:i w:val="0"/>
          <w:sz w:val="24"/>
          <w:szCs w:val="24"/>
        </w:rPr>
        <w:t>го</w:t>
      </w:r>
      <w:r w:rsidR="0084597E">
        <w:rPr>
          <w:rStyle w:val="aa"/>
          <w:rFonts w:ascii="Times New Roman" w:hAnsi="Times New Roman"/>
          <w:i w:val="0"/>
          <w:sz w:val="24"/>
          <w:szCs w:val="24"/>
        </w:rPr>
        <w:t xml:space="preserve"> сайт</w:t>
      </w:r>
      <w:r w:rsidR="008E27CE">
        <w:rPr>
          <w:rStyle w:val="aa"/>
          <w:rFonts w:ascii="Times New Roman" w:hAnsi="Times New Roman"/>
          <w:i w:val="0"/>
          <w:sz w:val="24"/>
          <w:szCs w:val="24"/>
        </w:rPr>
        <w:t>а</w:t>
      </w:r>
      <w:r w:rsidR="0084597E">
        <w:rPr>
          <w:rStyle w:val="aa"/>
          <w:rFonts w:ascii="Times New Roman" w:hAnsi="Times New Roman"/>
          <w:i w:val="0"/>
          <w:sz w:val="24"/>
          <w:szCs w:val="24"/>
        </w:rPr>
        <w:t xml:space="preserve"> муниципального образования</w:t>
      </w:r>
      <w:r w:rsidR="008E27CE" w:rsidRPr="008E27CE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8E27CE">
        <w:rPr>
          <w:rStyle w:val="aa"/>
          <w:rFonts w:ascii="Times New Roman" w:hAnsi="Times New Roman"/>
          <w:i w:val="0"/>
          <w:sz w:val="24"/>
          <w:szCs w:val="24"/>
        </w:rPr>
        <w:t xml:space="preserve">в </w:t>
      </w:r>
      <w:r w:rsidR="008E27CE" w:rsidRPr="008E27CE">
        <w:rPr>
          <w:rFonts w:ascii="Times New Roman" w:hAnsi="Times New Roman" w:hint="eastAsia"/>
          <w:sz w:val="24"/>
          <w:szCs w:val="24"/>
        </w:rPr>
        <w:t>информационно</w:t>
      </w:r>
      <w:r w:rsidR="008E27CE" w:rsidRPr="008E27CE">
        <w:rPr>
          <w:rFonts w:ascii="Times New Roman" w:hAnsi="Times New Roman"/>
          <w:sz w:val="24"/>
          <w:szCs w:val="24"/>
        </w:rPr>
        <w:t>-</w:t>
      </w:r>
      <w:r w:rsidR="008E27CE" w:rsidRPr="008E27CE">
        <w:rPr>
          <w:rFonts w:ascii="Times New Roman" w:hAnsi="Times New Roman" w:hint="eastAsia"/>
          <w:sz w:val="24"/>
          <w:szCs w:val="24"/>
        </w:rPr>
        <w:t>телекоммуникационной</w:t>
      </w:r>
      <w:r w:rsidR="008E27CE" w:rsidRPr="008E27CE">
        <w:rPr>
          <w:rFonts w:ascii="Times New Roman" w:hAnsi="Times New Roman"/>
          <w:sz w:val="24"/>
          <w:szCs w:val="24"/>
        </w:rPr>
        <w:t xml:space="preserve"> </w:t>
      </w:r>
      <w:r w:rsidR="008E27CE" w:rsidRPr="008E27CE">
        <w:rPr>
          <w:rFonts w:ascii="Times New Roman" w:hAnsi="Times New Roman" w:hint="eastAsia"/>
          <w:sz w:val="24"/>
          <w:szCs w:val="24"/>
        </w:rPr>
        <w:t>сети</w:t>
      </w:r>
      <w:r w:rsidR="008E27CE" w:rsidRPr="008E27CE">
        <w:rPr>
          <w:rFonts w:ascii="Times New Roman" w:hAnsi="Times New Roman"/>
          <w:sz w:val="24"/>
          <w:szCs w:val="24"/>
        </w:rPr>
        <w:t xml:space="preserve"> </w:t>
      </w:r>
      <w:r w:rsidR="008E27CE" w:rsidRPr="008E27CE">
        <w:rPr>
          <w:rFonts w:ascii="Times New Roman" w:hAnsi="Times New Roman" w:hint="eastAsia"/>
          <w:sz w:val="24"/>
          <w:szCs w:val="24"/>
        </w:rPr>
        <w:t>Интернет</w:t>
      </w:r>
      <w:r w:rsidR="0084597E">
        <w:rPr>
          <w:rStyle w:val="aa"/>
          <w:rFonts w:ascii="Times New Roman" w:hAnsi="Times New Roman"/>
          <w:i w:val="0"/>
          <w:sz w:val="24"/>
          <w:szCs w:val="24"/>
        </w:rPr>
        <w:t xml:space="preserve">, </w:t>
      </w:r>
      <w:r w:rsidRPr="002328A3">
        <w:rPr>
          <w:rStyle w:val="aa"/>
          <w:rFonts w:ascii="Times New Roman" w:hAnsi="Times New Roman"/>
          <w:i w:val="0"/>
          <w:sz w:val="24"/>
          <w:szCs w:val="24"/>
        </w:rPr>
        <w:t>не позднее</w:t>
      </w:r>
      <w:r w:rsidR="00E00F0F" w:rsidRPr="002328A3">
        <w:rPr>
          <w:rStyle w:val="aa"/>
          <w:rFonts w:ascii="Times New Roman" w:hAnsi="Times New Roman"/>
          <w:i w:val="0"/>
          <w:sz w:val="24"/>
          <w:szCs w:val="24"/>
        </w:rPr>
        <w:t>, чем за 2</w:t>
      </w:r>
      <w:r w:rsidRPr="002328A3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E00F0F" w:rsidRPr="002328A3">
        <w:rPr>
          <w:rStyle w:val="aa"/>
          <w:rFonts w:ascii="Times New Roman" w:hAnsi="Times New Roman"/>
          <w:i w:val="0"/>
          <w:sz w:val="24"/>
          <w:szCs w:val="24"/>
        </w:rPr>
        <w:t>(два</w:t>
      </w:r>
      <w:r w:rsidR="00F0577B" w:rsidRPr="002328A3">
        <w:rPr>
          <w:rStyle w:val="aa"/>
          <w:rFonts w:ascii="Times New Roman" w:hAnsi="Times New Roman"/>
          <w:i w:val="0"/>
          <w:sz w:val="24"/>
          <w:szCs w:val="24"/>
        </w:rPr>
        <w:t xml:space="preserve">) </w:t>
      </w:r>
      <w:r w:rsidR="00E00F0F" w:rsidRPr="002328A3">
        <w:rPr>
          <w:rStyle w:val="aa"/>
          <w:rFonts w:ascii="Times New Roman" w:hAnsi="Times New Roman"/>
          <w:i w:val="0"/>
          <w:sz w:val="24"/>
          <w:szCs w:val="24"/>
        </w:rPr>
        <w:t>рабочих дня</w:t>
      </w:r>
      <w:r w:rsidRPr="002328A3">
        <w:rPr>
          <w:rStyle w:val="aa"/>
          <w:rFonts w:ascii="Times New Roman" w:hAnsi="Times New Roman"/>
          <w:i w:val="0"/>
          <w:sz w:val="24"/>
          <w:szCs w:val="24"/>
        </w:rPr>
        <w:t xml:space="preserve"> до даты </w:t>
      </w:r>
      <w:r w:rsidR="00601D53" w:rsidRPr="002328A3">
        <w:rPr>
          <w:rStyle w:val="aa"/>
          <w:rFonts w:ascii="Times New Roman" w:hAnsi="Times New Roman"/>
          <w:i w:val="0"/>
          <w:sz w:val="24"/>
          <w:szCs w:val="24"/>
        </w:rPr>
        <w:t>проведения публичных слушаний</w:t>
      </w:r>
      <w:r w:rsidR="00651CE7" w:rsidRPr="002328A3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601D53" w:rsidRPr="002328A3">
        <w:rPr>
          <w:rStyle w:val="aa"/>
          <w:rFonts w:ascii="Times New Roman" w:hAnsi="Times New Roman"/>
          <w:i w:val="0"/>
          <w:sz w:val="24"/>
          <w:szCs w:val="24"/>
        </w:rPr>
        <w:t>в</w:t>
      </w:r>
      <w:r w:rsidR="00F0577B" w:rsidRPr="002328A3">
        <w:rPr>
          <w:rFonts w:hint="eastAsia"/>
        </w:rPr>
        <w:t xml:space="preserve"> </w:t>
      </w:r>
      <w:r w:rsidR="00F0577B" w:rsidRPr="002328A3">
        <w:rPr>
          <w:rStyle w:val="aa"/>
          <w:rFonts w:ascii="Times New Roman" w:hAnsi="Times New Roman" w:hint="eastAsia"/>
          <w:i w:val="0"/>
          <w:sz w:val="24"/>
          <w:szCs w:val="24"/>
        </w:rPr>
        <w:t>Ржевс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ко</w:t>
      </w:r>
      <w:r w:rsidR="00601D53">
        <w:rPr>
          <w:rStyle w:val="aa"/>
          <w:rFonts w:ascii="Times New Roman" w:hAnsi="Times New Roman"/>
          <w:i w:val="0"/>
          <w:sz w:val="24"/>
          <w:szCs w:val="24"/>
        </w:rPr>
        <w:t>м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651CE7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</w:t>
      </w:r>
      <w:r w:rsidR="00601D53">
        <w:rPr>
          <w:rStyle w:val="aa"/>
          <w:rFonts w:ascii="Times New Roman" w:hAnsi="Times New Roman"/>
          <w:i w:val="0"/>
          <w:sz w:val="24"/>
          <w:szCs w:val="24"/>
        </w:rPr>
        <w:t>м</w:t>
      </w:r>
      <w:r w:rsidR="00651CE7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округ</w:t>
      </w:r>
      <w:r w:rsidR="00601D53">
        <w:rPr>
          <w:rStyle w:val="aa"/>
          <w:rFonts w:ascii="Times New Roman" w:hAnsi="Times New Roman"/>
          <w:i w:val="0"/>
          <w:sz w:val="24"/>
          <w:szCs w:val="24"/>
        </w:rPr>
        <w:t>е Тверской области по</w:t>
      </w:r>
      <w:r w:rsidR="00651CE7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вопроса</w:t>
      </w:r>
      <w:r w:rsidR="00601D53">
        <w:rPr>
          <w:rStyle w:val="aa"/>
          <w:rFonts w:ascii="Times New Roman" w:hAnsi="Times New Roman"/>
          <w:i w:val="0"/>
          <w:sz w:val="24"/>
          <w:szCs w:val="24"/>
        </w:rPr>
        <w:t>м</w:t>
      </w:r>
      <w:r w:rsidR="00651CE7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о принятии Устава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651CE7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 либо внесении в него изменений и дополнений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>.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proofErr w:type="gramEnd"/>
    </w:p>
    <w:p w:rsidR="00E23B73" w:rsidRPr="001F5679" w:rsidRDefault="00E23B73" w:rsidP="00E23B73">
      <w:pPr>
        <w:autoSpaceDE w:val="0"/>
        <w:autoSpaceDN w:val="0"/>
        <w:adjustRightInd w:val="0"/>
        <w:ind w:firstLine="698"/>
        <w:jc w:val="both"/>
        <w:rPr>
          <w:rStyle w:val="aa"/>
          <w:rFonts w:ascii="Times New Roman" w:hAnsi="Times New Roman"/>
          <w:i w:val="0"/>
          <w:sz w:val="24"/>
          <w:szCs w:val="24"/>
        </w:rPr>
      </w:pP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4. </w:t>
      </w:r>
      <w:r w:rsidR="0084597E">
        <w:rPr>
          <w:rStyle w:val="aa"/>
          <w:rFonts w:ascii="Times New Roman" w:hAnsi="Times New Roman"/>
          <w:i w:val="0"/>
          <w:sz w:val="24"/>
          <w:szCs w:val="24"/>
        </w:rPr>
        <w:t>Замечания и п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редложения должны быть сформулированы </w:t>
      </w:r>
      <w:r w:rsidR="00651CE7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в 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>письменно</w:t>
      </w:r>
      <w:r w:rsidR="00651CE7" w:rsidRPr="001F5679">
        <w:rPr>
          <w:rStyle w:val="aa"/>
          <w:rFonts w:ascii="Times New Roman" w:hAnsi="Times New Roman"/>
          <w:i w:val="0"/>
          <w:sz w:val="24"/>
          <w:szCs w:val="24"/>
        </w:rPr>
        <w:t>м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виде </w:t>
      </w:r>
      <w:r w:rsidR="00651CE7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в форме 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поправок к соответствующим пунктам проекта Устава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</w:t>
      </w:r>
      <w:r w:rsidR="000B650A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Тверской области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, проекта решения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Думы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о внесении изменений и дополнений в </w:t>
      </w:r>
      <w:hyperlink r:id="rId13" w:history="1">
        <w:r w:rsidRPr="001F5679">
          <w:rPr>
            <w:rStyle w:val="aa"/>
            <w:rFonts w:ascii="Times New Roman" w:hAnsi="Times New Roman"/>
            <w:i w:val="0"/>
            <w:sz w:val="24"/>
            <w:szCs w:val="24"/>
          </w:rPr>
          <w:t>Устав</w:t>
        </w:r>
      </w:hyperlink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муниципального округа Тверской </w:t>
      </w:r>
      <w:r w:rsidR="007B5D51" w:rsidRPr="001F5679">
        <w:rPr>
          <w:rStyle w:val="aa"/>
          <w:rFonts w:ascii="Times New Roman" w:hAnsi="Times New Roman"/>
          <w:i w:val="0"/>
          <w:sz w:val="24"/>
          <w:szCs w:val="24"/>
        </w:rPr>
        <w:lastRenderedPageBreak/>
        <w:t xml:space="preserve">области 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>и сопровождаться пояснительной запиской, в которой обосновывается необходимость их принятия.</w:t>
      </w:r>
    </w:p>
    <w:p w:rsidR="00E23B73" w:rsidRPr="001F5679" w:rsidRDefault="00E23B73" w:rsidP="00E23B73">
      <w:pPr>
        <w:autoSpaceDE w:val="0"/>
        <w:autoSpaceDN w:val="0"/>
        <w:adjustRightInd w:val="0"/>
        <w:ind w:firstLine="698"/>
        <w:jc w:val="both"/>
        <w:rPr>
          <w:rStyle w:val="aa"/>
          <w:rFonts w:ascii="Times New Roman" w:hAnsi="Times New Roman"/>
          <w:i w:val="0"/>
          <w:sz w:val="24"/>
          <w:szCs w:val="24"/>
        </w:rPr>
      </w:pPr>
      <w:r w:rsidRPr="001F5679">
        <w:rPr>
          <w:rStyle w:val="aa"/>
          <w:rFonts w:ascii="Times New Roman" w:hAnsi="Times New Roman"/>
          <w:i w:val="0"/>
          <w:sz w:val="24"/>
          <w:szCs w:val="24"/>
        </w:rPr>
        <w:t>Анонимные письма, обращения, заявления не рассматриваются.</w:t>
      </w:r>
    </w:p>
    <w:p w:rsidR="00E23B73" w:rsidRPr="00F0577B" w:rsidRDefault="00E23B73" w:rsidP="00E23B73">
      <w:pPr>
        <w:autoSpaceDE w:val="0"/>
        <w:autoSpaceDN w:val="0"/>
        <w:adjustRightInd w:val="0"/>
        <w:ind w:firstLine="698"/>
        <w:jc w:val="both"/>
        <w:rPr>
          <w:rStyle w:val="aa"/>
          <w:rFonts w:ascii="Times New Roman" w:hAnsi="Times New Roman"/>
          <w:i w:val="0"/>
          <w:sz w:val="24"/>
          <w:szCs w:val="24"/>
        </w:rPr>
      </w:pPr>
      <w:bookmarkStart w:id="3" w:name="sub_5"/>
      <w:bookmarkEnd w:id="2"/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5. </w:t>
      </w:r>
      <w:bookmarkStart w:id="4" w:name="sub_7"/>
      <w:bookmarkEnd w:id="3"/>
      <w:r w:rsidR="0084597E">
        <w:rPr>
          <w:rStyle w:val="aa"/>
          <w:rFonts w:ascii="Times New Roman" w:hAnsi="Times New Roman"/>
          <w:i w:val="0"/>
          <w:sz w:val="24"/>
          <w:szCs w:val="24"/>
        </w:rPr>
        <w:t>Замечания и п</w:t>
      </w:r>
      <w:r w:rsidRPr="001F5679">
        <w:rPr>
          <w:rStyle w:val="aa"/>
          <w:rFonts w:ascii="Times New Roman" w:hAnsi="Times New Roman"/>
          <w:i w:val="0"/>
          <w:sz w:val="24"/>
          <w:szCs w:val="24"/>
        </w:rPr>
        <w:t xml:space="preserve">редложения регистрируются в день поступления и передаются в </w:t>
      </w:r>
      <w:r w:rsidRPr="00F0577B">
        <w:rPr>
          <w:rStyle w:val="aa"/>
          <w:rFonts w:ascii="Times New Roman" w:hAnsi="Times New Roman"/>
          <w:i w:val="0"/>
          <w:sz w:val="24"/>
          <w:szCs w:val="24"/>
        </w:rPr>
        <w:t>организационный комитет для рассмотрения.</w:t>
      </w:r>
    </w:p>
    <w:p w:rsidR="00E23B73" w:rsidRPr="00F0577B" w:rsidRDefault="00E23B73" w:rsidP="00E23B73">
      <w:pPr>
        <w:autoSpaceDE w:val="0"/>
        <w:autoSpaceDN w:val="0"/>
        <w:adjustRightInd w:val="0"/>
        <w:ind w:firstLine="698"/>
        <w:jc w:val="both"/>
        <w:rPr>
          <w:rStyle w:val="aa"/>
          <w:rFonts w:ascii="Times New Roman" w:hAnsi="Times New Roman"/>
          <w:i w:val="0"/>
          <w:sz w:val="24"/>
          <w:szCs w:val="24"/>
        </w:rPr>
      </w:pPr>
      <w:r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6. </w:t>
      </w:r>
      <w:proofErr w:type="gramStart"/>
      <w:r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Граждане, представившие в организационный комитет свои </w:t>
      </w:r>
      <w:r w:rsidR="0084597E">
        <w:rPr>
          <w:rStyle w:val="aa"/>
          <w:rFonts w:ascii="Times New Roman" w:hAnsi="Times New Roman"/>
          <w:i w:val="0"/>
          <w:sz w:val="24"/>
          <w:szCs w:val="24"/>
        </w:rPr>
        <w:t xml:space="preserve">замечания и </w:t>
      </w:r>
      <w:r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предложения в письменной форме в установленные сроки, получают право на выступление в ходе публичных слушаний по проекту Устава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0B650A" w:rsidRPr="00F0577B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 Тверской области</w:t>
      </w:r>
      <w:r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, проекту решения </w:t>
      </w:r>
      <w:r w:rsidR="000B650A" w:rsidRPr="00F0577B">
        <w:rPr>
          <w:rStyle w:val="aa"/>
          <w:rFonts w:ascii="Times New Roman" w:hAnsi="Times New Roman"/>
          <w:i w:val="0"/>
          <w:sz w:val="24"/>
          <w:szCs w:val="24"/>
        </w:rPr>
        <w:t>Думы</w:t>
      </w:r>
      <w:r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0B650A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муниципального округа </w:t>
      </w:r>
      <w:r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о внесении изменений и дополнений в </w:t>
      </w:r>
      <w:hyperlink r:id="rId14" w:history="1">
        <w:r w:rsidRPr="00F0577B">
          <w:rPr>
            <w:rStyle w:val="aa"/>
            <w:rFonts w:ascii="Times New Roman" w:hAnsi="Times New Roman"/>
            <w:i w:val="0"/>
            <w:sz w:val="24"/>
            <w:szCs w:val="24"/>
          </w:rPr>
          <w:t>Устав</w:t>
        </w:r>
      </w:hyperlink>
      <w:r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0B650A" w:rsidRPr="00F0577B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 Тверской области</w:t>
      </w:r>
      <w:r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для аргументации своих </w:t>
      </w:r>
      <w:r w:rsidR="00F83D19">
        <w:rPr>
          <w:rStyle w:val="aa"/>
          <w:rFonts w:ascii="Times New Roman" w:hAnsi="Times New Roman"/>
          <w:i w:val="0"/>
          <w:sz w:val="24"/>
          <w:szCs w:val="24"/>
        </w:rPr>
        <w:t>замечаний</w:t>
      </w:r>
      <w:r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и предложений. </w:t>
      </w:r>
      <w:proofErr w:type="gramEnd"/>
    </w:p>
    <w:p w:rsidR="00E23B73" w:rsidRPr="00F0577B" w:rsidRDefault="00E41796" w:rsidP="00E23B73">
      <w:pPr>
        <w:autoSpaceDE w:val="0"/>
        <w:autoSpaceDN w:val="0"/>
        <w:adjustRightInd w:val="0"/>
        <w:ind w:firstLine="698"/>
        <w:jc w:val="both"/>
        <w:rPr>
          <w:rStyle w:val="aa"/>
          <w:rFonts w:ascii="Times New Roman" w:hAnsi="Times New Roman"/>
          <w:i w:val="0"/>
          <w:sz w:val="24"/>
          <w:szCs w:val="24"/>
        </w:rPr>
      </w:pPr>
      <w:bookmarkStart w:id="5" w:name="sub_8"/>
      <w:bookmarkEnd w:id="4"/>
      <w:r w:rsidRPr="00F0577B">
        <w:rPr>
          <w:rStyle w:val="aa"/>
          <w:rFonts w:ascii="Times New Roman" w:hAnsi="Times New Roman"/>
          <w:i w:val="0"/>
          <w:sz w:val="24"/>
          <w:szCs w:val="24"/>
        </w:rPr>
        <w:t>7</w:t>
      </w:r>
      <w:r w:rsidR="00E23B73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. Организационный комитет рассматривает поступившие в соответствии с настоящим Порядком </w:t>
      </w:r>
      <w:r w:rsidR="0084597E">
        <w:rPr>
          <w:rStyle w:val="aa"/>
          <w:rFonts w:ascii="Times New Roman" w:hAnsi="Times New Roman"/>
          <w:i w:val="0"/>
          <w:sz w:val="24"/>
          <w:szCs w:val="24"/>
        </w:rPr>
        <w:t xml:space="preserve">замечания и </w:t>
      </w:r>
      <w:r w:rsidR="00E23B73" w:rsidRPr="00F0577B">
        <w:rPr>
          <w:rStyle w:val="aa"/>
          <w:rFonts w:ascii="Times New Roman" w:hAnsi="Times New Roman"/>
          <w:i w:val="0"/>
          <w:sz w:val="24"/>
          <w:szCs w:val="24"/>
        </w:rPr>
        <w:t>предложения</w:t>
      </w:r>
      <w:r w:rsidR="003F43AE" w:rsidRPr="00F0577B">
        <w:rPr>
          <w:rStyle w:val="aa"/>
          <w:rFonts w:ascii="Times New Roman" w:hAnsi="Times New Roman"/>
          <w:i w:val="0"/>
          <w:sz w:val="24"/>
          <w:szCs w:val="24"/>
        </w:rPr>
        <w:t>, обо</w:t>
      </w:r>
      <w:r w:rsidR="00651CE7" w:rsidRPr="00F0577B">
        <w:rPr>
          <w:rStyle w:val="aa"/>
          <w:rFonts w:ascii="Times New Roman" w:hAnsi="Times New Roman"/>
          <w:i w:val="0"/>
          <w:sz w:val="24"/>
          <w:szCs w:val="24"/>
        </w:rPr>
        <w:t>б</w:t>
      </w:r>
      <w:r w:rsidR="003F43AE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щает их </w:t>
      </w:r>
      <w:r w:rsidR="00E23B73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bookmarkStart w:id="6" w:name="sub_9"/>
      <w:bookmarkEnd w:id="5"/>
      <w:r w:rsidR="00E23B73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и передает в </w:t>
      </w:r>
      <w:r w:rsidR="000B650A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Думу </w:t>
      </w:r>
      <w:r w:rsidR="00F0577B" w:rsidRPr="00F0577B">
        <w:rPr>
          <w:rStyle w:val="aa"/>
          <w:rFonts w:ascii="Times New Roman" w:hAnsi="Times New Roman" w:hint="eastAsia"/>
          <w:i w:val="0"/>
          <w:sz w:val="24"/>
          <w:szCs w:val="24"/>
        </w:rPr>
        <w:t>Ржевского</w:t>
      </w:r>
      <w:r w:rsidR="00F0577B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</w:t>
      </w:r>
      <w:r w:rsidR="000B650A" w:rsidRPr="00F0577B">
        <w:rPr>
          <w:rStyle w:val="aa"/>
          <w:rFonts w:ascii="Times New Roman" w:hAnsi="Times New Roman"/>
          <w:i w:val="0"/>
          <w:sz w:val="24"/>
          <w:szCs w:val="24"/>
        </w:rPr>
        <w:t>муниципального округа</w:t>
      </w:r>
      <w:r w:rsidR="00E23B73" w:rsidRPr="00F0577B">
        <w:rPr>
          <w:rStyle w:val="aa"/>
          <w:rFonts w:ascii="Times New Roman" w:hAnsi="Times New Roman"/>
          <w:i w:val="0"/>
          <w:sz w:val="24"/>
          <w:szCs w:val="24"/>
        </w:rPr>
        <w:t xml:space="preserve"> для принятия решения.</w:t>
      </w:r>
      <w:bookmarkEnd w:id="6"/>
    </w:p>
    <w:p w:rsidR="00C77077" w:rsidRPr="006B79B6" w:rsidRDefault="00D93C60" w:rsidP="00614228">
      <w:pPr>
        <w:widowControl w:val="0"/>
        <w:tabs>
          <w:tab w:val="left" w:pos="10205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F5679">
        <w:rPr>
          <w:rStyle w:val="aa"/>
          <w:rFonts w:ascii="Times New Roman" w:hAnsi="Times New Roman"/>
          <w:i w:val="0"/>
          <w:sz w:val="24"/>
          <w:szCs w:val="24"/>
        </w:rPr>
        <w:tab/>
      </w:r>
      <w:r w:rsidRPr="00E23B73">
        <w:rPr>
          <w:rStyle w:val="aa"/>
          <w:rFonts w:ascii="Times New Roman" w:hAnsi="Times New Roman"/>
          <w:i w:val="0"/>
          <w:sz w:val="28"/>
          <w:szCs w:val="28"/>
        </w:rPr>
        <w:tab/>
      </w:r>
      <w:r w:rsidRPr="00E23B73">
        <w:rPr>
          <w:rStyle w:val="aa"/>
          <w:rFonts w:ascii="Times New Roman" w:hAnsi="Times New Roman"/>
          <w:i w:val="0"/>
          <w:sz w:val="28"/>
          <w:szCs w:val="28"/>
        </w:rPr>
        <w:tab/>
      </w:r>
      <w:r w:rsidRPr="00E23B73">
        <w:rPr>
          <w:rStyle w:val="aa"/>
          <w:rFonts w:ascii="Times New Roman" w:hAnsi="Times New Roman"/>
          <w:i w:val="0"/>
          <w:sz w:val="28"/>
          <w:szCs w:val="28"/>
        </w:rPr>
        <w:tab/>
      </w:r>
      <w:r w:rsidRPr="006B79B6">
        <w:rPr>
          <w:rFonts w:ascii="Times New Roman" w:hAnsi="Times New Roman"/>
          <w:sz w:val="28"/>
          <w:szCs w:val="28"/>
        </w:rPr>
        <w:tab/>
      </w:r>
    </w:p>
    <w:sectPr w:rsidR="00C77077" w:rsidRPr="006B79B6" w:rsidSect="0083757B">
      <w:pgSz w:w="11906" w:h="16838"/>
      <w:pgMar w:top="851" w:right="70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ED3" w:rsidRDefault="00916ED3" w:rsidP="00614228">
      <w:r>
        <w:separator/>
      </w:r>
    </w:p>
  </w:endnote>
  <w:endnote w:type="continuationSeparator" w:id="0">
    <w:p w:rsidR="00916ED3" w:rsidRDefault="00916ED3" w:rsidP="00614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ED3" w:rsidRDefault="00916ED3" w:rsidP="00614228">
      <w:r>
        <w:separator/>
      </w:r>
    </w:p>
  </w:footnote>
  <w:footnote w:type="continuationSeparator" w:id="0">
    <w:p w:rsidR="00916ED3" w:rsidRDefault="00916ED3" w:rsidP="006142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5F8"/>
    <w:multiLevelType w:val="hybridMultilevel"/>
    <w:tmpl w:val="9D6476D6"/>
    <w:lvl w:ilvl="0" w:tplc="6D082D5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0C86216D"/>
    <w:multiLevelType w:val="hybridMultilevel"/>
    <w:tmpl w:val="3072E910"/>
    <w:lvl w:ilvl="0" w:tplc="EB7A59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163C4D"/>
    <w:multiLevelType w:val="hybridMultilevel"/>
    <w:tmpl w:val="D528DB7C"/>
    <w:lvl w:ilvl="0" w:tplc="B7141CF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30CF3D13"/>
    <w:multiLevelType w:val="hybridMultilevel"/>
    <w:tmpl w:val="50DEE78E"/>
    <w:lvl w:ilvl="0" w:tplc="772C7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43E1437A"/>
    <w:multiLevelType w:val="hybridMultilevel"/>
    <w:tmpl w:val="E53273DC"/>
    <w:lvl w:ilvl="0" w:tplc="0F1C1AB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404F6E"/>
    <w:multiLevelType w:val="multilevel"/>
    <w:tmpl w:val="CC9E7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3915"/>
    <w:rsid w:val="000002DB"/>
    <w:rsid w:val="00002034"/>
    <w:rsid w:val="00006E97"/>
    <w:rsid w:val="0001779A"/>
    <w:rsid w:val="00023BF8"/>
    <w:rsid w:val="0003580C"/>
    <w:rsid w:val="00071C1B"/>
    <w:rsid w:val="00072F46"/>
    <w:rsid w:val="000A1024"/>
    <w:rsid w:val="000A3922"/>
    <w:rsid w:val="000A4D79"/>
    <w:rsid w:val="000B650A"/>
    <w:rsid w:val="000C71D0"/>
    <w:rsid w:val="000D78EB"/>
    <w:rsid w:val="000E63A6"/>
    <w:rsid w:val="000F77CD"/>
    <w:rsid w:val="00137A34"/>
    <w:rsid w:val="00151AF1"/>
    <w:rsid w:val="001532E0"/>
    <w:rsid w:val="001535DC"/>
    <w:rsid w:val="001628D7"/>
    <w:rsid w:val="001A18B7"/>
    <w:rsid w:val="001B68AC"/>
    <w:rsid w:val="001C3140"/>
    <w:rsid w:val="001C4818"/>
    <w:rsid w:val="001E3479"/>
    <w:rsid w:val="001E52B8"/>
    <w:rsid w:val="001E5F61"/>
    <w:rsid w:val="001F5679"/>
    <w:rsid w:val="00205B8E"/>
    <w:rsid w:val="00223204"/>
    <w:rsid w:val="00225C60"/>
    <w:rsid w:val="002269C6"/>
    <w:rsid w:val="002309F9"/>
    <w:rsid w:val="002328A3"/>
    <w:rsid w:val="00241D33"/>
    <w:rsid w:val="00254C61"/>
    <w:rsid w:val="00262A56"/>
    <w:rsid w:val="00263BBD"/>
    <w:rsid w:val="00275EF7"/>
    <w:rsid w:val="0028176C"/>
    <w:rsid w:val="00294C30"/>
    <w:rsid w:val="00297BC4"/>
    <w:rsid w:val="002D36FC"/>
    <w:rsid w:val="002D4EFD"/>
    <w:rsid w:val="002E4883"/>
    <w:rsid w:val="002F00F9"/>
    <w:rsid w:val="002F4C24"/>
    <w:rsid w:val="003033A8"/>
    <w:rsid w:val="00303A10"/>
    <w:rsid w:val="00311EA8"/>
    <w:rsid w:val="00334EF3"/>
    <w:rsid w:val="00345B0D"/>
    <w:rsid w:val="00383905"/>
    <w:rsid w:val="003A2E0C"/>
    <w:rsid w:val="003B1693"/>
    <w:rsid w:val="003B3C9B"/>
    <w:rsid w:val="003C26FE"/>
    <w:rsid w:val="003C34B6"/>
    <w:rsid w:val="003C45A6"/>
    <w:rsid w:val="003D33D2"/>
    <w:rsid w:val="003E3E22"/>
    <w:rsid w:val="003E6ECA"/>
    <w:rsid w:val="003F1BDC"/>
    <w:rsid w:val="003F43AE"/>
    <w:rsid w:val="004162CD"/>
    <w:rsid w:val="0043089D"/>
    <w:rsid w:val="00430B79"/>
    <w:rsid w:val="004311F6"/>
    <w:rsid w:val="00432BF5"/>
    <w:rsid w:val="00442142"/>
    <w:rsid w:val="004637E1"/>
    <w:rsid w:val="00470AA1"/>
    <w:rsid w:val="00485406"/>
    <w:rsid w:val="00486D83"/>
    <w:rsid w:val="004919A4"/>
    <w:rsid w:val="004A5527"/>
    <w:rsid w:val="004B705A"/>
    <w:rsid w:val="004E3011"/>
    <w:rsid w:val="004F23B5"/>
    <w:rsid w:val="004F3D56"/>
    <w:rsid w:val="004F68FE"/>
    <w:rsid w:val="00502F29"/>
    <w:rsid w:val="005031E0"/>
    <w:rsid w:val="0050710B"/>
    <w:rsid w:val="0051324A"/>
    <w:rsid w:val="00551318"/>
    <w:rsid w:val="005521EF"/>
    <w:rsid w:val="00557985"/>
    <w:rsid w:val="00563A89"/>
    <w:rsid w:val="00577F11"/>
    <w:rsid w:val="00590851"/>
    <w:rsid w:val="005D157B"/>
    <w:rsid w:val="005D229E"/>
    <w:rsid w:val="005F523B"/>
    <w:rsid w:val="005F560C"/>
    <w:rsid w:val="00601D53"/>
    <w:rsid w:val="00605AB4"/>
    <w:rsid w:val="00614228"/>
    <w:rsid w:val="0063256C"/>
    <w:rsid w:val="00651CE7"/>
    <w:rsid w:val="00663351"/>
    <w:rsid w:val="00672946"/>
    <w:rsid w:val="00675BA3"/>
    <w:rsid w:val="00685FA3"/>
    <w:rsid w:val="00692D48"/>
    <w:rsid w:val="006A0379"/>
    <w:rsid w:val="006A6D69"/>
    <w:rsid w:val="006B7723"/>
    <w:rsid w:val="006B79B6"/>
    <w:rsid w:val="006C3D4F"/>
    <w:rsid w:val="006C7C61"/>
    <w:rsid w:val="006E198F"/>
    <w:rsid w:val="006E473E"/>
    <w:rsid w:val="006E7648"/>
    <w:rsid w:val="006F558C"/>
    <w:rsid w:val="006F70CB"/>
    <w:rsid w:val="00705AB3"/>
    <w:rsid w:val="0071232E"/>
    <w:rsid w:val="00724676"/>
    <w:rsid w:val="0073317D"/>
    <w:rsid w:val="00736D69"/>
    <w:rsid w:val="00745C69"/>
    <w:rsid w:val="0076048F"/>
    <w:rsid w:val="007741E4"/>
    <w:rsid w:val="0078378B"/>
    <w:rsid w:val="007855D7"/>
    <w:rsid w:val="007B5D51"/>
    <w:rsid w:val="007F05BB"/>
    <w:rsid w:val="007F0F93"/>
    <w:rsid w:val="007F71AB"/>
    <w:rsid w:val="0081371E"/>
    <w:rsid w:val="0083757B"/>
    <w:rsid w:val="0084597E"/>
    <w:rsid w:val="00857336"/>
    <w:rsid w:val="008673F5"/>
    <w:rsid w:val="008758A2"/>
    <w:rsid w:val="008828A5"/>
    <w:rsid w:val="008E27CE"/>
    <w:rsid w:val="008E653B"/>
    <w:rsid w:val="009024CF"/>
    <w:rsid w:val="00916ED3"/>
    <w:rsid w:val="00920459"/>
    <w:rsid w:val="00920837"/>
    <w:rsid w:val="00921CDD"/>
    <w:rsid w:val="00922EF0"/>
    <w:rsid w:val="00936345"/>
    <w:rsid w:val="009367B7"/>
    <w:rsid w:val="0093767D"/>
    <w:rsid w:val="00940729"/>
    <w:rsid w:val="00943824"/>
    <w:rsid w:val="00943914"/>
    <w:rsid w:val="0094527F"/>
    <w:rsid w:val="00946369"/>
    <w:rsid w:val="009514F3"/>
    <w:rsid w:val="0099187E"/>
    <w:rsid w:val="009A6A43"/>
    <w:rsid w:val="009B225A"/>
    <w:rsid w:val="009C7276"/>
    <w:rsid w:val="009D2C51"/>
    <w:rsid w:val="009D4732"/>
    <w:rsid w:val="009E7FE5"/>
    <w:rsid w:val="00A11775"/>
    <w:rsid w:val="00A13C83"/>
    <w:rsid w:val="00A22F14"/>
    <w:rsid w:val="00A61671"/>
    <w:rsid w:val="00A62AE5"/>
    <w:rsid w:val="00AB4532"/>
    <w:rsid w:val="00AB7789"/>
    <w:rsid w:val="00AC4E2E"/>
    <w:rsid w:val="00AC6C2B"/>
    <w:rsid w:val="00AF4A88"/>
    <w:rsid w:val="00B1364F"/>
    <w:rsid w:val="00B13915"/>
    <w:rsid w:val="00B1394B"/>
    <w:rsid w:val="00B23F58"/>
    <w:rsid w:val="00B624AD"/>
    <w:rsid w:val="00B67D0A"/>
    <w:rsid w:val="00B736FA"/>
    <w:rsid w:val="00B75C82"/>
    <w:rsid w:val="00B76C16"/>
    <w:rsid w:val="00B9371F"/>
    <w:rsid w:val="00BA4971"/>
    <w:rsid w:val="00BB76BB"/>
    <w:rsid w:val="00BD70C5"/>
    <w:rsid w:val="00C00E4C"/>
    <w:rsid w:val="00C02BE1"/>
    <w:rsid w:val="00C03478"/>
    <w:rsid w:val="00C0367D"/>
    <w:rsid w:val="00C1600B"/>
    <w:rsid w:val="00C21880"/>
    <w:rsid w:val="00C258C6"/>
    <w:rsid w:val="00C3180D"/>
    <w:rsid w:val="00C44045"/>
    <w:rsid w:val="00C63108"/>
    <w:rsid w:val="00C63EE0"/>
    <w:rsid w:val="00C73917"/>
    <w:rsid w:val="00C77077"/>
    <w:rsid w:val="00C8554E"/>
    <w:rsid w:val="00C90190"/>
    <w:rsid w:val="00C97EFF"/>
    <w:rsid w:val="00CA3EDD"/>
    <w:rsid w:val="00CB7FDC"/>
    <w:rsid w:val="00CD289D"/>
    <w:rsid w:val="00CD522E"/>
    <w:rsid w:val="00CE6105"/>
    <w:rsid w:val="00CF352A"/>
    <w:rsid w:val="00D06936"/>
    <w:rsid w:val="00D10A8B"/>
    <w:rsid w:val="00D22EEC"/>
    <w:rsid w:val="00D268AF"/>
    <w:rsid w:val="00D449F2"/>
    <w:rsid w:val="00D675FA"/>
    <w:rsid w:val="00D87D80"/>
    <w:rsid w:val="00D93C60"/>
    <w:rsid w:val="00DB2E54"/>
    <w:rsid w:val="00DF6811"/>
    <w:rsid w:val="00E00F0F"/>
    <w:rsid w:val="00E04FAE"/>
    <w:rsid w:val="00E128BC"/>
    <w:rsid w:val="00E15695"/>
    <w:rsid w:val="00E16B81"/>
    <w:rsid w:val="00E23B73"/>
    <w:rsid w:val="00E37FAB"/>
    <w:rsid w:val="00E41796"/>
    <w:rsid w:val="00E4458B"/>
    <w:rsid w:val="00E478AD"/>
    <w:rsid w:val="00E549E1"/>
    <w:rsid w:val="00E5608D"/>
    <w:rsid w:val="00EB51B7"/>
    <w:rsid w:val="00EB703B"/>
    <w:rsid w:val="00EB7898"/>
    <w:rsid w:val="00EC40D3"/>
    <w:rsid w:val="00EC6CBA"/>
    <w:rsid w:val="00ED4918"/>
    <w:rsid w:val="00F0577B"/>
    <w:rsid w:val="00F22257"/>
    <w:rsid w:val="00F27CBE"/>
    <w:rsid w:val="00F27D4E"/>
    <w:rsid w:val="00F3589B"/>
    <w:rsid w:val="00F83D19"/>
    <w:rsid w:val="00F90BCC"/>
    <w:rsid w:val="00F910C6"/>
    <w:rsid w:val="00F932EF"/>
    <w:rsid w:val="00FA2481"/>
    <w:rsid w:val="00FA39CB"/>
    <w:rsid w:val="00FA42B7"/>
    <w:rsid w:val="00FC03CF"/>
    <w:rsid w:val="00FF5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ms Rmn" w:hAnsi="Tms Rmn"/>
    </w:rPr>
  </w:style>
  <w:style w:type="paragraph" w:styleId="1">
    <w:name w:val="heading 1"/>
    <w:basedOn w:val="a"/>
    <w:next w:val="a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139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5608D"/>
    <w:rPr>
      <w:rFonts w:ascii="Tahoma" w:hAnsi="Tahoma"/>
      <w:sz w:val="16"/>
      <w:szCs w:val="16"/>
      <w:lang/>
    </w:rPr>
  </w:style>
  <w:style w:type="paragraph" w:customStyle="1" w:styleId="ConsPlusNormal">
    <w:name w:val="ConsPlusNormal"/>
    <w:rsid w:val="008828A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5">
    <w:name w:val="Текст выноски Знак"/>
    <w:link w:val="a4"/>
    <w:rsid w:val="00D93C6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14228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rsid w:val="00614228"/>
    <w:rPr>
      <w:rFonts w:ascii="Tms Rmn" w:hAnsi="Tms Rmn"/>
    </w:rPr>
  </w:style>
  <w:style w:type="paragraph" w:styleId="a8">
    <w:name w:val="footer"/>
    <w:basedOn w:val="a"/>
    <w:link w:val="a9"/>
    <w:rsid w:val="0061422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614228"/>
    <w:rPr>
      <w:rFonts w:ascii="Tms Rmn" w:hAnsi="Tms Rmn"/>
    </w:rPr>
  </w:style>
  <w:style w:type="paragraph" w:customStyle="1" w:styleId="Default">
    <w:name w:val="Default"/>
    <w:rsid w:val="00FA248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Emphasis"/>
    <w:qFormat/>
    <w:rsid w:val="002D36FC"/>
    <w:rPr>
      <w:i/>
      <w:iCs/>
    </w:rPr>
  </w:style>
  <w:style w:type="paragraph" w:customStyle="1" w:styleId="ConsTitle">
    <w:name w:val="ConsTitle"/>
    <w:uiPriority w:val="99"/>
    <w:rsid w:val="008375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garantF1://16211880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6211880.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6211880.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16211880.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garantF1://16211880.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0;&#1086;&#1082;&#1077;&#1077;&#1074;&#1072;%20&#1045;&#1083;&#1077;&#1085;&#1072;\Application%20Data\Microsoft\&#1064;&#1072;&#1073;&#1083;&#1086;&#1085;&#1099;\&#1050;&#1040;&#1064;&#1048;&#1053;\&#1056;&#1077;&#1096;&#1077;&#1085;&#1080;&#1077;%20&#1057;&#1086;&#1073;&#1088;&#1072;&#1085;&#1080;&#1103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2DA74-849D-4B43-A6BD-68AB4928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Собрания депутатов</Template>
  <TotalTime>1</TotalTime>
  <Pages>4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Кашинский Горсо</Company>
  <LinksUpToDate>false</LinksUpToDate>
  <CharactersWithSpaces>7261</CharactersWithSpaces>
  <SharedDoc>false</SharedDoc>
  <HLinks>
    <vt:vector size="42" baseType="variant">
      <vt:variant>
        <vt:i4>6357047</vt:i4>
      </vt:variant>
      <vt:variant>
        <vt:i4>21</vt:i4>
      </vt:variant>
      <vt:variant>
        <vt:i4>0</vt:i4>
      </vt:variant>
      <vt:variant>
        <vt:i4>5</vt:i4>
      </vt:variant>
      <vt:variant>
        <vt:lpwstr>garantf1://16211880.0/</vt:lpwstr>
      </vt:variant>
      <vt:variant>
        <vt:lpwstr/>
      </vt:variant>
      <vt:variant>
        <vt:i4>6357047</vt:i4>
      </vt:variant>
      <vt:variant>
        <vt:i4>18</vt:i4>
      </vt:variant>
      <vt:variant>
        <vt:i4>0</vt:i4>
      </vt:variant>
      <vt:variant>
        <vt:i4>5</vt:i4>
      </vt:variant>
      <vt:variant>
        <vt:lpwstr>garantf1://16211880.0/</vt:lpwstr>
      </vt:variant>
      <vt:variant>
        <vt:lpwstr/>
      </vt:variant>
      <vt:variant>
        <vt:i4>6357047</vt:i4>
      </vt:variant>
      <vt:variant>
        <vt:i4>15</vt:i4>
      </vt:variant>
      <vt:variant>
        <vt:i4>0</vt:i4>
      </vt:variant>
      <vt:variant>
        <vt:i4>5</vt:i4>
      </vt:variant>
      <vt:variant>
        <vt:lpwstr>garantf1://16211880.0/</vt:lpwstr>
      </vt:variant>
      <vt:variant>
        <vt:lpwstr/>
      </vt:variant>
      <vt:variant>
        <vt:i4>6357047</vt:i4>
      </vt:variant>
      <vt:variant>
        <vt:i4>12</vt:i4>
      </vt:variant>
      <vt:variant>
        <vt:i4>0</vt:i4>
      </vt:variant>
      <vt:variant>
        <vt:i4>5</vt:i4>
      </vt:variant>
      <vt:variant>
        <vt:lpwstr>garantf1://16211880.0/</vt:lpwstr>
      </vt:variant>
      <vt:variant>
        <vt:lpwstr/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>garantf1://16211880.0/</vt:lpwstr>
      </vt:variant>
      <vt:variant>
        <vt:lpwstr/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Фокеева Елена</dc:creator>
  <cp:lastModifiedBy>Ржевская Правда</cp:lastModifiedBy>
  <cp:revision>2</cp:revision>
  <cp:lastPrinted>2022-09-29T06:26:00Z</cp:lastPrinted>
  <dcterms:created xsi:type="dcterms:W3CDTF">2023-05-04T09:31:00Z</dcterms:created>
  <dcterms:modified xsi:type="dcterms:W3CDTF">2023-05-04T09:31:00Z</dcterms:modified>
</cp:coreProperties>
</file>