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C3" w:rsidRPr="00556DE3" w:rsidRDefault="00A962C3" w:rsidP="00556DE3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3</w:t>
      </w:r>
    </w:p>
    <w:p w:rsidR="00A962C3" w:rsidRPr="00556DE3" w:rsidRDefault="00A962C3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к Муниципальной программе </w:t>
      </w:r>
    </w:p>
    <w:p w:rsidR="00A962C3" w:rsidRPr="00556DE3" w:rsidRDefault="00A962C3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Ржевского муниципального округа Тверской области </w:t>
      </w:r>
    </w:p>
    <w:p w:rsidR="00A962C3" w:rsidRDefault="00A962C3" w:rsidP="001D7447">
      <w:pPr>
        <w:spacing w:after="0"/>
        <w:jc w:val="right"/>
        <w:rPr>
          <w:rFonts w:ascii="Times New Roman" w:hAnsi="Times New Roman"/>
          <w:kern w:val="24"/>
        </w:rPr>
      </w:pPr>
      <w:r w:rsidRPr="00556DE3">
        <w:rPr>
          <w:rFonts w:ascii="Times New Roman" w:hAnsi="Times New Roman"/>
        </w:rPr>
        <w:t>«</w:t>
      </w:r>
      <w:r>
        <w:rPr>
          <w:rFonts w:ascii="Times New Roman" w:hAnsi="Times New Roman"/>
          <w:kern w:val="24"/>
        </w:rPr>
        <w:t xml:space="preserve">Обеспечение правопорядка и безопасности населения </w:t>
      </w:r>
    </w:p>
    <w:p w:rsidR="00A962C3" w:rsidRPr="001D7447" w:rsidRDefault="00A962C3" w:rsidP="001D7447">
      <w:pPr>
        <w:spacing w:after="0"/>
        <w:jc w:val="right"/>
        <w:rPr>
          <w:rFonts w:ascii="Times New Roman" w:hAnsi="Times New Roman"/>
          <w:kern w:val="24"/>
        </w:rPr>
      </w:pPr>
      <w:r w:rsidRPr="00556DE3">
        <w:rPr>
          <w:rFonts w:ascii="Times New Roman" w:hAnsi="Times New Roman"/>
        </w:rPr>
        <w:t xml:space="preserve">Ржевского муниципального округа </w:t>
      </w:r>
    </w:p>
    <w:p w:rsidR="00A962C3" w:rsidRPr="00556DE3" w:rsidRDefault="00A962C3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  <w:sz w:val="24"/>
          <w:szCs w:val="24"/>
        </w:rPr>
      </w:pPr>
      <w:r w:rsidRPr="00556DE3">
        <w:rPr>
          <w:rFonts w:ascii="Times New Roman" w:hAnsi="Times New Roman"/>
          <w:kern w:val="24"/>
        </w:rPr>
        <w:t>Тверской области» на 2023-2028 годы</w:t>
      </w:r>
    </w:p>
    <w:p w:rsidR="00A962C3" w:rsidRPr="00685D5B" w:rsidRDefault="00A962C3" w:rsidP="00556D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рисков реализации М</w:t>
      </w:r>
      <w:r w:rsidRPr="00685D5B">
        <w:rPr>
          <w:rFonts w:ascii="Times New Roman" w:hAnsi="Times New Roman" w:cs="Times New Roman"/>
          <w:sz w:val="24"/>
          <w:szCs w:val="24"/>
        </w:rPr>
        <w:t>униципальной программы</w:t>
      </w:r>
    </w:p>
    <w:p w:rsidR="00A962C3" w:rsidRPr="00685D5B" w:rsidRDefault="00A962C3" w:rsidP="00556D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85D5B">
        <w:rPr>
          <w:rFonts w:ascii="Times New Roman" w:hAnsi="Times New Roman"/>
          <w:sz w:val="24"/>
          <w:szCs w:val="24"/>
        </w:rPr>
        <w:t>Ржевского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5D5B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A962C3" w:rsidRPr="00685D5B" w:rsidRDefault="00A962C3" w:rsidP="001D7447">
      <w:pPr>
        <w:spacing w:after="0" w:line="240" w:lineRule="auto"/>
        <w:jc w:val="center"/>
        <w:rPr>
          <w:rFonts w:ascii="Times New Roman" w:hAnsi="Times New Roman"/>
          <w:b/>
          <w:kern w:val="24"/>
          <w:sz w:val="24"/>
          <w:szCs w:val="24"/>
        </w:rPr>
      </w:pPr>
      <w:r w:rsidRPr="00685D5B">
        <w:rPr>
          <w:rFonts w:ascii="Times New Roman" w:hAnsi="Times New Roman"/>
          <w:b/>
          <w:sz w:val="24"/>
          <w:szCs w:val="24"/>
        </w:rPr>
        <w:t>«</w:t>
      </w:r>
      <w:r w:rsidRPr="00685D5B">
        <w:rPr>
          <w:rFonts w:ascii="Times New Roman" w:hAnsi="Times New Roman"/>
          <w:b/>
          <w:kern w:val="24"/>
          <w:sz w:val="24"/>
          <w:szCs w:val="24"/>
        </w:rPr>
        <w:t xml:space="preserve">Обеспечение правопорядка и безопасности населения </w:t>
      </w:r>
      <w:r w:rsidRPr="00685D5B">
        <w:rPr>
          <w:rFonts w:ascii="Times New Roman" w:hAnsi="Times New Roman"/>
          <w:b/>
          <w:sz w:val="24"/>
          <w:szCs w:val="24"/>
        </w:rPr>
        <w:t>Ржевского муниципального округа</w:t>
      </w:r>
    </w:p>
    <w:p w:rsidR="00A962C3" w:rsidRPr="00685D5B" w:rsidRDefault="00A962C3" w:rsidP="00556D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5D5B">
        <w:rPr>
          <w:rFonts w:ascii="Times New Roman" w:hAnsi="Times New Roman"/>
          <w:b/>
          <w:kern w:val="24"/>
          <w:sz w:val="24"/>
          <w:szCs w:val="24"/>
        </w:rPr>
        <w:t>Тверской области» на 2023-2028 годы</w:t>
      </w:r>
    </w:p>
    <w:p w:rsidR="00A962C3" w:rsidRPr="00685D5B" w:rsidRDefault="00A962C3" w:rsidP="00556D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85D5B">
        <w:rPr>
          <w:rFonts w:ascii="Times New Roman" w:hAnsi="Times New Roman" w:cs="Times New Roman"/>
          <w:sz w:val="24"/>
          <w:szCs w:val="24"/>
        </w:rPr>
        <w:t>и меры по их управлению</w:t>
      </w:r>
    </w:p>
    <w:p w:rsidR="00A962C3" w:rsidRPr="00685D5B" w:rsidRDefault="00A962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62C3" w:rsidRPr="00556DE3" w:rsidRDefault="00A962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5307"/>
        <w:gridCol w:w="992"/>
        <w:gridCol w:w="1276"/>
        <w:gridCol w:w="992"/>
        <w:gridCol w:w="5954"/>
      </w:tblGrid>
      <w:tr w:rsidR="00A962C3" w:rsidRPr="00556DE3" w:rsidTr="009208D7">
        <w:trPr>
          <w:trHeight w:val="1384"/>
          <w:tblHeader/>
        </w:trPr>
        <w:tc>
          <w:tcPr>
            <w:tcW w:w="567" w:type="dxa"/>
          </w:tcPr>
          <w:p w:rsidR="00A962C3" w:rsidRPr="004C2617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617">
              <w:rPr>
                <w:rFonts w:ascii="Times New Roman" w:hAnsi="Times New Roman" w:cs="Times New Roman"/>
                <w:szCs w:val="20"/>
              </w:rPr>
              <w:t xml:space="preserve">N </w:t>
            </w:r>
            <w:proofErr w:type="gramStart"/>
            <w:r w:rsidRPr="004C2617">
              <w:rPr>
                <w:rFonts w:ascii="Times New Roman" w:hAnsi="Times New Roman" w:cs="Times New Roman"/>
                <w:szCs w:val="20"/>
              </w:rPr>
              <w:t>п</w:t>
            </w:r>
            <w:proofErr w:type="gramEnd"/>
            <w:r w:rsidRPr="004C2617">
              <w:rPr>
                <w:rFonts w:ascii="Times New Roman" w:hAnsi="Times New Roman" w:cs="Times New Roman"/>
                <w:szCs w:val="20"/>
              </w:rPr>
              <w:t>/п</w:t>
            </w:r>
          </w:p>
        </w:tc>
        <w:tc>
          <w:tcPr>
            <w:tcW w:w="5307" w:type="dxa"/>
          </w:tcPr>
          <w:p w:rsidR="00A962C3" w:rsidRPr="004C2617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617">
              <w:rPr>
                <w:rFonts w:ascii="Times New Roman" w:hAnsi="Times New Roman" w:cs="Times New Roman"/>
                <w:szCs w:val="20"/>
              </w:rPr>
              <w:t>Наименование риска</w:t>
            </w:r>
          </w:p>
        </w:tc>
        <w:tc>
          <w:tcPr>
            <w:tcW w:w="992" w:type="dxa"/>
          </w:tcPr>
          <w:p w:rsidR="00A962C3" w:rsidRPr="004C2617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4C2617">
              <w:rPr>
                <w:rFonts w:ascii="Times New Roman" w:hAnsi="Times New Roman" w:cs="Times New Roman"/>
                <w:szCs w:val="20"/>
              </w:rPr>
              <w:t>Вероят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4C2617">
              <w:rPr>
                <w:rFonts w:ascii="Times New Roman" w:hAnsi="Times New Roman" w:cs="Times New Roman"/>
                <w:szCs w:val="20"/>
              </w:rPr>
              <w:t>ность</w:t>
            </w:r>
            <w:proofErr w:type="gramEnd"/>
            <w:r w:rsidRPr="004C2617">
              <w:rPr>
                <w:rFonts w:ascii="Times New Roman" w:hAnsi="Times New Roman" w:cs="Times New Roman"/>
                <w:szCs w:val="20"/>
              </w:rPr>
              <w:t xml:space="preserve"> наступ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4C2617">
              <w:rPr>
                <w:rFonts w:ascii="Times New Roman" w:hAnsi="Times New Roman" w:cs="Times New Roman"/>
                <w:szCs w:val="20"/>
              </w:rPr>
              <w:t>ления (высокая, низкая)</w:t>
            </w:r>
          </w:p>
        </w:tc>
        <w:tc>
          <w:tcPr>
            <w:tcW w:w="1276" w:type="dxa"/>
          </w:tcPr>
          <w:p w:rsidR="00A962C3" w:rsidRPr="004C2617" w:rsidRDefault="00A962C3" w:rsidP="00556DE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617">
              <w:rPr>
                <w:rFonts w:ascii="Times New Roman" w:hAnsi="Times New Roman" w:cs="Times New Roman"/>
                <w:szCs w:val="20"/>
              </w:rPr>
              <w:t xml:space="preserve">Влияние риска на достижение цели </w:t>
            </w:r>
            <w:proofErr w:type="gramStart"/>
            <w:r w:rsidRPr="004C2617">
              <w:rPr>
                <w:rFonts w:ascii="Times New Roman" w:hAnsi="Times New Roman" w:cs="Times New Roman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4C2617">
              <w:rPr>
                <w:rFonts w:ascii="Times New Roman" w:hAnsi="Times New Roman" w:cs="Times New Roman"/>
                <w:szCs w:val="20"/>
              </w:rPr>
              <w:t>ной</w:t>
            </w:r>
            <w:proofErr w:type="gramEnd"/>
            <w:r w:rsidRPr="004C2617">
              <w:rPr>
                <w:rFonts w:ascii="Times New Roman" w:hAnsi="Times New Roman" w:cs="Times New Roman"/>
                <w:szCs w:val="20"/>
              </w:rPr>
              <w:t xml:space="preserve"> программы (сильное, низкое)</w:t>
            </w:r>
          </w:p>
        </w:tc>
        <w:tc>
          <w:tcPr>
            <w:tcW w:w="992" w:type="dxa"/>
          </w:tcPr>
          <w:p w:rsidR="00A962C3" w:rsidRPr="004C2617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617">
              <w:rPr>
                <w:rFonts w:ascii="Times New Roman" w:hAnsi="Times New Roman" w:cs="Times New Roman"/>
                <w:szCs w:val="20"/>
              </w:rPr>
              <w:t>Группа риска &lt;*&gt; (1/2/3/4)</w:t>
            </w:r>
          </w:p>
        </w:tc>
        <w:tc>
          <w:tcPr>
            <w:tcW w:w="5954" w:type="dxa"/>
          </w:tcPr>
          <w:p w:rsidR="00A962C3" w:rsidRPr="004C2617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C2617">
              <w:rPr>
                <w:rFonts w:ascii="Times New Roman" w:hAnsi="Times New Roman" w:cs="Times New Roman"/>
                <w:szCs w:val="20"/>
              </w:rPr>
              <w:t>Меры по преодолению негативных последствий рисков</w:t>
            </w:r>
          </w:p>
        </w:tc>
      </w:tr>
      <w:tr w:rsidR="00A962C3" w:rsidRPr="00556DE3" w:rsidTr="009208D7">
        <w:tc>
          <w:tcPr>
            <w:tcW w:w="567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7" w:type="dxa"/>
          </w:tcPr>
          <w:p w:rsidR="00A962C3" w:rsidRDefault="00A962C3" w:rsidP="00702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законодательства в части перераспределения полномочий, изменения сроков введения в действие некоторых положений нормативных правовых актов и т.д.</w:t>
            </w:r>
          </w:p>
          <w:p w:rsidR="00A962C3" w:rsidRPr="00CF5DB3" w:rsidRDefault="00A962C3" w:rsidP="00556D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62C3" w:rsidRPr="00CF5DB3" w:rsidRDefault="00A962C3" w:rsidP="004C2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76" w:type="dxa"/>
          </w:tcPr>
          <w:p w:rsidR="00A962C3" w:rsidRPr="00CF5DB3" w:rsidRDefault="00A962C3" w:rsidP="004C2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Сильное</w:t>
            </w:r>
          </w:p>
        </w:tc>
        <w:tc>
          <w:tcPr>
            <w:tcW w:w="992" w:type="dxa"/>
          </w:tcPr>
          <w:p w:rsidR="00A962C3" w:rsidRPr="00CF5DB3" w:rsidRDefault="00A962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A962C3" w:rsidRPr="004A3DB4" w:rsidRDefault="00A962C3" w:rsidP="00E0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тенденции развития законодательства, прогнозирование наиболее целесообразных путей его развития. Оптимизация взаимодействия с администраторами муниципальной  программы. Оперативное принятие необходимых управленческих решений</w:t>
            </w:r>
          </w:p>
        </w:tc>
      </w:tr>
      <w:tr w:rsidR="00A962C3" w:rsidRPr="00556DE3" w:rsidTr="00AA3C7B">
        <w:trPr>
          <w:trHeight w:val="1104"/>
        </w:trPr>
        <w:tc>
          <w:tcPr>
            <w:tcW w:w="567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7" w:type="dxa"/>
          </w:tcPr>
          <w:p w:rsidR="00A962C3" w:rsidRDefault="00A962C3" w:rsidP="00CB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главного администратора программы</w:t>
            </w:r>
          </w:p>
          <w:p w:rsidR="00A962C3" w:rsidRPr="00CF5DB3" w:rsidRDefault="00A962C3" w:rsidP="004A3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62C3" w:rsidRPr="00CF5DB3" w:rsidRDefault="00A962C3" w:rsidP="004C2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76" w:type="dxa"/>
          </w:tcPr>
          <w:p w:rsidR="00A962C3" w:rsidRPr="00CF5DB3" w:rsidRDefault="00A962C3" w:rsidP="004C2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Сильное</w:t>
            </w:r>
          </w:p>
        </w:tc>
        <w:tc>
          <w:tcPr>
            <w:tcW w:w="992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A962C3" w:rsidRDefault="00A962C3" w:rsidP="00CB6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мер главным администратором муниципальной  программы по завершении ее реализации</w:t>
            </w:r>
          </w:p>
          <w:p w:rsidR="00A962C3" w:rsidRPr="004A3DB4" w:rsidRDefault="00A962C3" w:rsidP="00920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2C3" w:rsidRPr="00556DE3" w:rsidTr="009208D7">
        <w:tc>
          <w:tcPr>
            <w:tcW w:w="567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7" w:type="dxa"/>
          </w:tcPr>
          <w:p w:rsidR="00A962C3" w:rsidRDefault="00A962C3" w:rsidP="00BC1C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Возложение новых полномочий в сфере обеспечения безопасности на главного администратора программы и администраторов программы</w:t>
            </w:r>
          </w:p>
          <w:p w:rsidR="00A962C3" w:rsidRPr="00CF5DB3" w:rsidRDefault="00A962C3" w:rsidP="00EE4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62C3" w:rsidRPr="00CF5DB3" w:rsidRDefault="00A962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76" w:type="dxa"/>
          </w:tcPr>
          <w:p w:rsidR="00A962C3" w:rsidRPr="00CF5DB3" w:rsidRDefault="00A962C3" w:rsidP="004C2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Низкое</w:t>
            </w:r>
          </w:p>
        </w:tc>
        <w:tc>
          <w:tcPr>
            <w:tcW w:w="992" w:type="dxa"/>
          </w:tcPr>
          <w:p w:rsidR="00A962C3" w:rsidRPr="00CF5DB3" w:rsidRDefault="00A962C3" w:rsidP="004C2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2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A962C3" w:rsidRPr="004C2617" w:rsidRDefault="00A962C3" w:rsidP="004C2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617">
              <w:rPr>
                <w:rFonts w:ascii="Times New Roman" w:hAnsi="Times New Roman"/>
                <w:sz w:val="24"/>
                <w:szCs w:val="24"/>
              </w:rPr>
              <w:t>Формирование кадрового резерва на замещение должностей муниципальной  гражданской службы Ржевского муниципального округа Тверской области, внесение изменений в план реализации муниципальной  программы на среднесрочную перспективу в части перераспределения обязанностей между структурными подразделениями и ответственными исполнителями мероприятий подпрограмм при реализации муниципальной программы</w:t>
            </w:r>
          </w:p>
        </w:tc>
      </w:tr>
      <w:tr w:rsidR="00A962C3" w:rsidRPr="00556DE3" w:rsidTr="009208D7">
        <w:tc>
          <w:tcPr>
            <w:tcW w:w="567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7" w:type="dxa"/>
          </w:tcPr>
          <w:p w:rsidR="00A962C3" w:rsidRDefault="00A962C3" w:rsidP="00495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уровня бюджетного финансирования муниципальной  программы, вызванное возникновением муниципального  бюджетного дефицита</w:t>
            </w:r>
          </w:p>
          <w:p w:rsidR="00A962C3" w:rsidRPr="00CF5DB3" w:rsidRDefault="00A962C3" w:rsidP="00EE4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62C3" w:rsidRPr="00CF5DB3" w:rsidRDefault="00A962C3" w:rsidP="004C2617">
            <w:pPr>
              <w:pStyle w:val="ConsPlusNormal"/>
              <w:ind w:left="-44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</w:t>
            </w: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</w:p>
        </w:tc>
        <w:tc>
          <w:tcPr>
            <w:tcW w:w="1276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Сильное</w:t>
            </w:r>
          </w:p>
        </w:tc>
        <w:tc>
          <w:tcPr>
            <w:tcW w:w="992" w:type="dxa"/>
          </w:tcPr>
          <w:p w:rsidR="00A962C3" w:rsidRPr="00CF5DB3" w:rsidRDefault="00A962C3" w:rsidP="004C26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A962C3" w:rsidRPr="004C2617" w:rsidRDefault="00A962C3" w:rsidP="004C2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617">
              <w:rPr>
                <w:rFonts w:ascii="Times New Roman" w:hAnsi="Times New Roman"/>
                <w:sz w:val="24"/>
                <w:szCs w:val="24"/>
              </w:rPr>
              <w:t>Разработка и внедрение эффективной системы контроля реализации программных мероприятий, а также механизмов повышения эффективности использования бюджетных средств. Внесение изменений в муниципальную  программу, реализация лишь приоритетных мероприятий</w:t>
            </w:r>
          </w:p>
        </w:tc>
      </w:tr>
      <w:tr w:rsidR="00A962C3" w:rsidRPr="00556DE3" w:rsidTr="009208D7">
        <w:tc>
          <w:tcPr>
            <w:tcW w:w="567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7" w:type="dxa"/>
          </w:tcPr>
          <w:p w:rsidR="00A962C3" w:rsidRDefault="00A962C3" w:rsidP="00495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цен на товары, работы и услуги в связи с инфляцией и, как следствие, невозможность закупки товаров, работ и услуг в объемах, предусмотренными показателями мероприятий подпрограмм</w:t>
            </w:r>
          </w:p>
          <w:p w:rsidR="00A962C3" w:rsidRPr="00CF5DB3" w:rsidRDefault="00A962C3" w:rsidP="00EE4B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62C3" w:rsidRPr="00CF5DB3" w:rsidRDefault="00A962C3" w:rsidP="004C2617">
            <w:pPr>
              <w:pStyle w:val="ConsPlusNormal"/>
              <w:ind w:left="-44" w:righ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Высо</w:t>
            </w:r>
            <w:bookmarkStart w:id="0" w:name="_GoBack"/>
            <w:bookmarkEnd w:id="0"/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</w:p>
        </w:tc>
        <w:tc>
          <w:tcPr>
            <w:tcW w:w="1276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Сильное</w:t>
            </w:r>
          </w:p>
        </w:tc>
        <w:tc>
          <w:tcPr>
            <w:tcW w:w="992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A962C3" w:rsidRPr="00556DE3" w:rsidRDefault="00A962C3" w:rsidP="00E04D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комплексного анализа внешней и внутренней среды с пересмотром критериев оценки и отбора мероприятий  муниципальной  программы. Оперативное реагирование и внесение изменений в муниципальную  программу, нивелирующих или снижающих воздействие негативных факторов на выполнение целевых показателей муниципальной  программы</w:t>
            </w:r>
          </w:p>
        </w:tc>
      </w:tr>
      <w:tr w:rsidR="00A962C3" w:rsidRPr="00556DE3" w:rsidTr="009208D7">
        <w:tc>
          <w:tcPr>
            <w:tcW w:w="567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07" w:type="dxa"/>
          </w:tcPr>
          <w:p w:rsidR="00A962C3" w:rsidRDefault="00A962C3" w:rsidP="00495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Возможность отклонения в достижении запланированных показателей задач подпрограмм и целей  муниципальной  программы из-за несоответствия влияния отдельных мероприятий подпрограмм на ситуацию по обеспечению безопасности</w:t>
            </w:r>
          </w:p>
          <w:p w:rsidR="00A962C3" w:rsidRPr="00CF5DB3" w:rsidRDefault="00A962C3" w:rsidP="005636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276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Сильное</w:t>
            </w:r>
          </w:p>
        </w:tc>
        <w:tc>
          <w:tcPr>
            <w:tcW w:w="992" w:type="dxa"/>
          </w:tcPr>
          <w:p w:rsidR="00A962C3" w:rsidRPr="00CF5DB3" w:rsidRDefault="00A962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D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A962C3" w:rsidRDefault="00A962C3" w:rsidP="00FA6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регулярного анализа исполнения мероприятий  муниципальной  программы и расходов  бюджета Ржевского муниципального округа Тверской области. В оперативном порядке внесение изменений в муниципальную  программу на основе анализа и прогнозирования развития ситуации по обеспечению безопасности. Усиление личной ответственности сотрудников за достижение запланированных результатов их выполнения</w:t>
            </w:r>
          </w:p>
          <w:p w:rsidR="00A962C3" w:rsidRPr="00CF5DB3" w:rsidRDefault="00A962C3" w:rsidP="00920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2C3" w:rsidRPr="00556DE3" w:rsidRDefault="00A962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62C3" w:rsidRPr="00556DE3" w:rsidRDefault="00A962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962C3" w:rsidRDefault="00A962C3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5739C">
        <w:rPr>
          <w:rFonts w:ascii="Times New Roman" w:hAnsi="Times New Roman" w:cs="Times New Roman"/>
          <w:b w:val="0"/>
          <w:bCs/>
          <w:sz w:val="24"/>
          <w:szCs w:val="24"/>
        </w:rPr>
        <w:t>&lt;*&gt;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группа рисков 1- низкая вероятность наступления риска и низкое влияние риска на достижение целей муниципальной программы;</w:t>
      </w:r>
    </w:p>
    <w:p w:rsidR="00A962C3" w:rsidRDefault="00A962C3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A962C3" w:rsidRDefault="00A962C3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2- высокая вероятность наступления риска, но низкое влияние риска на достижение целей муниципальной программы;</w:t>
      </w:r>
    </w:p>
    <w:p w:rsidR="00A962C3" w:rsidRDefault="00A962C3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A962C3" w:rsidRDefault="00A962C3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3- низкая вероятность наступления риска, но серьезные последствия длядостижение целей муниципальной программы;</w:t>
      </w:r>
    </w:p>
    <w:p w:rsidR="00A962C3" w:rsidRDefault="00A962C3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</w:p>
    <w:p w:rsidR="00A962C3" w:rsidRPr="00B5739C" w:rsidRDefault="00A962C3" w:rsidP="00563638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4- высокая вероятность наступления риска и высокое влияние риска на достижение целей муниципальной программы.</w:t>
      </w:r>
    </w:p>
    <w:p w:rsidR="00A962C3" w:rsidRPr="00556DE3" w:rsidRDefault="00A962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62C3" w:rsidRDefault="00A962C3" w:rsidP="001D7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A962C3" w:rsidRPr="00556DE3" w:rsidRDefault="00A962C3">
      <w:pPr>
        <w:rPr>
          <w:rFonts w:ascii="Times New Roman" w:hAnsi="Times New Roman"/>
          <w:sz w:val="24"/>
          <w:szCs w:val="24"/>
        </w:rPr>
      </w:pPr>
    </w:p>
    <w:sectPr w:rsidR="00A962C3" w:rsidRPr="00556DE3" w:rsidSect="00556D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6DE3"/>
    <w:rsid w:val="001703DB"/>
    <w:rsid w:val="001D7447"/>
    <w:rsid w:val="002071B4"/>
    <w:rsid w:val="00272E7D"/>
    <w:rsid w:val="00430605"/>
    <w:rsid w:val="00441C19"/>
    <w:rsid w:val="00495A8A"/>
    <w:rsid w:val="00497494"/>
    <w:rsid w:val="004A3DB4"/>
    <w:rsid w:val="004C2617"/>
    <w:rsid w:val="00524853"/>
    <w:rsid w:val="00556DE3"/>
    <w:rsid w:val="00563638"/>
    <w:rsid w:val="00620B36"/>
    <w:rsid w:val="00641B9F"/>
    <w:rsid w:val="006709E8"/>
    <w:rsid w:val="00681C2D"/>
    <w:rsid w:val="00685D5B"/>
    <w:rsid w:val="007027EA"/>
    <w:rsid w:val="00754868"/>
    <w:rsid w:val="008B198D"/>
    <w:rsid w:val="008E7B33"/>
    <w:rsid w:val="009208D7"/>
    <w:rsid w:val="009B6D9B"/>
    <w:rsid w:val="00A962C3"/>
    <w:rsid w:val="00AA3C7B"/>
    <w:rsid w:val="00AE7A55"/>
    <w:rsid w:val="00B51124"/>
    <w:rsid w:val="00B5739C"/>
    <w:rsid w:val="00BC1C29"/>
    <w:rsid w:val="00CB64AF"/>
    <w:rsid w:val="00CF5DB3"/>
    <w:rsid w:val="00D132BF"/>
    <w:rsid w:val="00D70980"/>
    <w:rsid w:val="00E04D72"/>
    <w:rsid w:val="00E46FD9"/>
    <w:rsid w:val="00EE4B9B"/>
    <w:rsid w:val="00FA67EB"/>
    <w:rsid w:val="00FD4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  <w:style w:type="paragraph" w:styleId="a3">
    <w:name w:val="Balloon Text"/>
    <w:basedOn w:val="a"/>
    <w:link w:val="a4"/>
    <w:uiPriority w:val="99"/>
    <w:semiHidden/>
    <w:rsid w:val="00170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703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3335</Characters>
  <Application>Microsoft Office Word</Application>
  <DocSecurity>0</DocSecurity>
  <Lines>27</Lines>
  <Paragraphs>7</Paragraphs>
  <ScaleCrop>false</ScaleCrop>
  <Company>RePack by SPecialiST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Ржевская Правда</cp:lastModifiedBy>
  <cp:revision>2</cp:revision>
  <cp:lastPrinted>2023-01-19T15:27:00Z</cp:lastPrinted>
  <dcterms:created xsi:type="dcterms:W3CDTF">2023-01-26T07:24:00Z</dcterms:created>
  <dcterms:modified xsi:type="dcterms:W3CDTF">2023-01-26T07:24:00Z</dcterms:modified>
</cp:coreProperties>
</file>