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49" w:rsidRPr="00556DE3" w:rsidRDefault="00635949" w:rsidP="00556DE3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hAnsi="Times New Roman"/>
          <w:lang w:eastAsia="ru-RU"/>
        </w:rPr>
      </w:pPr>
      <w:r w:rsidRPr="00556DE3">
        <w:rPr>
          <w:rFonts w:ascii="Times New Roman" w:hAnsi="Times New Roman"/>
          <w:lang w:eastAsia="ru-RU"/>
        </w:rPr>
        <w:t xml:space="preserve">Приложение </w:t>
      </w:r>
      <w:r>
        <w:rPr>
          <w:rFonts w:ascii="Times New Roman" w:hAnsi="Times New Roman"/>
          <w:lang w:eastAsia="ru-RU"/>
        </w:rPr>
        <w:t>3</w:t>
      </w:r>
    </w:p>
    <w:p w:rsidR="00635949" w:rsidRPr="00556DE3" w:rsidRDefault="00635949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к Муниципальной программе </w:t>
      </w:r>
    </w:p>
    <w:p w:rsidR="00635949" w:rsidRPr="00556DE3" w:rsidRDefault="00635949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Ржевского муниципального округа Тверской области </w:t>
      </w:r>
    </w:p>
    <w:p w:rsidR="00635949" w:rsidRDefault="00635949" w:rsidP="005B68CE">
      <w:pPr>
        <w:spacing w:after="0"/>
        <w:jc w:val="right"/>
        <w:rPr>
          <w:rFonts w:ascii="Times New Roman" w:hAnsi="Times New Roman"/>
          <w:kern w:val="24"/>
        </w:rPr>
      </w:pPr>
      <w:r w:rsidRPr="00556DE3">
        <w:rPr>
          <w:rFonts w:ascii="Times New Roman" w:hAnsi="Times New Roman"/>
        </w:rPr>
        <w:t>«</w:t>
      </w:r>
      <w:r>
        <w:rPr>
          <w:rFonts w:ascii="Times New Roman" w:hAnsi="Times New Roman"/>
          <w:kern w:val="24"/>
        </w:rPr>
        <w:t xml:space="preserve">Социальная поддержка и защита населения </w:t>
      </w:r>
    </w:p>
    <w:p w:rsidR="00635949" w:rsidRPr="00556DE3" w:rsidRDefault="00635949" w:rsidP="005B68CE">
      <w:pPr>
        <w:spacing w:after="0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Ржевского муниципального округа </w:t>
      </w:r>
    </w:p>
    <w:p w:rsidR="00635949" w:rsidRPr="00556DE3" w:rsidRDefault="00635949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  <w:sz w:val="24"/>
          <w:szCs w:val="24"/>
        </w:rPr>
      </w:pPr>
      <w:r w:rsidRPr="00556DE3">
        <w:rPr>
          <w:rFonts w:ascii="Times New Roman" w:hAnsi="Times New Roman"/>
          <w:kern w:val="24"/>
        </w:rPr>
        <w:t>Тверской области» на 2023-2028 годы</w:t>
      </w:r>
    </w:p>
    <w:p w:rsidR="00635949" w:rsidRPr="00556DE3" w:rsidRDefault="00635949" w:rsidP="00556D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 xml:space="preserve">Анализ рисков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56DE3">
        <w:rPr>
          <w:rFonts w:ascii="Times New Roman" w:hAnsi="Times New Roman" w:cs="Times New Roman"/>
          <w:sz w:val="24"/>
          <w:szCs w:val="24"/>
        </w:rPr>
        <w:t>программы</w:t>
      </w:r>
    </w:p>
    <w:p w:rsidR="00635949" w:rsidRDefault="00635949" w:rsidP="00556D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/>
          <w:sz w:val="22"/>
        </w:rPr>
        <w:t>Ржевского муниципального округа</w:t>
      </w:r>
      <w:r>
        <w:rPr>
          <w:rFonts w:ascii="Times New Roman" w:hAnsi="Times New Roman"/>
          <w:sz w:val="22"/>
        </w:rPr>
        <w:t xml:space="preserve"> </w:t>
      </w:r>
      <w:r w:rsidRPr="00556DE3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635949" w:rsidRPr="00556DE3" w:rsidRDefault="00635949" w:rsidP="005B68CE">
      <w:pPr>
        <w:spacing w:after="0" w:line="240" w:lineRule="auto"/>
        <w:jc w:val="center"/>
        <w:rPr>
          <w:rFonts w:ascii="Times New Roman" w:hAnsi="Times New Roman"/>
          <w:b/>
        </w:rPr>
      </w:pPr>
      <w:r w:rsidRPr="00556DE3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  <w:kern w:val="24"/>
        </w:rPr>
        <w:t xml:space="preserve">Социальная поддержка и защита населения </w:t>
      </w:r>
      <w:r w:rsidRPr="00556DE3">
        <w:rPr>
          <w:rFonts w:ascii="Times New Roman" w:hAnsi="Times New Roman"/>
          <w:b/>
        </w:rPr>
        <w:t>Ржевского муниципального округа</w:t>
      </w:r>
    </w:p>
    <w:p w:rsidR="00635949" w:rsidRPr="00556DE3" w:rsidRDefault="00635949" w:rsidP="00556D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6DE3">
        <w:rPr>
          <w:rFonts w:ascii="Times New Roman" w:hAnsi="Times New Roman"/>
          <w:b/>
          <w:kern w:val="24"/>
        </w:rPr>
        <w:t>Тверской области» на 2023-2028 годы</w:t>
      </w:r>
    </w:p>
    <w:p w:rsidR="00635949" w:rsidRDefault="00635949" w:rsidP="00530C5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>и меры по их управлению</w:t>
      </w:r>
    </w:p>
    <w:p w:rsidR="00635949" w:rsidRDefault="00635949" w:rsidP="00530C5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5949" w:rsidRPr="00556DE3" w:rsidRDefault="006359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5307"/>
        <w:gridCol w:w="992"/>
        <w:gridCol w:w="1276"/>
        <w:gridCol w:w="992"/>
        <w:gridCol w:w="5954"/>
      </w:tblGrid>
      <w:tr w:rsidR="00635949" w:rsidRPr="00556DE3" w:rsidTr="00530C51">
        <w:trPr>
          <w:trHeight w:val="1924"/>
          <w:tblHeader/>
        </w:trPr>
        <w:tc>
          <w:tcPr>
            <w:tcW w:w="567" w:type="dxa"/>
          </w:tcPr>
          <w:p w:rsidR="00635949" w:rsidRPr="00BB20B6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№ </w:t>
            </w:r>
            <w:r w:rsidRPr="00BB20B6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5307" w:type="dxa"/>
          </w:tcPr>
          <w:p w:rsidR="00635949" w:rsidRPr="00BB20B6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B20B6">
              <w:rPr>
                <w:rFonts w:ascii="Times New Roman" w:hAnsi="Times New Roman" w:cs="Times New Roman"/>
                <w:szCs w:val="20"/>
              </w:rPr>
              <w:t>Наименование риска</w:t>
            </w:r>
          </w:p>
        </w:tc>
        <w:tc>
          <w:tcPr>
            <w:tcW w:w="992" w:type="dxa"/>
          </w:tcPr>
          <w:p w:rsidR="00635949" w:rsidRPr="00BB20B6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B20B6">
              <w:rPr>
                <w:rFonts w:ascii="Times New Roman" w:hAnsi="Times New Roman" w:cs="Times New Roman"/>
                <w:szCs w:val="20"/>
              </w:rPr>
              <w:t>Вероят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BB20B6">
              <w:rPr>
                <w:rFonts w:ascii="Times New Roman" w:hAnsi="Times New Roman" w:cs="Times New Roman"/>
                <w:szCs w:val="20"/>
              </w:rPr>
              <w:t>ность наступ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BB20B6">
              <w:rPr>
                <w:rFonts w:ascii="Times New Roman" w:hAnsi="Times New Roman" w:cs="Times New Roman"/>
                <w:szCs w:val="20"/>
              </w:rPr>
              <w:t>ления (высокая, низкая)</w:t>
            </w:r>
          </w:p>
        </w:tc>
        <w:tc>
          <w:tcPr>
            <w:tcW w:w="1276" w:type="dxa"/>
          </w:tcPr>
          <w:p w:rsidR="00635949" w:rsidRPr="00BB20B6" w:rsidRDefault="00635949" w:rsidP="00556DE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B20B6">
              <w:rPr>
                <w:rFonts w:ascii="Times New Roman" w:hAnsi="Times New Roman" w:cs="Times New Roman"/>
                <w:szCs w:val="20"/>
              </w:rPr>
              <w:t>Влияние риска на достижение цели муници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BB20B6">
              <w:rPr>
                <w:rFonts w:ascii="Times New Roman" w:hAnsi="Times New Roman" w:cs="Times New Roman"/>
                <w:szCs w:val="20"/>
              </w:rPr>
              <w:t>пальной программы (высокое, низкое)</w:t>
            </w:r>
          </w:p>
        </w:tc>
        <w:tc>
          <w:tcPr>
            <w:tcW w:w="992" w:type="dxa"/>
          </w:tcPr>
          <w:p w:rsidR="00635949" w:rsidRPr="00BB20B6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B20B6">
              <w:rPr>
                <w:rFonts w:ascii="Times New Roman" w:hAnsi="Times New Roman" w:cs="Times New Roman"/>
                <w:szCs w:val="20"/>
              </w:rPr>
              <w:t>Группа риска &lt;*&gt; (1/2/3/4)</w:t>
            </w:r>
          </w:p>
        </w:tc>
        <w:tc>
          <w:tcPr>
            <w:tcW w:w="5954" w:type="dxa"/>
          </w:tcPr>
          <w:p w:rsidR="00635949" w:rsidRPr="00BB20B6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B20B6">
              <w:rPr>
                <w:rFonts w:ascii="Times New Roman" w:hAnsi="Times New Roman" w:cs="Times New Roman"/>
                <w:szCs w:val="20"/>
              </w:rPr>
              <w:t>Меры по преодолению негативных последствий рисков</w:t>
            </w:r>
          </w:p>
        </w:tc>
      </w:tr>
      <w:tr w:rsidR="00635949" w:rsidRPr="00556DE3" w:rsidTr="009208D7">
        <w:tc>
          <w:tcPr>
            <w:tcW w:w="567" w:type="dxa"/>
          </w:tcPr>
          <w:p w:rsidR="00635949" w:rsidRPr="00A873BF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7" w:type="dxa"/>
          </w:tcPr>
          <w:p w:rsidR="00635949" w:rsidRDefault="00635949" w:rsidP="00556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К внешним рискам, влияющим на достижение цели муниципальной программы, относятся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35949" w:rsidRPr="00A873BF" w:rsidRDefault="00635949" w:rsidP="00556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5949" w:rsidRPr="00A873BF" w:rsidRDefault="006359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949" w:rsidRPr="00A873BF" w:rsidRDefault="006359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5949" w:rsidRPr="00A873BF" w:rsidRDefault="006359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35949" w:rsidRPr="00A873BF" w:rsidRDefault="006359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949" w:rsidRPr="00556DE3" w:rsidTr="009208D7">
        <w:tc>
          <w:tcPr>
            <w:tcW w:w="567" w:type="dxa"/>
          </w:tcPr>
          <w:p w:rsidR="00635949" w:rsidRPr="00A873BF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949" w:rsidRPr="00A873BF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949" w:rsidRPr="00A873BF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949" w:rsidRPr="00A873BF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949" w:rsidRPr="00A873BF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949" w:rsidRPr="00A873BF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</w:tcPr>
          <w:p w:rsidR="00635949" w:rsidRPr="00A873BF" w:rsidRDefault="00635949" w:rsidP="00530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Пересмотр показателей прогноза социально-экономического развития Ржевского муниципального округа Тверской области, использованных при подготовке проекта обюджета Ржевского муниципального округа Тверской области, в связи с изменением экономической ситуации </w:t>
            </w:r>
          </w:p>
        </w:tc>
        <w:tc>
          <w:tcPr>
            <w:tcW w:w="992" w:type="dxa"/>
          </w:tcPr>
          <w:p w:rsidR="00635949" w:rsidRPr="00BB20B6" w:rsidRDefault="00635949" w:rsidP="00BB20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B20B6">
              <w:rPr>
                <w:rFonts w:ascii="TimesNewRomanPSMT" w:hAnsi="TimesNewRomanPSMT"/>
                <w:color w:val="000000"/>
                <w:sz w:val="22"/>
              </w:rPr>
              <w:t>Высокая</w:t>
            </w:r>
          </w:p>
        </w:tc>
        <w:tc>
          <w:tcPr>
            <w:tcW w:w="1276" w:type="dxa"/>
          </w:tcPr>
          <w:p w:rsidR="00635949" w:rsidRPr="00BB20B6" w:rsidRDefault="00635949" w:rsidP="00BB20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B20B6">
              <w:rPr>
                <w:rFonts w:ascii="TimesNewRomanPSMT" w:hAnsi="TimesNewRomanPSMT"/>
                <w:color w:val="000000"/>
                <w:sz w:val="22"/>
              </w:rPr>
              <w:t>Высокое</w:t>
            </w:r>
          </w:p>
        </w:tc>
        <w:tc>
          <w:tcPr>
            <w:tcW w:w="992" w:type="dxa"/>
          </w:tcPr>
          <w:p w:rsidR="00635949" w:rsidRPr="00BB20B6" w:rsidRDefault="00635949" w:rsidP="00BB20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B20B6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954" w:type="dxa"/>
          </w:tcPr>
          <w:p w:rsidR="00635949" w:rsidRDefault="00635949" w:rsidP="00BB20B6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A87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системы мониторинга выполнения муниципальной программы; </w:t>
            </w:r>
          </w:p>
          <w:p w:rsidR="00635949" w:rsidRDefault="00635949" w:rsidP="00BB20B6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актуализация плана реализации муниципальной программы; </w:t>
            </w:r>
          </w:p>
          <w:p w:rsidR="00635949" w:rsidRDefault="00635949" w:rsidP="00BB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перераспределение финансовых средств в соответствии с возникающими приоритетами в</w:t>
            </w: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949" w:rsidRPr="00A873BF" w:rsidRDefault="00635949" w:rsidP="00BB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949" w:rsidRPr="00556DE3" w:rsidTr="009208D7">
        <w:tc>
          <w:tcPr>
            <w:tcW w:w="567" w:type="dxa"/>
          </w:tcPr>
          <w:p w:rsidR="00635949" w:rsidRPr="00A873BF" w:rsidRDefault="00635949" w:rsidP="008410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7" w:type="dxa"/>
          </w:tcPr>
          <w:p w:rsidR="00635949" w:rsidRPr="00A873BF" w:rsidRDefault="00635949" w:rsidP="00756B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Недостаточность объемов финансирования из федерального бюджета и областного бюджета </w:t>
            </w:r>
          </w:p>
          <w:p w:rsidR="00635949" w:rsidRPr="00A873BF" w:rsidRDefault="00635949" w:rsidP="00756B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</w:p>
        </w:tc>
        <w:tc>
          <w:tcPr>
            <w:tcW w:w="992" w:type="dxa"/>
          </w:tcPr>
          <w:p w:rsidR="00635949" w:rsidRPr="00BB20B6" w:rsidRDefault="00635949" w:rsidP="00BB20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B20B6">
              <w:rPr>
                <w:rFonts w:ascii="Times New Roman" w:hAnsi="Times New Roman" w:cs="Times New Roman"/>
                <w:sz w:val="22"/>
              </w:rPr>
              <w:t>Низкая</w:t>
            </w:r>
          </w:p>
        </w:tc>
        <w:tc>
          <w:tcPr>
            <w:tcW w:w="1276" w:type="dxa"/>
          </w:tcPr>
          <w:p w:rsidR="00635949" w:rsidRPr="00BB20B6" w:rsidRDefault="00635949" w:rsidP="00BB20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B20B6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635949" w:rsidRPr="00BB20B6" w:rsidRDefault="00635949" w:rsidP="00BB20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B20B6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954" w:type="dxa"/>
          </w:tcPr>
          <w:p w:rsidR="00635949" w:rsidRPr="00A873BF" w:rsidRDefault="00635949" w:rsidP="00BB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1) Перераспределение финансовых ресурсов в соответствии с возникающими приоритетами в социальной сфере;</w:t>
            </w:r>
          </w:p>
          <w:p w:rsidR="00635949" w:rsidRPr="00A873BF" w:rsidRDefault="00635949" w:rsidP="00BB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2) выделение дополнительных финансовых средств на реализацию мероприятий муниципальной программы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5949" w:rsidRPr="00556DE3" w:rsidTr="009208D7">
        <w:tc>
          <w:tcPr>
            <w:tcW w:w="567" w:type="dxa"/>
          </w:tcPr>
          <w:p w:rsidR="00635949" w:rsidRPr="00A873BF" w:rsidRDefault="00635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7" w:type="dxa"/>
          </w:tcPr>
          <w:p w:rsidR="00635949" w:rsidRPr="00A873BF" w:rsidRDefault="00635949" w:rsidP="00756B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Изменение законодательства в социальной сфере</w:t>
            </w:r>
          </w:p>
        </w:tc>
        <w:tc>
          <w:tcPr>
            <w:tcW w:w="992" w:type="dxa"/>
          </w:tcPr>
          <w:p w:rsidR="00635949" w:rsidRPr="00A873BF" w:rsidRDefault="00635949" w:rsidP="00756B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76" w:type="dxa"/>
          </w:tcPr>
          <w:p w:rsidR="00635949" w:rsidRPr="00A873BF" w:rsidRDefault="00635949" w:rsidP="00756B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992" w:type="dxa"/>
          </w:tcPr>
          <w:p w:rsidR="00635949" w:rsidRPr="00A873BF" w:rsidRDefault="00635949" w:rsidP="00756B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35949" w:rsidRPr="00A873BF" w:rsidRDefault="00635949" w:rsidP="00BB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Внесение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енений в принятые правовые акты</w:t>
            </w: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, в том числе в муниципальную программу Ржевского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3BF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</w:p>
        </w:tc>
      </w:tr>
    </w:tbl>
    <w:p w:rsidR="00635949" w:rsidRPr="00556DE3" w:rsidRDefault="006359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5949" w:rsidRPr="00556DE3" w:rsidRDefault="006359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35949" w:rsidRDefault="00635949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5739C">
        <w:rPr>
          <w:rFonts w:ascii="Times New Roman" w:hAnsi="Times New Roman" w:cs="Times New Roman"/>
          <w:b w:val="0"/>
          <w:bCs/>
          <w:sz w:val="24"/>
          <w:szCs w:val="24"/>
        </w:rPr>
        <w:t>&lt;*&gt;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группа рисков 1- низкая вероятность наступления риска и низкое влияние риска на достижение целей муниципальной программы;</w:t>
      </w:r>
    </w:p>
    <w:p w:rsidR="00635949" w:rsidRDefault="00635949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635949" w:rsidRDefault="00635949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2- высокая вероятность наступления риска, но низкое влияние риска на достижение целей муниципальной программы;</w:t>
      </w:r>
    </w:p>
    <w:p w:rsidR="00635949" w:rsidRDefault="00635949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635949" w:rsidRDefault="00635949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3- низкая вероятность наступления риска, но высокое влияние риска на достижение целей муниципальной программы;</w:t>
      </w:r>
    </w:p>
    <w:p w:rsidR="00635949" w:rsidRDefault="00635949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635949" w:rsidRPr="00B5739C" w:rsidRDefault="00635949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4- высокая вероятность наступления риска и высокое влияние риска на достижение целей муниципальной программы.</w:t>
      </w:r>
    </w:p>
    <w:p w:rsidR="00635949" w:rsidRPr="00556DE3" w:rsidRDefault="006359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5949" w:rsidRPr="00556DE3" w:rsidRDefault="00635949">
      <w:pPr>
        <w:rPr>
          <w:rFonts w:ascii="Times New Roman" w:hAnsi="Times New Roman"/>
          <w:sz w:val="24"/>
          <w:szCs w:val="24"/>
        </w:rPr>
      </w:pPr>
    </w:p>
    <w:sectPr w:rsidR="00635949" w:rsidRPr="00556DE3" w:rsidSect="00BB20B6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56DE3"/>
    <w:rsid w:val="001231D7"/>
    <w:rsid w:val="00155D56"/>
    <w:rsid w:val="0019339E"/>
    <w:rsid w:val="004A3DB4"/>
    <w:rsid w:val="00524853"/>
    <w:rsid w:val="00530C51"/>
    <w:rsid w:val="00556DE3"/>
    <w:rsid w:val="00563638"/>
    <w:rsid w:val="005B68CE"/>
    <w:rsid w:val="00635949"/>
    <w:rsid w:val="006836C1"/>
    <w:rsid w:val="006A143B"/>
    <w:rsid w:val="00756B6A"/>
    <w:rsid w:val="00841016"/>
    <w:rsid w:val="009208D7"/>
    <w:rsid w:val="00A873BF"/>
    <w:rsid w:val="00B5739C"/>
    <w:rsid w:val="00BB20B6"/>
    <w:rsid w:val="00E10C00"/>
    <w:rsid w:val="00E46FD9"/>
    <w:rsid w:val="00EE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Ржевская Правда</cp:lastModifiedBy>
  <cp:revision>2</cp:revision>
  <cp:lastPrinted>2023-02-06T09:00:00Z</cp:lastPrinted>
  <dcterms:created xsi:type="dcterms:W3CDTF">2023-02-06T12:08:00Z</dcterms:created>
  <dcterms:modified xsi:type="dcterms:W3CDTF">2023-02-06T12:08:00Z</dcterms:modified>
</cp:coreProperties>
</file>