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CD" w:rsidRDefault="002066DF" w:rsidP="00270C82">
      <w:pPr>
        <w:jc w:val="center"/>
        <w:rPr>
          <w:sz w:val="16"/>
          <w:szCs w:val="16"/>
        </w:rPr>
      </w:pPr>
      <w:r w:rsidRPr="006E3207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7201116" r:id="rId8"/>
        </w:object>
      </w:r>
    </w:p>
    <w:p w:rsidR="00827265" w:rsidRPr="006E66CD" w:rsidRDefault="00827265" w:rsidP="00270C82">
      <w:pPr>
        <w:jc w:val="center"/>
        <w:rPr>
          <w:sz w:val="16"/>
          <w:szCs w:val="16"/>
        </w:rPr>
      </w:pPr>
    </w:p>
    <w:p w:rsidR="00747C42" w:rsidRPr="006E66CD" w:rsidRDefault="006E66CD" w:rsidP="00270C82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6E66CD" w:rsidRPr="006E66CD" w:rsidRDefault="006E66CD" w:rsidP="00270C82">
      <w:pPr>
        <w:jc w:val="center"/>
        <w:rPr>
          <w:rFonts w:ascii="Arial" w:hAnsi="Arial"/>
          <w:sz w:val="32"/>
          <w:szCs w:val="32"/>
        </w:rPr>
      </w:pPr>
    </w:p>
    <w:p w:rsidR="002F5BA3" w:rsidRDefault="006E66CD">
      <w:pPr>
        <w:jc w:val="center"/>
        <w:rPr>
          <w:b/>
          <w:sz w:val="40"/>
        </w:rPr>
      </w:pPr>
      <w:r>
        <w:rPr>
          <w:b/>
          <w:sz w:val="40"/>
        </w:rPr>
        <w:t>АДМИНИСТРАЦИ</w:t>
      </w:r>
      <w:r w:rsidR="00F87684">
        <w:rPr>
          <w:b/>
          <w:sz w:val="40"/>
        </w:rPr>
        <w:t xml:space="preserve">Я  </w:t>
      </w:r>
    </w:p>
    <w:p w:rsidR="00FE7C99" w:rsidRDefault="002F5BA3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FE7C99" w:rsidRPr="00FB4252" w:rsidRDefault="006E66CD" w:rsidP="006E66C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2066DF" w:rsidRPr="00614190" w:rsidRDefault="002066DF" w:rsidP="002066DF">
      <w:pPr>
        <w:jc w:val="center"/>
        <w:rPr>
          <w:b/>
          <w:sz w:val="22"/>
          <w:szCs w:val="22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>27</w:t>
      </w:r>
      <w:r w:rsidRPr="002020DD">
        <w:rPr>
          <w:sz w:val="28"/>
          <w:szCs w:val="28"/>
        </w:rPr>
        <w:t>.</w:t>
      </w:r>
      <w:r>
        <w:rPr>
          <w:sz w:val="28"/>
          <w:szCs w:val="28"/>
        </w:rPr>
        <w:t>01.2023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020DD">
        <w:rPr>
          <w:sz w:val="28"/>
          <w:szCs w:val="28"/>
        </w:rPr>
        <w:t xml:space="preserve">№ </w:t>
      </w:r>
      <w:r>
        <w:rPr>
          <w:sz w:val="28"/>
          <w:szCs w:val="28"/>
        </w:rPr>
        <w:t>34</w:t>
      </w:r>
    </w:p>
    <w:p w:rsidR="002066DF" w:rsidRDefault="002066DF" w:rsidP="002066DF">
      <w:pPr>
        <w:jc w:val="both"/>
        <w:rPr>
          <w:b/>
          <w:sz w:val="22"/>
          <w:szCs w:val="22"/>
        </w:rPr>
      </w:pPr>
    </w:p>
    <w:p w:rsidR="002066DF" w:rsidRPr="00614190" w:rsidRDefault="002066DF" w:rsidP="002066DF">
      <w:pPr>
        <w:jc w:val="both"/>
        <w:rPr>
          <w:b/>
          <w:sz w:val="22"/>
          <w:szCs w:val="22"/>
        </w:rPr>
      </w:pPr>
    </w:p>
    <w:p w:rsidR="002066DF" w:rsidRDefault="002066DF" w:rsidP="002066DF">
      <w:pPr>
        <w:jc w:val="both"/>
        <w:rPr>
          <w:b/>
        </w:rPr>
      </w:pPr>
      <w:r w:rsidRPr="00EB3F99">
        <w:rPr>
          <w:b/>
        </w:rPr>
        <w:t>Об утверждении</w:t>
      </w:r>
      <w:r>
        <w:rPr>
          <w:b/>
        </w:rPr>
        <w:t xml:space="preserve"> </w:t>
      </w:r>
      <w:r w:rsidRPr="00EB3F99">
        <w:rPr>
          <w:b/>
        </w:rPr>
        <w:t xml:space="preserve">Положения о порядке и условиях </w:t>
      </w:r>
    </w:p>
    <w:p w:rsidR="002066DF" w:rsidRDefault="002066DF" w:rsidP="002066DF">
      <w:pPr>
        <w:jc w:val="both"/>
        <w:rPr>
          <w:b/>
        </w:rPr>
      </w:pPr>
      <w:r w:rsidRPr="00EB3F99">
        <w:rPr>
          <w:b/>
        </w:rPr>
        <w:t>оплаты и</w:t>
      </w:r>
      <w:r>
        <w:rPr>
          <w:b/>
        </w:rPr>
        <w:t xml:space="preserve"> </w:t>
      </w:r>
      <w:r w:rsidRPr="00EB3F99">
        <w:rPr>
          <w:b/>
        </w:rPr>
        <w:t>стимулирования труда работников</w:t>
      </w:r>
      <w:r>
        <w:rPr>
          <w:b/>
        </w:rPr>
        <w:t xml:space="preserve"> </w:t>
      </w:r>
    </w:p>
    <w:p w:rsidR="002066DF" w:rsidRDefault="002066DF" w:rsidP="002066DF">
      <w:pPr>
        <w:jc w:val="both"/>
        <w:rPr>
          <w:b/>
        </w:rPr>
      </w:pPr>
      <w:r w:rsidRPr="00EB3F99">
        <w:rPr>
          <w:b/>
        </w:rPr>
        <w:t xml:space="preserve">Администрации </w:t>
      </w:r>
      <w:r>
        <w:rPr>
          <w:b/>
        </w:rPr>
        <w:t xml:space="preserve">Ржевского муниципального округа </w:t>
      </w:r>
    </w:p>
    <w:p w:rsidR="002066DF" w:rsidRDefault="002066DF" w:rsidP="002066DF">
      <w:pPr>
        <w:jc w:val="both"/>
        <w:rPr>
          <w:b/>
        </w:rPr>
      </w:pPr>
      <w:r w:rsidRPr="00EB3F99">
        <w:rPr>
          <w:b/>
        </w:rPr>
        <w:t>и</w:t>
      </w:r>
      <w:r>
        <w:rPr>
          <w:b/>
        </w:rPr>
        <w:t xml:space="preserve"> </w:t>
      </w:r>
      <w:r w:rsidRPr="00EB3F99">
        <w:rPr>
          <w:b/>
        </w:rPr>
        <w:t>самостоятельных структурных подразделений</w:t>
      </w:r>
    </w:p>
    <w:p w:rsidR="002066DF" w:rsidRDefault="002066DF" w:rsidP="002066DF">
      <w:pPr>
        <w:jc w:val="both"/>
        <w:rPr>
          <w:b/>
        </w:rPr>
      </w:pPr>
      <w:r w:rsidRPr="00EB3F99">
        <w:rPr>
          <w:b/>
        </w:rPr>
        <w:t xml:space="preserve">Администрации </w:t>
      </w:r>
      <w:r>
        <w:rPr>
          <w:b/>
        </w:rPr>
        <w:t>Ржевского муниципального округа</w:t>
      </w:r>
      <w:r w:rsidRPr="00EB3F99">
        <w:rPr>
          <w:b/>
        </w:rPr>
        <w:t>,</w:t>
      </w:r>
    </w:p>
    <w:p w:rsidR="002066DF" w:rsidRPr="00661647" w:rsidRDefault="002066DF" w:rsidP="002066DF">
      <w:pPr>
        <w:jc w:val="both"/>
        <w:rPr>
          <w:b/>
        </w:rPr>
      </w:pPr>
      <w:r w:rsidRPr="00EB3F99">
        <w:rPr>
          <w:b/>
        </w:rPr>
        <w:t xml:space="preserve">не </w:t>
      </w:r>
      <w:proofErr w:type="gramStart"/>
      <w:r w:rsidRPr="00EB3F99">
        <w:rPr>
          <w:b/>
        </w:rPr>
        <w:t>являющихся</w:t>
      </w:r>
      <w:proofErr w:type="gramEnd"/>
      <w:r w:rsidRPr="00EB3F99">
        <w:rPr>
          <w:b/>
        </w:rPr>
        <w:t xml:space="preserve"> муниципальными служащими</w:t>
      </w:r>
    </w:p>
    <w:p w:rsidR="006E66CD" w:rsidRDefault="006E66CD" w:rsidP="006E66CD">
      <w:pPr>
        <w:spacing w:line="360" w:lineRule="auto"/>
        <w:jc w:val="both"/>
      </w:pPr>
    </w:p>
    <w:p w:rsidR="006E66CD" w:rsidRDefault="002066DF" w:rsidP="002066DF">
      <w:pPr>
        <w:spacing w:line="360" w:lineRule="auto"/>
        <w:ind w:firstLine="708"/>
        <w:jc w:val="both"/>
      </w:pPr>
      <w:r w:rsidRPr="00C06784">
        <w:t>В соответствии со стать</w:t>
      </w:r>
      <w:r>
        <w:t>ями</w:t>
      </w:r>
      <w:r w:rsidRPr="00C06784">
        <w:t xml:space="preserve"> 135</w:t>
      </w:r>
      <w:r>
        <w:t>, 144</w:t>
      </w:r>
      <w:r w:rsidRPr="00C06784">
        <w:t xml:space="preserve"> Трудового</w:t>
      </w:r>
      <w:r>
        <w:t xml:space="preserve"> кодекса Российской Федерации, Федеральным</w:t>
      </w:r>
      <w:r w:rsidRPr="009E7B16">
        <w:t xml:space="preserve"> закон</w:t>
      </w:r>
      <w:r>
        <w:t>ом</w:t>
      </w:r>
      <w:r w:rsidRPr="009E7B16">
        <w:t xml:space="preserve"> от 06.10.2003 </w:t>
      </w:r>
      <w:r>
        <w:t>№</w:t>
      </w:r>
      <w:r w:rsidRPr="009E7B16">
        <w:t xml:space="preserve"> 131-ФЗ </w:t>
      </w:r>
      <w:r>
        <w:t>«</w:t>
      </w:r>
      <w:r w:rsidRPr="009E7B16">
        <w:t>Об общих принципах организации местного самоуправления в Российской Федерации</w:t>
      </w:r>
      <w:r>
        <w:t>»</w:t>
      </w:r>
      <w:r w:rsidRPr="00C06784">
        <w:t xml:space="preserve">, </w:t>
      </w:r>
      <w:r>
        <w:t xml:space="preserve">статьями 37 и 40 </w:t>
      </w:r>
      <w:r w:rsidRPr="00C06784">
        <w:t xml:space="preserve">Устава </w:t>
      </w:r>
      <w:r>
        <w:t xml:space="preserve">Ржевского муниципального округа Тверской области, </w:t>
      </w:r>
      <w:r w:rsidR="006E66CD">
        <w:t xml:space="preserve">Администрация Ржевского муниципального округа </w:t>
      </w:r>
    </w:p>
    <w:p w:rsidR="006E66CD" w:rsidRDefault="006E66CD" w:rsidP="009D1558">
      <w:pPr>
        <w:spacing w:line="360" w:lineRule="auto"/>
        <w:ind w:firstLine="709"/>
        <w:jc w:val="both"/>
      </w:pPr>
    </w:p>
    <w:p w:rsidR="006E66CD" w:rsidRDefault="006E66CD" w:rsidP="006E66CD">
      <w:pPr>
        <w:spacing w:line="360" w:lineRule="auto"/>
        <w:jc w:val="center"/>
      </w:pPr>
      <w:proofErr w:type="gramStart"/>
      <w:r>
        <w:t>П</w:t>
      </w:r>
      <w:proofErr w:type="gramEnd"/>
      <w:r>
        <w:t xml:space="preserve"> О С Т А Н О В Л Я Е Т :</w:t>
      </w:r>
    </w:p>
    <w:p w:rsidR="002066DF" w:rsidRDefault="002066DF" w:rsidP="006E66CD">
      <w:pPr>
        <w:spacing w:line="360" w:lineRule="auto"/>
        <w:jc w:val="center"/>
      </w:pPr>
    </w:p>
    <w:p w:rsidR="002066DF" w:rsidRPr="00C06784" w:rsidRDefault="006E66CD" w:rsidP="002066DF">
      <w:pPr>
        <w:spacing w:line="360" w:lineRule="auto"/>
        <w:ind w:firstLine="709"/>
        <w:jc w:val="both"/>
      </w:pPr>
      <w:r>
        <w:t xml:space="preserve">1. </w:t>
      </w:r>
      <w:r w:rsidR="002066DF" w:rsidRPr="00C06784">
        <w:t xml:space="preserve">Ввести в Администрации </w:t>
      </w:r>
      <w:r w:rsidR="002066DF">
        <w:t xml:space="preserve">Ржевского муниципального округа </w:t>
      </w:r>
      <w:r w:rsidR="002066DF" w:rsidRPr="00C06784">
        <w:t>и в самостоятельных структурных подразделениях</w:t>
      </w:r>
      <w:r w:rsidR="002066DF">
        <w:t xml:space="preserve"> Администрации Ржевского муниципального округа </w:t>
      </w:r>
      <w:r w:rsidR="002066DF" w:rsidRPr="00C06784">
        <w:t>отраслевую систему оплаты труда работников, не являющихся муниципальными служащими</w:t>
      </w:r>
      <w:r w:rsidR="002066DF">
        <w:t>,</w:t>
      </w:r>
      <w:r w:rsidR="002066DF" w:rsidRPr="00C06784">
        <w:t xml:space="preserve"> с 01 января 20</w:t>
      </w:r>
      <w:r w:rsidR="002066DF">
        <w:t>23</w:t>
      </w:r>
      <w:r w:rsidR="002066DF" w:rsidRPr="00C06784">
        <w:t xml:space="preserve"> года. </w:t>
      </w:r>
    </w:p>
    <w:p w:rsidR="002066DF" w:rsidRPr="00C06784" w:rsidRDefault="002066DF" w:rsidP="002066DF">
      <w:pPr>
        <w:spacing w:line="360" w:lineRule="auto"/>
        <w:ind w:firstLine="708"/>
        <w:jc w:val="both"/>
        <w:rPr>
          <w:bCs/>
        </w:rPr>
      </w:pPr>
      <w:r w:rsidRPr="00C06784">
        <w:t xml:space="preserve">2. Утвердить Положение о </w:t>
      </w:r>
      <w:r w:rsidRPr="00C06784">
        <w:rPr>
          <w:bCs/>
        </w:rPr>
        <w:t>порядке и условиях оплаты и стимулирования труда</w:t>
      </w:r>
      <w:r>
        <w:rPr>
          <w:bCs/>
        </w:rPr>
        <w:t xml:space="preserve"> </w:t>
      </w:r>
      <w:r w:rsidRPr="00C06784">
        <w:rPr>
          <w:bCs/>
        </w:rPr>
        <w:t xml:space="preserve">работников Администрации </w:t>
      </w:r>
      <w:r>
        <w:t xml:space="preserve">Ржевского муниципального округа </w:t>
      </w:r>
      <w:r w:rsidRPr="00C06784">
        <w:rPr>
          <w:bCs/>
        </w:rPr>
        <w:t>и самостоятел</w:t>
      </w:r>
      <w:r>
        <w:rPr>
          <w:bCs/>
        </w:rPr>
        <w:t xml:space="preserve">ьных структурных подразделений </w:t>
      </w:r>
      <w:r w:rsidRPr="00C06784">
        <w:rPr>
          <w:bCs/>
        </w:rPr>
        <w:t>Администра</w:t>
      </w:r>
      <w:r>
        <w:rPr>
          <w:bCs/>
        </w:rPr>
        <w:t xml:space="preserve">ции </w:t>
      </w:r>
      <w:r>
        <w:t>Ржевского муниципального округа</w:t>
      </w:r>
      <w:r>
        <w:rPr>
          <w:bCs/>
        </w:rPr>
        <w:t xml:space="preserve">, </w:t>
      </w:r>
      <w:r w:rsidRPr="00C06784">
        <w:rPr>
          <w:bCs/>
        </w:rPr>
        <w:t>не являющихся муниципальными служащими.</w:t>
      </w:r>
    </w:p>
    <w:p w:rsidR="002066DF" w:rsidRDefault="002066DF" w:rsidP="002066DF">
      <w:pPr>
        <w:spacing w:line="360" w:lineRule="auto"/>
        <w:ind w:firstLine="708"/>
        <w:jc w:val="both"/>
      </w:pPr>
      <w:r w:rsidRPr="00C06784">
        <w:t>3.</w:t>
      </w:r>
      <w:r>
        <w:t xml:space="preserve"> О</w:t>
      </w:r>
      <w:r w:rsidRPr="00C06784">
        <w:t>плат</w:t>
      </w:r>
      <w:r>
        <w:t>а</w:t>
      </w:r>
      <w:r w:rsidRPr="00C06784">
        <w:t xml:space="preserve"> труда работников Администрации </w:t>
      </w:r>
      <w:r>
        <w:t xml:space="preserve">Ржевского муниципального округа </w:t>
      </w:r>
      <w:r w:rsidRPr="00C06784">
        <w:t>и самостоятельных структурных подразделений</w:t>
      </w:r>
      <w:r>
        <w:t xml:space="preserve"> Администрации Ржевского муниципального округа</w:t>
      </w:r>
      <w:r w:rsidRPr="00C06784">
        <w:t>, не являющихся муниципальными служащими, осуществ</w:t>
      </w:r>
      <w:r>
        <w:t xml:space="preserve">ляется в пределах ассигнований, </w:t>
      </w:r>
      <w:r w:rsidRPr="00C06784">
        <w:t xml:space="preserve">предусмотренных в бюджете </w:t>
      </w:r>
      <w:r>
        <w:t>Ржевского муниципального округа Тверской области</w:t>
      </w:r>
      <w:r w:rsidR="00A048E6">
        <w:t xml:space="preserve"> </w:t>
      </w:r>
      <w:r>
        <w:t>на соответствующий финансовый год и плановый период.</w:t>
      </w:r>
    </w:p>
    <w:p w:rsidR="003C35F0" w:rsidRDefault="003C35F0" w:rsidP="003C35F0">
      <w:pPr>
        <w:spacing w:line="400" w:lineRule="exact"/>
        <w:ind w:firstLine="708"/>
        <w:jc w:val="both"/>
      </w:pPr>
    </w:p>
    <w:p w:rsidR="002066DF" w:rsidRDefault="002066DF" w:rsidP="003C35F0">
      <w:pPr>
        <w:spacing w:line="400" w:lineRule="exact"/>
        <w:ind w:firstLine="708"/>
        <w:jc w:val="both"/>
      </w:pPr>
      <w:r>
        <w:t xml:space="preserve">4. Признать утратившими силу </w:t>
      </w:r>
      <w:proofErr w:type="gramStart"/>
      <w:r>
        <w:t>постановления Администрации города Ржева Тверской области</w:t>
      </w:r>
      <w:proofErr w:type="gramEnd"/>
      <w:r>
        <w:t>:</w:t>
      </w:r>
    </w:p>
    <w:p w:rsidR="00B617D8" w:rsidRDefault="00B617D8" w:rsidP="003C35F0">
      <w:pPr>
        <w:numPr>
          <w:ilvl w:val="1"/>
          <w:numId w:val="9"/>
        </w:numPr>
        <w:tabs>
          <w:tab w:val="clear" w:pos="1788"/>
          <w:tab w:val="left" w:pos="1080"/>
        </w:tabs>
        <w:spacing w:line="400" w:lineRule="exact"/>
        <w:ind w:left="0" w:firstLine="720"/>
        <w:jc w:val="both"/>
      </w:pPr>
      <w:r>
        <w:t xml:space="preserve">от </w:t>
      </w:r>
      <w:r>
        <w:tab/>
      </w:r>
      <w:r w:rsidRPr="00B617D8">
        <w:t>30.12.2011 №  1504</w:t>
      </w:r>
      <w:r>
        <w:t xml:space="preserve"> «</w:t>
      </w:r>
      <w:r w:rsidRPr="00B617D8">
        <w:t xml:space="preserve">Об утверждении Положения о порядке и условиях оплаты и стимулирования </w:t>
      </w:r>
      <w:proofErr w:type="gramStart"/>
      <w:r w:rsidRPr="00B617D8">
        <w:t>труда работников Администрации города Ржева</w:t>
      </w:r>
      <w:proofErr w:type="gramEnd"/>
      <w:r w:rsidRPr="00B617D8">
        <w:t xml:space="preserve"> и самостоятельных стру</w:t>
      </w:r>
      <w:r w:rsidRPr="00B617D8">
        <w:t>к</w:t>
      </w:r>
      <w:r w:rsidRPr="00B617D8">
        <w:t>турных подразделений Администрации города Ржева, не являющихся муниципальными служащими</w:t>
      </w:r>
      <w:r>
        <w:t>»;</w:t>
      </w:r>
    </w:p>
    <w:p w:rsidR="00B617D8" w:rsidRDefault="00D8239F" w:rsidP="003C35F0">
      <w:pPr>
        <w:numPr>
          <w:ilvl w:val="1"/>
          <w:numId w:val="9"/>
        </w:numPr>
        <w:tabs>
          <w:tab w:val="clear" w:pos="1788"/>
          <w:tab w:val="left" w:pos="1080"/>
        </w:tabs>
        <w:spacing w:line="400" w:lineRule="exact"/>
        <w:ind w:left="0" w:firstLine="720"/>
        <w:jc w:val="both"/>
      </w:pPr>
      <w:r>
        <w:t xml:space="preserve">от </w:t>
      </w:r>
      <w:r w:rsidRPr="00D8239F">
        <w:t>14.06.2013</w:t>
      </w:r>
      <w:r>
        <w:t xml:space="preserve"> </w:t>
      </w:r>
      <w:r w:rsidRPr="00D8239F">
        <w:t>№ 782</w:t>
      </w:r>
      <w:r>
        <w:t xml:space="preserve"> «</w:t>
      </w:r>
      <w:r w:rsidR="00B617D8" w:rsidRPr="00D8239F">
        <w:t>О внесении изменений в постановление Администрации города Ржева Тверской области от 30.12.2011 № 1504</w:t>
      </w:r>
      <w:r>
        <w:t>»;</w:t>
      </w:r>
    </w:p>
    <w:p w:rsidR="00B617D8" w:rsidRDefault="00D8239F" w:rsidP="003C35F0">
      <w:pPr>
        <w:numPr>
          <w:ilvl w:val="1"/>
          <w:numId w:val="9"/>
        </w:numPr>
        <w:tabs>
          <w:tab w:val="clear" w:pos="1788"/>
          <w:tab w:val="left" w:pos="1080"/>
        </w:tabs>
        <w:spacing w:line="400" w:lineRule="exact"/>
        <w:ind w:left="0" w:firstLine="720"/>
        <w:jc w:val="both"/>
      </w:pPr>
      <w:r>
        <w:t xml:space="preserve">от </w:t>
      </w:r>
      <w:r w:rsidRPr="00D8239F">
        <w:t>29.12.2014</w:t>
      </w:r>
      <w:r>
        <w:t xml:space="preserve"> </w:t>
      </w:r>
      <w:r w:rsidRPr="00D8239F">
        <w:t>№ 1842</w:t>
      </w:r>
      <w:r>
        <w:t xml:space="preserve"> «</w:t>
      </w:r>
      <w:r w:rsidR="00B617D8" w:rsidRPr="00D8239F">
        <w:t>О внесении изменений в постановление</w:t>
      </w:r>
      <w:r>
        <w:t xml:space="preserve"> </w:t>
      </w:r>
      <w:r w:rsidR="00B617D8" w:rsidRPr="00D8239F">
        <w:t>Администрации  города Ржева Тверской области от 30.12.2011 № 1504</w:t>
      </w:r>
      <w:r>
        <w:t>»;</w:t>
      </w:r>
    </w:p>
    <w:p w:rsidR="00B32E82" w:rsidRDefault="00D8239F" w:rsidP="003C35F0">
      <w:pPr>
        <w:numPr>
          <w:ilvl w:val="1"/>
          <w:numId w:val="9"/>
        </w:numPr>
        <w:tabs>
          <w:tab w:val="clear" w:pos="1788"/>
          <w:tab w:val="left" w:pos="1080"/>
        </w:tabs>
        <w:spacing w:line="400" w:lineRule="exact"/>
        <w:ind w:left="0" w:firstLine="720"/>
        <w:jc w:val="both"/>
      </w:pPr>
      <w:r>
        <w:t xml:space="preserve">от </w:t>
      </w:r>
      <w:r w:rsidRPr="00D8239F">
        <w:t>06.08.2015</w:t>
      </w:r>
      <w:r>
        <w:t xml:space="preserve"> </w:t>
      </w:r>
      <w:r w:rsidRPr="00D8239F">
        <w:t>№ 865</w:t>
      </w:r>
      <w:r>
        <w:t xml:space="preserve"> «</w:t>
      </w:r>
      <w:r w:rsidR="00B32E82" w:rsidRPr="00D8239F">
        <w:t>О внесении изменений в постановление Администрации города Ржева Тверской области от 30.12.2011 № 1504</w:t>
      </w:r>
      <w:r>
        <w:t>»;</w:t>
      </w:r>
    </w:p>
    <w:p w:rsidR="00B32E82" w:rsidRDefault="00D8239F" w:rsidP="003C35F0">
      <w:pPr>
        <w:numPr>
          <w:ilvl w:val="1"/>
          <w:numId w:val="9"/>
        </w:numPr>
        <w:tabs>
          <w:tab w:val="clear" w:pos="1788"/>
          <w:tab w:val="left" w:pos="1080"/>
        </w:tabs>
        <w:spacing w:line="400" w:lineRule="exact"/>
        <w:ind w:left="0" w:firstLine="720"/>
        <w:jc w:val="both"/>
      </w:pPr>
      <w:r>
        <w:t xml:space="preserve">от </w:t>
      </w:r>
      <w:r w:rsidRPr="00D8239F">
        <w:t>03.04.2017</w:t>
      </w:r>
      <w:r>
        <w:t xml:space="preserve"> </w:t>
      </w:r>
      <w:r w:rsidRPr="00D8239F">
        <w:t>№ 273</w:t>
      </w:r>
      <w:r>
        <w:t xml:space="preserve"> «</w:t>
      </w:r>
      <w:r w:rsidR="00B32E82" w:rsidRPr="00D8239F">
        <w:t>О внесении изменений в постановление Администрации города Ржева Тверской области от 30.12.2011 № 1504</w:t>
      </w:r>
      <w:r>
        <w:t>»;</w:t>
      </w:r>
    </w:p>
    <w:p w:rsidR="00B32E82" w:rsidRDefault="00D8239F" w:rsidP="003C35F0">
      <w:pPr>
        <w:numPr>
          <w:ilvl w:val="1"/>
          <w:numId w:val="9"/>
        </w:numPr>
        <w:tabs>
          <w:tab w:val="clear" w:pos="1788"/>
          <w:tab w:val="left" w:pos="1080"/>
        </w:tabs>
        <w:spacing w:line="400" w:lineRule="exact"/>
        <w:ind w:left="0" w:firstLine="720"/>
        <w:jc w:val="both"/>
      </w:pPr>
      <w:r>
        <w:t xml:space="preserve">от </w:t>
      </w:r>
      <w:r w:rsidRPr="00D8239F">
        <w:t>26.10.2018</w:t>
      </w:r>
      <w:r>
        <w:t xml:space="preserve"> </w:t>
      </w:r>
      <w:r w:rsidRPr="00D8239F">
        <w:t>№ 870</w:t>
      </w:r>
      <w:r>
        <w:t xml:space="preserve"> «</w:t>
      </w:r>
      <w:r w:rsidR="00B32E82" w:rsidRPr="00D8239F">
        <w:t>О внесении изменений в постановление Администрации города Ржева Тверской области от 30.12.2011 № 1504</w:t>
      </w:r>
      <w:r>
        <w:t>»;</w:t>
      </w:r>
    </w:p>
    <w:p w:rsidR="008A5018" w:rsidRDefault="00D8239F" w:rsidP="003C35F0">
      <w:pPr>
        <w:numPr>
          <w:ilvl w:val="1"/>
          <w:numId w:val="9"/>
        </w:numPr>
        <w:tabs>
          <w:tab w:val="clear" w:pos="1788"/>
          <w:tab w:val="left" w:pos="1080"/>
        </w:tabs>
        <w:spacing w:line="400" w:lineRule="exact"/>
        <w:ind w:left="0" w:firstLine="720"/>
        <w:jc w:val="both"/>
      </w:pPr>
      <w:r>
        <w:t xml:space="preserve">от </w:t>
      </w:r>
      <w:r w:rsidRPr="00D8239F">
        <w:t>22.02.2019</w:t>
      </w:r>
      <w:r>
        <w:t xml:space="preserve"> </w:t>
      </w:r>
      <w:r w:rsidRPr="00D8239F">
        <w:t>№ 127</w:t>
      </w:r>
      <w:r>
        <w:t xml:space="preserve"> «</w:t>
      </w:r>
      <w:r w:rsidR="008A5018" w:rsidRPr="00D8239F">
        <w:t>О внесении изменений в постановление Администрации города Ржева Тверской области от 30.12.2011 № 1504</w:t>
      </w:r>
      <w:r>
        <w:t>»;</w:t>
      </w:r>
    </w:p>
    <w:p w:rsidR="00622D6E" w:rsidRDefault="00D8239F" w:rsidP="003C35F0">
      <w:pPr>
        <w:numPr>
          <w:ilvl w:val="1"/>
          <w:numId w:val="9"/>
        </w:numPr>
        <w:tabs>
          <w:tab w:val="clear" w:pos="1788"/>
          <w:tab w:val="left" w:pos="1080"/>
        </w:tabs>
        <w:spacing w:line="400" w:lineRule="exact"/>
        <w:ind w:left="0" w:firstLine="720"/>
        <w:jc w:val="both"/>
      </w:pPr>
      <w:r>
        <w:t xml:space="preserve">от </w:t>
      </w:r>
      <w:r w:rsidRPr="00D8239F">
        <w:t>21.04.2020</w:t>
      </w:r>
      <w:r>
        <w:t xml:space="preserve"> </w:t>
      </w:r>
      <w:r w:rsidRPr="00D8239F">
        <w:t>№ 328</w:t>
      </w:r>
      <w:r>
        <w:t xml:space="preserve"> «</w:t>
      </w:r>
      <w:r w:rsidR="00622D6E" w:rsidRPr="00D8239F">
        <w:t>О внесении изменений в постановление Администрации города Ржева Тверской области от 30.12.2011 № 1504</w:t>
      </w:r>
      <w:r>
        <w:t>»;</w:t>
      </w:r>
    </w:p>
    <w:p w:rsidR="00622D6E" w:rsidRDefault="00D8239F" w:rsidP="003C35F0">
      <w:pPr>
        <w:numPr>
          <w:ilvl w:val="1"/>
          <w:numId w:val="9"/>
        </w:numPr>
        <w:tabs>
          <w:tab w:val="clear" w:pos="1788"/>
          <w:tab w:val="left" w:pos="1080"/>
        </w:tabs>
        <w:spacing w:line="400" w:lineRule="exact"/>
        <w:ind w:left="0" w:firstLine="720"/>
        <w:jc w:val="both"/>
      </w:pPr>
      <w:r>
        <w:t xml:space="preserve">от </w:t>
      </w:r>
      <w:r w:rsidRPr="00D8239F">
        <w:t>28.12.2020</w:t>
      </w:r>
      <w:r>
        <w:t xml:space="preserve"> </w:t>
      </w:r>
      <w:r w:rsidRPr="00D8239F">
        <w:t>№ 1068/1</w:t>
      </w:r>
      <w:r>
        <w:t xml:space="preserve"> «</w:t>
      </w:r>
      <w:r w:rsidR="00622D6E" w:rsidRPr="00D8239F">
        <w:t>О внесении изменений в постановление Администрации города Ржева Тверской области от 30.12.2011 № 1504</w:t>
      </w:r>
      <w:r>
        <w:t>»;</w:t>
      </w:r>
    </w:p>
    <w:p w:rsidR="00D8239F" w:rsidRDefault="00D8239F" w:rsidP="003C35F0">
      <w:pPr>
        <w:numPr>
          <w:ilvl w:val="1"/>
          <w:numId w:val="9"/>
        </w:numPr>
        <w:tabs>
          <w:tab w:val="clear" w:pos="1788"/>
          <w:tab w:val="left" w:pos="1080"/>
        </w:tabs>
        <w:spacing w:line="400" w:lineRule="exact"/>
        <w:ind w:left="0" w:firstLine="720"/>
        <w:jc w:val="both"/>
      </w:pPr>
      <w:r>
        <w:t xml:space="preserve">от </w:t>
      </w:r>
      <w:r w:rsidRPr="00D8239F">
        <w:t>30.12.2021</w:t>
      </w:r>
      <w:r>
        <w:t xml:space="preserve"> </w:t>
      </w:r>
      <w:r w:rsidRPr="00D8239F">
        <w:t>№ 1056</w:t>
      </w:r>
      <w:r>
        <w:t xml:space="preserve"> «</w:t>
      </w:r>
      <w:r w:rsidRPr="00D8239F">
        <w:t>О внесении изменений в постановление Администрации города Ржева Тверской области от 30.12.2011 № 1504</w:t>
      </w:r>
      <w:r>
        <w:t>»;</w:t>
      </w:r>
    </w:p>
    <w:p w:rsidR="002066DF" w:rsidRPr="00C06784" w:rsidRDefault="00D8239F" w:rsidP="003C35F0">
      <w:pPr>
        <w:numPr>
          <w:ilvl w:val="1"/>
          <w:numId w:val="9"/>
        </w:numPr>
        <w:tabs>
          <w:tab w:val="clear" w:pos="1788"/>
          <w:tab w:val="left" w:pos="1080"/>
        </w:tabs>
        <w:spacing w:line="400" w:lineRule="exact"/>
        <w:ind w:left="0" w:firstLine="720"/>
        <w:jc w:val="both"/>
      </w:pPr>
      <w:r>
        <w:t xml:space="preserve">от </w:t>
      </w:r>
      <w:r w:rsidRPr="00D8239F">
        <w:t>31.03.2022</w:t>
      </w:r>
      <w:r>
        <w:t xml:space="preserve"> </w:t>
      </w:r>
      <w:r w:rsidRPr="00D8239F">
        <w:t>№ 284/1</w:t>
      </w:r>
      <w:r>
        <w:t xml:space="preserve"> «</w:t>
      </w:r>
      <w:r w:rsidRPr="00D8239F">
        <w:t>О внесении изменений в постановление Администрации города Ржева Тверской области от 30.12.2011 № 1504</w:t>
      </w:r>
      <w:r>
        <w:t>».</w:t>
      </w:r>
      <w:r w:rsidR="003C35F0">
        <w:t xml:space="preserve"> </w:t>
      </w:r>
    </w:p>
    <w:p w:rsidR="003C35F0" w:rsidRDefault="002066DF" w:rsidP="003C35F0">
      <w:pPr>
        <w:spacing w:line="400" w:lineRule="exact"/>
        <w:ind w:firstLine="708"/>
        <w:jc w:val="both"/>
        <w:rPr>
          <w:bCs/>
        </w:rPr>
      </w:pPr>
      <w:r>
        <w:t>5</w:t>
      </w:r>
      <w:r w:rsidRPr="00C06784">
        <w:t xml:space="preserve">. </w:t>
      </w:r>
      <w:r w:rsidRPr="00C06784">
        <w:rPr>
          <w:bCs/>
        </w:rPr>
        <w:t>Настоящее постановление вступает в силу</w:t>
      </w:r>
      <w:r>
        <w:rPr>
          <w:bCs/>
        </w:rPr>
        <w:t xml:space="preserve"> с</w:t>
      </w:r>
      <w:r w:rsidR="003C35F0">
        <w:rPr>
          <w:bCs/>
        </w:rPr>
        <w:t>о дня его подписания и распространяется на правоотношения, возникшие с 01.01.2023.</w:t>
      </w:r>
    </w:p>
    <w:p w:rsidR="002066DF" w:rsidRDefault="003C35F0" w:rsidP="003C35F0">
      <w:pPr>
        <w:spacing w:line="400" w:lineRule="exact"/>
        <w:ind w:firstLine="708"/>
        <w:jc w:val="both"/>
        <w:rPr>
          <w:bCs/>
        </w:rPr>
      </w:pPr>
      <w:r>
        <w:rPr>
          <w:bCs/>
        </w:rPr>
        <w:t xml:space="preserve">6. </w:t>
      </w:r>
      <w:r w:rsidR="002066DF">
        <w:rPr>
          <w:bCs/>
        </w:rPr>
        <w:t xml:space="preserve"> </w:t>
      </w:r>
      <w:r w:rsidRPr="00C06784">
        <w:rPr>
          <w:bCs/>
        </w:rPr>
        <w:t xml:space="preserve">Настоящее постановление </w:t>
      </w:r>
      <w:r w:rsidR="002066DF">
        <w:rPr>
          <w:bCs/>
        </w:rPr>
        <w:t xml:space="preserve">подлежит официальному опубликованию в газете «Ржевская правда» и размещению на сайте муниципального образования Ржевский муниципальный округ Тверской области </w:t>
      </w:r>
      <w:hyperlink r:id="rId9" w:history="1">
        <w:r w:rsidR="002066DF" w:rsidRPr="00A46FE7">
          <w:rPr>
            <w:rStyle w:val="ab"/>
            <w:bCs/>
            <w:lang w:val="en-US"/>
          </w:rPr>
          <w:t>https</w:t>
        </w:r>
        <w:r w:rsidR="002066DF" w:rsidRPr="00A46FE7">
          <w:rPr>
            <w:rStyle w:val="ab"/>
            <w:bCs/>
          </w:rPr>
          <w:t>://городржев.рф/</w:t>
        </w:r>
      </w:hyperlink>
      <w:r w:rsidR="002066DF">
        <w:rPr>
          <w:bCs/>
        </w:rPr>
        <w:t xml:space="preserve"> в информационно-телекоммуникационной сети «Интернет».</w:t>
      </w:r>
    </w:p>
    <w:p w:rsidR="002066DF" w:rsidRDefault="003C35F0" w:rsidP="003C35F0">
      <w:pPr>
        <w:spacing w:line="400" w:lineRule="exact"/>
        <w:ind w:firstLine="708"/>
        <w:jc w:val="both"/>
        <w:rPr>
          <w:bCs/>
        </w:rPr>
      </w:pPr>
      <w:r>
        <w:rPr>
          <w:bCs/>
        </w:rPr>
        <w:t>7</w:t>
      </w:r>
      <w:r w:rsidR="002066DF">
        <w:rPr>
          <w:bCs/>
        </w:rPr>
        <w:t xml:space="preserve">. </w:t>
      </w:r>
      <w:proofErr w:type="gramStart"/>
      <w:r w:rsidR="002066DF" w:rsidRPr="004D09DD">
        <w:rPr>
          <w:bCs/>
        </w:rPr>
        <w:t>Контроль за</w:t>
      </w:r>
      <w:proofErr w:type="gramEnd"/>
      <w:r w:rsidR="002066DF" w:rsidRPr="004D09DD">
        <w:rPr>
          <w:bCs/>
        </w:rPr>
        <w:t xml:space="preserve"> исполнением настоящего постановления</w:t>
      </w:r>
      <w:r w:rsidR="002066DF">
        <w:rPr>
          <w:bCs/>
        </w:rPr>
        <w:t xml:space="preserve"> оставляю за собой.</w:t>
      </w:r>
    </w:p>
    <w:p w:rsidR="003C35F0" w:rsidRDefault="003C35F0" w:rsidP="003C35F0">
      <w:pPr>
        <w:spacing w:line="380" w:lineRule="exact"/>
        <w:ind w:firstLine="708"/>
        <w:jc w:val="both"/>
        <w:rPr>
          <w:bCs/>
        </w:rPr>
      </w:pPr>
    </w:p>
    <w:p w:rsidR="003C35F0" w:rsidRDefault="003C35F0" w:rsidP="003C35F0">
      <w:pPr>
        <w:spacing w:line="380" w:lineRule="exact"/>
        <w:ind w:firstLine="708"/>
        <w:jc w:val="both"/>
        <w:rPr>
          <w:bCs/>
        </w:rPr>
      </w:pPr>
    </w:p>
    <w:p w:rsidR="002F5BA3" w:rsidRDefault="00DD6CE4" w:rsidP="002F5BA3">
      <w:pPr>
        <w:jc w:val="both"/>
        <w:rPr>
          <w:b/>
        </w:rPr>
      </w:pPr>
      <w:r w:rsidRPr="002F5BA3">
        <w:rPr>
          <w:b/>
        </w:rPr>
        <w:t>Глава</w:t>
      </w:r>
      <w:r w:rsidR="00952B73" w:rsidRPr="002F5BA3">
        <w:rPr>
          <w:b/>
        </w:rPr>
        <w:t xml:space="preserve"> Ржевского </w:t>
      </w:r>
    </w:p>
    <w:p w:rsidR="00B11F76" w:rsidRDefault="00952B73" w:rsidP="002F5BA3">
      <w:pPr>
        <w:jc w:val="both"/>
        <w:rPr>
          <w:b/>
        </w:rPr>
      </w:pPr>
      <w:r w:rsidRPr="002F5BA3">
        <w:rPr>
          <w:b/>
        </w:rPr>
        <w:t>муниципального округа</w:t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Pr="002F5BA3">
        <w:rPr>
          <w:b/>
        </w:rPr>
        <w:tab/>
        <w:t xml:space="preserve">          </w:t>
      </w:r>
      <w:r w:rsidR="002F5BA3">
        <w:rPr>
          <w:b/>
        </w:rPr>
        <w:t xml:space="preserve">                                        </w:t>
      </w:r>
      <w:r w:rsidR="00DD6CE4" w:rsidRPr="002F5BA3">
        <w:rPr>
          <w:b/>
        </w:rPr>
        <w:t>Р.С. Крылов</w:t>
      </w:r>
    </w:p>
    <w:p w:rsidR="00FD23D3" w:rsidRDefault="00FD23D3" w:rsidP="002F5BA3">
      <w:pPr>
        <w:jc w:val="both"/>
        <w:rPr>
          <w:b/>
        </w:rPr>
      </w:pPr>
    </w:p>
    <w:p w:rsidR="00FD23D3" w:rsidRDefault="00FD23D3" w:rsidP="00FD23D3">
      <w:pPr>
        <w:jc w:val="right"/>
      </w:pPr>
      <w:r w:rsidRPr="00C06784">
        <w:t>Приложение</w:t>
      </w:r>
      <w:r>
        <w:t xml:space="preserve"> </w:t>
      </w:r>
      <w:r w:rsidRPr="00C06784">
        <w:t>к постановлению</w:t>
      </w:r>
    </w:p>
    <w:p w:rsidR="00FD23D3" w:rsidRDefault="00FD23D3" w:rsidP="00FD23D3">
      <w:pPr>
        <w:jc w:val="right"/>
      </w:pPr>
      <w:r w:rsidRPr="00C06784">
        <w:t xml:space="preserve">Администрации </w:t>
      </w:r>
      <w:r>
        <w:t xml:space="preserve">Ржевского </w:t>
      </w:r>
    </w:p>
    <w:p w:rsidR="00FD23D3" w:rsidRPr="00C06784" w:rsidRDefault="00FD23D3" w:rsidP="00FD23D3">
      <w:pPr>
        <w:jc w:val="right"/>
      </w:pPr>
      <w:r>
        <w:t>муниципального округа</w:t>
      </w:r>
    </w:p>
    <w:p w:rsidR="00FD23D3" w:rsidRPr="00C06784" w:rsidRDefault="00FD23D3" w:rsidP="00FD23D3">
      <w:pPr>
        <w:pStyle w:val="ConsPlusNormal"/>
        <w:ind w:left="4680" w:right="-5" w:firstLine="0"/>
        <w:jc w:val="right"/>
        <w:rPr>
          <w:rFonts w:ascii="Times New Roman" w:hAnsi="Times New Roman"/>
          <w:sz w:val="24"/>
          <w:szCs w:val="24"/>
        </w:rPr>
      </w:pPr>
      <w:r w:rsidRPr="00C06784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27.01.2023</w:t>
      </w:r>
      <w:r w:rsidRPr="00C06784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>34</w:t>
      </w:r>
    </w:p>
    <w:p w:rsidR="00FD23D3" w:rsidRPr="00C06784" w:rsidRDefault="00FD23D3" w:rsidP="00FD23D3">
      <w:pPr>
        <w:pStyle w:val="ConsPlusNormal"/>
        <w:ind w:left="6840" w:firstLine="0"/>
        <w:rPr>
          <w:rFonts w:ascii="Times New Roman" w:hAnsi="Times New Roman"/>
          <w:sz w:val="24"/>
          <w:szCs w:val="24"/>
        </w:rPr>
      </w:pPr>
    </w:p>
    <w:p w:rsidR="00FD23D3" w:rsidRPr="00C06784" w:rsidRDefault="00FD23D3" w:rsidP="000D0E4B">
      <w:pPr>
        <w:autoSpaceDE w:val="0"/>
        <w:autoSpaceDN w:val="0"/>
        <w:adjustRightInd w:val="0"/>
        <w:jc w:val="center"/>
        <w:rPr>
          <w:b/>
          <w:bCs/>
        </w:rPr>
      </w:pPr>
      <w:r w:rsidRPr="00C06784">
        <w:rPr>
          <w:b/>
          <w:bCs/>
        </w:rPr>
        <w:t>Положение</w:t>
      </w:r>
    </w:p>
    <w:p w:rsidR="00FD23D3" w:rsidRPr="00C06784" w:rsidRDefault="00FD23D3" w:rsidP="000D0E4B">
      <w:pPr>
        <w:jc w:val="center"/>
        <w:rPr>
          <w:b/>
        </w:rPr>
      </w:pPr>
      <w:r w:rsidRPr="00C06784">
        <w:rPr>
          <w:b/>
        </w:rPr>
        <w:t>о порядке и условиях оплаты и стимулирования труда работников</w:t>
      </w:r>
    </w:p>
    <w:p w:rsidR="000D0E4B" w:rsidRDefault="00FD23D3" w:rsidP="000D0E4B">
      <w:pPr>
        <w:pStyle w:val="3"/>
        <w:spacing w:after="0"/>
        <w:jc w:val="center"/>
        <w:rPr>
          <w:b/>
          <w:sz w:val="24"/>
          <w:szCs w:val="24"/>
        </w:rPr>
      </w:pPr>
      <w:r w:rsidRPr="000D0E4B">
        <w:rPr>
          <w:b/>
          <w:sz w:val="24"/>
          <w:szCs w:val="24"/>
        </w:rPr>
        <w:t xml:space="preserve">Администрации Ржевского муниципального округа и самостоятельных структурных подразделений Администрации Ржевского муниципального округа, </w:t>
      </w:r>
    </w:p>
    <w:p w:rsidR="00FD23D3" w:rsidRPr="000D0E4B" w:rsidRDefault="00FD23D3" w:rsidP="000D0E4B">
      <w:pPr>
        <w:pStyle w:val="3"/>
        <w:spacing w:after="0"/>
        <w:jc w:val="center"/>
        <w:rPr>
          <w:b/>
          <w:sz w:val="24"/>
          <w:szCs w:val="24"/>
        </w:rPr>
      </w:pPr>
      <w:r w:rsidRPr="000D0E4B">
        <w:rPr>
          <w:b/>
          <w:sz w:val="24"/>
          <w:szCs w:val="24"/>
        </w:rPr>
        <w:t xml:space="preserve">не </w:t>
      </w:r>
      <w:proofErr w:type="gramStart"/>
      <w:r w:rsidRPr="000D0E4B">
        <w:rPr>
          <w:b/>
          <w:sz w:val="24"/>
          <w:szCs w:val="24"/>
        </w:rPr>
        <w:t>являющихся</w:t>
      </w:r>
      <w:proofErr w:type="gramEnd"/>
      <w:r w:rsidRPr="000D0E4B">
        <w:rPr>
          <w:b/>
          <w:sz w:val="24"/>
          <w:szCs w:val="24"/>
        </w:rPr>
        <w:t xml:space="preserve"> муниципальными служащими</w:t>
      </w:r>
    </w:p>
    <w:p w:rsidR="00FD23D3" w:rsidRPr="00C06784" w:rsidRDefault="00FD23D3" w:rsidP="005950BB">
      <w:pPr>
        <w:rPr>
          <w:b/>
        </w:rPr>
      </w:pPr>
    </w:p>
    <w:p w:rsidR="00FD23D3" w:rsidRPr="00C06784" w:rsidRDefault="00FD23D3" w:rsidP="00FD23D3">
      <w:pPr>
        <w:spacing w:line="360" w:lineRule="auto"/>
        <w:jc w:val="center"/>
        <w:rPr>
          <w:b/>
        </w:rPr>
      </w:pPr>
      <w:r w:rsidRPr="00C06784">
        <w:rPr>
          <w:b/>
        </w:rPr>
        <w:t>1. Общие положения</w:t>
      </w:r>
      <w:r>
        <w:rPr>
          <w:b/>
        </w:rPr>
        <w:t>.</w:t>
      </w:r>
    </w:p>
    <w:p w:rsidR="00FD23D3" w:rsidRPr="00C06784" w:rsidRDefault="00FD23D3" w:rsidP="00FD23D3">
      <w:pPr>
        <w:tabs>
          <w:tab w:val="left" w:pos="0"/>
        </w:tabs>
        <w:ind w:firstLine="709"/>
        <w:jc w:val="both"/>
      </w:pPr>
      <w:r w:rsidRPr="00C06784">
        <w:t xml:space="preserve">1.1. Настоящее Положение </w:t>
      </w:r>
      <w:r w:rsidR="005950BB" w:rsidRPr="005950BB">
        <w:t>о порядке и условиях оплаты и стимулирования труда работников</w:t>
      </w:r>
      <w:r w:rsidR="005950BB">
        <w:t xml:space="preserve"> </w:t>
      </w:r>
      <w:r w:rsidR="005950BB" w:rsidRPr="005950BB">
        <w:t>Администрации Ржевского муниципального округ</w:t>
      </w:r>
      <w:r w:rsidR="005950BB">
        <w:t xml:space="preserve">а и самостоятельных структурных </w:t>
      </w:r>
      <w:r w:rsidR="005950BB" w:rsidRPr="005950BB">
        <w:t>подразделений Администрации Ржевского муниципального округа, не являющихся муниципальными служащими</w:t>
      </w:r>
      <w:r w:rsidR="005950BB">
        <w:t xml:space="preserve"> (Далее – Положение) </w:t>
      </w:r>
      <w:r w:rsidRPr="00C06784">
        <w:t xml:space="preserve">разработано в соответствии с требованиями трудового законодательства и иных нормативных правовых актов, содержащих нормы трудового права. </w:t>
      </w:r>
    </w:p>
    <w:p w:rsidR="00FD23D3" w:rsidRPr="00C06784" w:rsidRDefault="00FD23D3" w:rsidP="00FD23D3">
      <w:pPr>
        <w:ind w:firstLine="709"/>
        <w:jc w:val="both"/>
        <w:rPr>
          <w:color w:val="000000"/>
        </w:rPr>
      </w:pPr>
      <w:r w:rsidRPr="00C06784">
        <w:t xml:space="preserve">1.2. </w:t>
      </w:r>
      <w:r w:rsidR="005950BB">
        <w:t xml:space="preserve">Настоящее </w:t>
      </w:r>
      <w:r w:rsidRPr="00C06784">
        <w:t xml:space="preserve">Положение устанавливает порядок и условия </w:t>
      </w:r>
      <w:proofErr w:type="gramStart"/>
      <w:r w:rsidRPr="00C06784">
        <w:t xml:space="preserve">оплаты труда работников Администрации </w:t>
      </w:r>
      <w:r>
        <w:t>Ржевского муниципального округа</w:t>
      </w:r>
      <w:proofErr w:type="gramEnd"/>
      <w:r>
        <w:t xml:space="preserve"> </w:t>
      </w:r>
      <w:r w:rsidRPr="00C06784">
        <w:t>и самостоятельных структурных подразделений</w:t>
      </w:r>
      <w:r w:rsidR="005950BB">
        <w:t xml:space="preserve"> </w:t>
      </w:r>
      <w:r w:rsidRPr="00C06784">
        <w:t xml:space="preserve">Администрации </w:t>
      </w:r>
      <w:r>
        <w:t>Ржевского муниципального округа</w:t>
      </w:r>
      <w:r w:rsidRPr="00C06784">
        <w:t>, не являющихся муниципальными служащими.</w:t>
      </w:r>
      <w:r w:rsidRPr="00C06784">
        <w:rPr>
          <w:color w:val="000000"/>
        </w:rPr>
        <w:t xml:space="preserve"> Под работниками понимаются работники, </w:t>
      </w:r>
      <w:r w:rsidRPr="00C06784">
        <w:t xml:space="preserve">занимающие должности руководителей, специалистов и служащих. Под рабочими понимаются работники, работающие по профессиям рабочих. Работникам назначается должностной оклад, а рабочим оклад. </w:t>
      </w:r>
    </w:p>
    <w:p w:rsidR="00FD23D3" w:rsidRPr="00C06784" w:rsidRDefault="00FD23D3" w:rsidP="00FD23D3">
      <w:pPr>
        <w:ind w:firstLine="709"/>
        <w:jc w:val="both"/>
        <w:rPr>
          <w:color w:val="000000"/>
        </w:rPr>
      </w:pPr>
      <w:r w:rsidRPr="00C06784">
        <w:rPr>
          <w:color w:val="000000"/>
        </w:rPr>
        <w:t xml:space="preserve">1.3. Условия оплаты труда, включая размер должностного оклада (оклада) работника (рабочего), компенсационных выплат и стимулирующих выплат являются обязательными для включения в трудовой договор. </w:t>
      </w:r>
    </w:p>
    <w:p w:rsidR="00FD23D3" w:rsidRPr="00C06784" w:rsidRDefault="00FD23D3" w:rsidP="00FD23D3">
      <w:pPr>
        <w:ind w:firstLine="709"/>
        <w:jc w:val="both"/>
        <w:rPr>
          <w:color w:val="000000"/>
        </w:rPr>
      </w:pPr>
      <w:r w:rsidRPr="00C06784">
        <w:rPr>
          <w:color w:val="000000"/>
        </w:rPr>
        <w:t xml:space="preserve">1.4. При утверждении Правительством </w:t>
      </w:r>
      <w:r w:rsidRPr="00C06784">
        <w:t>Российской Федерации базовых должностных окладов (базовых окладов) по профессиональным квалификационным группам (далее ПКГ), должностные оклады (оклады) работников (рабочих), входящих в эти ПКГ, устанавливаются в размере не ниже соответствующих базовых должностных окладов (базовых окладов).</w:t>
      </w:r>
    </w:p>
    <w:p w:rsidR="00FD23D3" w:rsidRPr="00C06784" w:rsidRDefault="00FD23D3" w:rsidP="00FD23D3">
      <w:pPr>
        <w:ind w:firstLine="709"/>
        <w:jc w:val="both"/>
        <w:rPr>
          <w:color w:val="000000"/>
        </w:rPr>
      </w:pPr>
      <w:r w:rsidRPr="00C06784">
        <w:rPr>
          <w:color w:val="000000"/>
        </w:rPr>
        <w:t>1.5. Оплата труда работников (рабочих), занятых по совместительству, а также на условиях неполного рабочего дня,</w:t>
      </w:r>
      <w:r w:rsidR="005950BB">
        <w:rPr>
          <w:color w:val="000000"/>
        </w:rPr>
        <w:t xml:space="preserve"> или неполной рабочей недели, </w:t>
      </w:r>
      <w:r w:rsidRPr="00C06784">
        <w:rPr>
          <w:color w:val="000000"/>
        </w:rPr>
        <w:t xml:space="preserve">производится пропорционально отработанному времени, либо в зависимости от выполненного объема работ.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должности (виду работ). </w:t>
      </w:r>
    </w:p>
    <w:p w:rsidR="00FD23D3" w:rsidRPr="00C06784" w:rsidRDefault="00FD23D3" w:rsidP="00FD23D3">
      <w:pPr>
        <w:ind w:firstLine="709"/>
        <w:jc w:val="both"/>
        <w:rPr>
          <w:color w:val="000000"/>
        </w:rPr>
      </w:pPr>
      <w:r w:rsidRPr="00C06784">
        <w:rPr>
          <w:color w:val="000000"/>
        </w:rPr>
        <w:t xml:space="preserve">1.6.Заработная плата работника (рабочего) предельным размером не ограничивается. </w:t>
      </w:r>
    </w:p>
    <w:p w:rsidR="00FD23D3" w:rsidRPr="00C06784" w:rsidRDefault="00FD23D3" w:rsidP="00FD23D3">
      <w:pPr>
        <w:pStyle w:val="a5"/>
        <w:ind w:firstLine="0"/>
        <w:rPr>
          <w:b/>
        </w:rPr>
      </w:pPr>
    </w:p>
    <w:p w:rsidR="00FD23D3" w:rsidRPr="00C06784" w:rsidRDefault="00FD23D3" w:rsidP="005950BB">
      <w:pPr>
        <w:pStyle w:val="a5"/>
        <w:spacing w:line="240" w:lineRule="auto"/>
        <w:jc w:val="center"/>
        <w:rPr>
          <w:b/>
        </w:rPr>
      </w:pPr>
      <w:r w:rsidRPr="00C06784">
        <w:rPr>
          <w:b/>
        </w:rPr>
        <w:t>2.</w:t>
      </w:r>
      <w:r w:rsidR="00164960">
        <w:rPr>
          <w:b/>
        </w:rPr>
        <w:t xml:space="preserve"> </w:t>
      </w:r>
      <w:r w:rsidRPr="00C06784">
        <w:rPr>
          <w:b/>
        </w:rPr>
        <w:t>Порядок и условия оплаты труда работников,</w:t>
      </w:r>
    </w:p>
    <w:p w:rsidR="00FD23D3" w:rsidRPr="00C06784" w:rsidRDefault="00FD23D3" w:rsidP="005950BB">
      <w:pPr>
        <w:pStyle w:val="a5"/>
        <w:jc w:val="center"/>
        <w:rPr>
          <w:b/>
        </w:rPr>
      </w:pPr>
      <w:r w:rsidRPr="00C06784">
        <w:rPr>
          <w:b/>
        </w:rPr>
        <w:t>занимающих общеотраслевые должности служащих</w:t>
      </w:r>
      <w:r>
        <w:rPr>
          <w:b/>
        </w:rPr>
        <w:t>.</w:t>
      </w:r>
    </w:p>
    <w:p w:rsidR="00FD23D3" w:rsidRDefault="00FD23D3" w:rsidP="005950BB">
      <w:pPr>
        <w:pStyle w:val="a5"/>
        <w:spacing w:line="240" w:lineRule="auto"/>
        <w:ind w:left="0" w:firstLine="720"/>
      </w:pPr>
      <w:r w:rsidRPr="00C06784">
        <w:rPr>
          <w:bCs/>
        </w:rPr>
        <w:t>2.1.</w:t>
      </w:r>
      <w:r w:rsidR="005950BB">
        <w:rPr>
          <w:bCs/>
        </w:rPr>
        <w:t xml:space="preserve"> </w:t>
      </w:r>
      <w:r w:rsidRPr="00C06784">
        <w:rPr>
          <w:bCs/>
        </w:rPr>
        <w:t>Должностные оклады работников устанавливаются на основе отнесения занимающих ими общеотраслевых должностей служащих к квалификационным</w:t>
      </w:r>
      <w:r w:rsidR="005950BB">
        <w:rPr>
          <w:bCs/>
        </w:rPr>
        <w:t xml:space="preserve"> </w:t>
      </w:r>
      <w:r w:rsidRPr="00C06784">
        <w:rPr>
          <w:bCs/>
        </w:rPr>
        <w:t>уровням ПКГ, утвержденным приказом Министерства здравоохранения и социального развития Российской Федерации от 29.05.2</w:t>
      </w:r>
      <w:r w:rsidR="005950BB">
        <w:rPr>
          <w:bCs/>
        </w:rPr>
        <w:t xml:space="preserve">008 </w:t>
      </w:r>
      <w:r w:rsidRPr="00C06784">
        <w:rPr>
          <w:bCs/>
        </w:rPr>
        <w:t>№ 247н «Об утверждении профессиональных квалификационных групп общеотраслевых должностей руководителей, специалистов и служащих».</w:t>
      </w:r>
    </w:p>
    <w:p w:rsidR="00FD23D3" w:rsidRDefault="00FD23D3" w:rsidP="006063E0">
      <w:pPr>
        <w:pStyle w:val="a5"/>
        <w:spacing w:line="240" w:lineRule="auto"/>
        <w:ind w:left="0" w:firstLine="720"/>
        <w:rPr>
          <w:bCs/>
        </w:rPr>
      </w:pPr>
      <w:r w:rsidRPr="002E2875">
        <w:rPr>
          <w:bCs/>
        </w:rPr>
        <w:t xml:space="preserve">Увеличение (индексация) должностных окладов работников производится в сроки и </w:t>
      </w:r>
      <w:proofErr w:type="gramStart"/>
      <w:r w:rsidRPr="002E2875">
        <w:rPr>
          <w:bCs/>
        </w:rPr>
        <w:t>размерах</w:t>
      </w:r>
      <w:proofErr w:type="gramEnd"/>
      <w:r w:rsidRPr="002E2875">
        <w:rPr>
          <w:bCs/>
        </w:rPr>
        <w:t xml:space="preserve">, предусмотренных для муниципальных служащих </w:t>
      </w:r>
      <w:r>
        <w:rPr>
          <w:bCs/>
        </w:rPr>
        <w:t>Ржевского муниципального округа</w:t>
      </w:r>
      <w:r w:rsidRPr="002E2875">
        <w:rPr>
          <w:bCs/>
        </w:rPr>
        <w:t xml:space="preserve"> Тверской области. При увеличении (индексации) должностных окладов работников в соответствии </w:t>
      </w:r>
      <w:r>
        <w:rPr>
          <w:bCs/>
        </w:rPr>
        <w:t xml:space="preserve">с </w:t>
      </w:r>
      <w:r w:rsidRPr="002E2875">
        <w:rPr>
          <w:bCs/>
        </w:rPr>
        <w:t>замещаемыми должностями размеры должностных окладов подлежат округлению до целого рубля в сторону увеличения</w:t>
      </w:r>
      <w:r w:rsidR="005950BB">
        <w:rPr>
          <w:bCs/>
        </w:rPr>
        <w:t>.</w:t>
      </w:r>
    </w:p>
    <w:tbl>
      <w:tblPr>
        <w:tblW w:w="9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39"/>
        <w:gridCol w:w="1816"/>
      </w:tblGrid>
      <w:tr w:rsidR="00FD23D3" w:rsidRPr="00C06784" w:rsidTr="00517E01">
        <w:trPr>
          <w:cantSplit/>
          <w:trHeight w:val="543"/>
          <w:tblHeader/>
          <w:jc w:val="center"/>
        </w:trPr>
        <w:tc>
          <w:tcPr>
            <w:tcW w:w="8139" w:type="dxa"/>
            <w:vAlign w:val="center"/>
          </w:tcPr>
          <w:p w:rsidR="00FD23D3" w:rsidRPr="00C06784" w:rsidRDefault="00FD23D3" w:rsidP="00517E01">
            <w:pPr>
              <w:jc w:val="center"/>
              <w:rPr>
                <w:b/>
              </w:rPr>
            </w:pPr>
            <w:r w:rsidRPr="00C06784">
              <w:rPr>
                <w:b/>
              </w:rPr>
              <w:lastRenderedPageBreak/>
              <w:t>ПКГ</w:t>
            </w:r>
          </w:p>
        </w:tc>
        <w:tc>
          <w:tcPr>
            <w:tcW w:w="1816" w:type="dxa"/>
            <w:vAlign w:val="center"/>
          </w:tcPr>
          <w:p w:rsidR="00FD23D3" w:rsidRPr="00C06784" w:rsidRDefault="00FD23D3" w:rsidP="00517E01">
            <w:pPr>
              <w:jc w:val="center"/>
              <w:rPr>
                <w:b/>
              </w:rPr>
            </w:pPr>
            <w:r w:rsidRPr="00C06784">
              <w:rPr>
                <w:b/>
              </w:rPr>
              <w:t>Должностной оклад, руб.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9955" w:type="dxa"/>
            <w:gridSpan w:val="2"/>
            <w:vAlign w:val="bottom"/>
          </w:tcPr>
          <w:p w:rsidR="00FD23D3" w:rsidRPr="00C06784" w:rsidRDefault="00FD23D3" w:rsidP="00517E01">
            <w:pPr>
              <w:rPr>
                <w:b/>
                <w:bCs/>
              </w:rPr>
            </w:pPr>
            <w:r w:rsidRPr="00C06784">
              <w:rPr>
                <w:b/>
                <w:bCs/>
              </w:rPr>
              <w:t>ПКГ «Общеотраслевые должности служащих первого уровня»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1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  <w:rPr>
                <w:bCs/>
              </w:rPr>
            </w:pPr>
            <w:r>
              <w:rPr>
                <w:bCs/>
              </w:rPr>
              <w:t>5 961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2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6 250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9955" w:type="dxa"/>
            <w:gridSpan w:val="2"/>
            <w:vAlign w:val="bottom"/>
          </w:tcPr>
          <w:p w:rsidR="00FD23D3" w:rsidRPr="00C06784" w:rsidRDefault="00FD23D3" w:rsidP="00517E01">
            <w:pPr>
              <w:rPr>
                <w:b/>
                <w:bCs/>
              </w:rPr>
            </w:pPr>
            <w:r w:rsidRPr="00C06784">
              <w:rPr>
                <w:b/>
                <w:bCs/>
              </w:rPr>
              <w:t>ПКГ «Общеотраслевые должности служащих второго уровня»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1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8 785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2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8 963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3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9 142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4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9 330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5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9 516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9955" w:type="dxa"/>
            <w:gridSpan w:val="2"/>
            <w:vAlign w:val="bottom"/>
          </w:tcPr>
          <w:p w:rsidR="00FD23D3" w:rsidRPr="00C06784" w:rsidRDefault="00FD23D3" w:rsidP="00517E01">
            <w:pPr>
              <w:rPr>
                <w:b/>
                <w:bCs/>
              </w:rPr>
            </w:pPr>
            <w:r w:rsidRPr="00C06784">
              <w:rPr>
                <w:b/>
                <w:bCs/>
              </w:rPr>
              <w:t>ПКГ «Общеотраслевые должности служащих третьего уровня»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1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9 803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2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10 097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3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10 394</w:t>
            </w:r>
          </w:p>
        </w:tc>
      </w:tr>
      <w:tr w:rsidR="00FD23D3" w:rsidRPr="00C06784" w:rsidTr="00517E01">
        <w:trPr>
          <w:cantSplit/>
          <w:trHeight w:val="276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4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10 710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5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11 028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9955" w:type="dxa"/>
            <w:gridSpan w:val="2"/>
            <w:vAlign w:val="bottom"/>
          </w:tcPr>
          <w:p w:rsidR="00FD23D3" w:rsidRPr="00C06784" w:rsidRDefault="00FD23D3" w:rsidP="00517E01">
            <w:pPr>
              <w:rPr>
                <w:b/>
                <w:bCs/>
              </w:rPr>
            </w:pPr>
            <w:r w:rsidRPr="00C06784">
              <w:rPr>
                <w:b/>
                <w:bCs/>
              </w:rPr>
              <w:t>ПКГ «Общеотраслевые должности служащих четвертого уровня»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1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11 452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2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11 845</w:t>
            </w:r>
          </w:p>
        </w:tc>
      </w:tr>
      <w:tr w:rsidR="00FD23D3" w:rsidRPr="00C06784" w:rsidTr="00517E01">
        <w:trPr>
          <w:cantSplit/>
          <w:trHeight w:val="330"/>
          <w:jc w:val="center"/>
        </w:trPr>
        <w:tc>
          <w:tcPr>
            <w:tcW w:w="8139" w:type="dxa"/>
            <w:vAlign w:val="bottom"/>
          </w:tcPr>
          <w:p w:rsidR="00FD23D3" w:rsidRPr="00C06784" w:rsidRDefault="00FD23D3" w:rsidP="00517E01">
            <w:pPr>
              <w:rPr>
                <w:bCs/>
              </w:rPr>
            </w:pPr>
            <w:r w:rsidRPr="00C06784">
              <w:rPr>
                <w:bCs/>
              </w:rPr>
              <w:t>3 квалификационный уровень</w:t>
            </w:r>
          </w:p>
        </w:tc>
        <w:tc>
          <w:tcPr>
            <w:tcW w:w="1816" w:type="dxa"/>
            <w:vAlign w:val="bottom"/>
          </w:tcPr>
          <w:p w:rsidR="00FD23D3" w:rsidRPr="00C06784" w:rsidRDefault="00FD23D3" w:rsidP="00517E01">
            <w:pPr>
              <w:jc w:val="center"/>
            </w:pPr>
            <w:r>
              <w:t>15 793</w:t>
            </w:r>
          </w:p>
        </w:tc>
      </w:tr>
    </w:tbl>
    <w:p w:rsidR="00FD23D3" w:rsidRDefault="00FD23D3" w:rsidP="00FD23D3">
      <w:pPr>
        <w:ind w:firstLine="709"/>
        <w:jc w:val="both"/>
        <w:rPr>
          <w:color w:val="000000"/>
        </w:rPr>
      </w:pPr>
    </w:p>
    <w:p w:rsidR="00FD23D3" w:rsidRPr="00C06784" w:rsidRDefault="00FD23D3" w:rsidP="00FD23D3">
      <w:pPr>
        <w:ind w:firstLine="709"/>
        <w:jc w:val="both"/>
        <w:rPr>
          <w:color w:val="000000"/>
        </w:rPr>
      </w:pPr>
      <w:r w:rsidRPr="00C06784">
        <w:rPr>
          <w:color w:val="000000"/>
        </w:rPr>
        <w:t xml:space="preserve">2.2. В зависимости от условий труда работникам устанавливаются следующие  компенсационные выплаты: </w:t>
      </w:r>
    </w:p>
    <w:p w:rsidR="00FD23D3" w:rsidRDefault="00FD23D3" w:rsidP="00FD23D3">
      <w:pPr>
        <w:autoSpaceDE w:val="0"/>
        <w:autoSpaceDN w:val="0"/>
        <w:adjustRightInd w:val="0"/>
        <w:ind w:firstLine="709"/>
        <w:jc w:val="both"/>
      </w:pPr>
      <w:r w:rsidRPr="00C06784">
        <w:t>2.2</w:t>
      </w:r>
      <w:r>
        <w:t>.1. Д</w:t>
      </w:r>
      <w:r w:rsidRPr="00C06784">
        <w:t>оплата за особые условия труд</w:t>
      </w:r>
      <w:r>
        <w:t>а, за сложность и напряженность.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>
        <w:t>2.2.2. Надбавка за работу со сведениями</w:t>
      </w:r>
      <w:r w:rsidR="00164960">
        <w:t>,</w:t>
      </w:r>
      <w:r>
        <w:t xml:space="preserve"> составляющими государственную тайну.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 w:rsidRPr="00C06784">
        <w:t>2.2</w:t>
      </w:r>
      <w:r>
        <w:t>.3. Д</w:t>
      </w:r>
      <w:r w:rsidRPr="00C06784">
        <w:t>оплата за сов</w:t>
      </w:r>
      <w:r>
        <w:t>мещение профессий (должностей).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06784">
        <w:t>2.2</w:t>
      </w:r>
      <w:r>
        <w:t>.4. Д</w:t>
      </w:r>
      <w:r w:rsidRPr="00C06784">
        <w:t>оплата</w:t>
      </w:r>
      <w:r w:rsidR="00164960">
        <w:t xml:space="preserve"> </w:t>
      </w:r>
      <w:r>
        <w:rPr>
          <w:bCs/>
        </w:rPr>
        <w:t>за расширение зон обслуживания.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06784">
        <w:t>2.2</w:t>
      </w:r>
      <w:r>
        <w:t>.5. Д</w:t>
      </w:r>
      <w:r w:rsidRPr="00C06784">
        <w:t>оплата</w:t>
      </w:r>
      <w:r w:rsidRPr="00C06784">
        <w:rPr>
          <w:bCs/>
        </w:rPr>
        <w:t xml:space="preserve"> за увеличение объема работы или исполнение обязанностей временно отсутствующего работника (рабочего) без освобождения от работы, определенной трудовым до</w:t>
      </w:r>
      <w:r>
        <w:rPr>
          <w:bCs/>
        </w:rPr>
        <w:t>говором.</w:t>
      </w:r>
    </w:p>
    <w:p w:rsidR="00FD23D3" w:rsidRPr="00C06784" w:rsidRDefault="00FD23D3" w:rsidP="00FD23D3">
      <w:pPr>
        <w:ind w:firstLine="709"/>
        <w:jc w:val="both"/>
      </w:pPr>
      <w:r w:rsidRPr="00C06784">
        <w:t>2.2</w:t>
      </w:r>
      <w:r>
        <w:t>.6. Д</w:t>
      </w:r>
      <w:r w:rsidRPr="00C06784">
        <w:t>оплата за работу в выход</w:t>
      </w:r>
      <w:r>
        <w:t>ные и нерабочие праздничные дни.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06784">
        <w:t>2.2</w:t>
      </w:r>
      <w:r>
        <w:t>.7. Д</w:t>
      </w:r>
      <w:r w:rsidRPr="00C06784">
        <w:t>оплата за сверхурочную работу</w:t>
      </w:r>
      <w:r>
        <w:t>.</w:t>
      </w:r>
    </w:p>
    <w:p w:rsidR="00FD23D3" w:rsidRPr="00C06784" w:rsidRDefault="00FD23D3" w:rsidP="00FD23D3">
      <w:pPr>
        <w:ind w:firstLine="709"/>
        <w:jc w:val="both"/>
        <w:rPr>
          <w:color w:val="000000"/>
        </w:rPr>
      </w:pPr>
      <w:r w:rsidRPr="00C06784">
        <w:rPr>
          <w:color w:val="000000"/>
        </w:rPr>
        <w:t>Порядок и условия установления компенсационных выплат указаны в разделе 5 настоящего Положения.</w:t>
      </w:r>
    </w:p>
    <w:p w:rsidR="00FD23D3" w:rsidRPr="00C06784" w:rsidRDefault="00FD23D3" w:rsidP="00FD23D3">
      <w:pPr>
        <w:ind w:firstLine="709"/>
        <w:jc w:val="both"/>
        <w:rPr>
          <w:color w:val="000000"/>
        </w:rPr>
      </w:pPr>
      <w:r w:rsidRPr="00C06784">
        <w:rPr>
          <w:color w:val="000000"/>
        </w:rPr>
        <w:t>2.3. С целью стимулирования качественного результата труда и повышения эффективности осуществления профессиональной деятельности и поощрения за выполненную работу работникам устанавливаются  следующие стимулирующие выплаты:</w:t>
      </w:r>
    </w:p>
    <w:p w:rsidR="00FD23D3" w:rsidRPr="00C06784" w:rsidRDefault="00FD23D3" w:rsidP="00FD23D3">
      <w:pPr>
        <w:ind w:firstLine="709"/>
        <w:jc w:val="both"/>
        <w:rPr>
          <w:color w:val="000000"/>
        </w:rPr>
      </w:pPr>
      <w:r w:rsidRPr="00C06784">
        <w:rPr>
          <w:color w:val="000000"/>
        </w:rPr>
        <w:t>2.3</w:t>
      </w:r>
      <w:r>
        <w:rPr>
          <w:color w:val="000000"/>
        </w:rPr>
        <w:t>.1. П</w:t>
      </w:r>
      <w:r w:rsidRPr="00C06784">
        <w:rPr>
          <w:color w:val="000000"/>
        </w:rPr>
        <w:t>ер</w:t>
      </w:r>
      <w:r>
        <w:rPr>
          <w:color w:val="000000"/>
        </w:rPr>
        <w:t>сональная поощрительная выплата.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 w:rsidRPr="00C06784">
        <w:t>2.3</w:t>
      </w:r>
      <w:r>
        <w:t>.2. П</w:t>
      </w:r>
      <w:r w:rsidRPr="00C06784">
        <w:t>оощрительная выплата по итогам работы (за ме</w:t>
      </w:r>
      <w:r>
        <w:t>сяц, квартал, полугодие, год).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 w:rsidRPr="00C06784">
        <w:t xml:space="preserve">2.3.3. </w:t>
      </w:r>
      <w:r>
        <w:t>П</w:t>
      </w:r>
      <w:r w:rsidRPr="00C06784">
        <w:t>оощрительная выплата за выполнен</w:t>
      </w:r>
      <w:r>
        <w:t>ие важных (особо важных) и ответственных (особо от</w:t>
      </w:r>
      <w:r w:rsidR="00164960">
        <w:t>ветственных) работ.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 w:rsidRPr="00C06784">
        <w:t>2.3</w:t>
      </w:r>
      <w:r>
        <w:t>.4. П</w:t>
      </w:r>
      <w:r w:rsidRPr="00C06784">
        <w:t>оощрительная  выплата за вы</w:t>
      </w:r>
      <w:r>
        <w:t>сокие результаты работы.</w:t>
      </w:r>
    </w:p>
    <w:p w:rsidR="00FD23D3" w:rsidRDefault="00FD23D3" w:rsidP="00FD23D3">
      <w:pPr>
        <w:autoSpaceDE w:val="0"/>
        <w:autoSpaceDN w:val="0"/>
        <w:adjustRightInd w:val="0"/>
        <w:ind w:firstLine="709"/>
        <w:jc w:val="both"/>
      </w:pPr>
      <w:r w:rsidRPr="00C06784">
        <w:t>2.3</w:t>
      </w:r>
      <w:r>
        <w:t>.5. Е</w:t>
      </w:r>
      <w:r w:rsidRPr="00C06784">
        <w:t>диновременная поощрительная выплата.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>
        <w:t>2.3.6</w:t>
      </w:r>
      <w:r w:rsidRPr="00E93E9B">
        <w:t>. Надбавка за выслугу лет.</w:t>
      </w:r>
    </w:p>
    <w:p w:rsidR="00164960" w:rsidRPr="00063ED8" w:rsidRDefault="00FD23D3" w:rsidP="006063E0">
      <w:pPr>
        <w:ind w:firstLine="709"/>
        <w:jc w:val="both"/>
        <w:rPr>
          <w:color w:val="000000"/>
        </w:rPr>
      </w:pPr>
      <w:r w:rsidRPr="00C06784">
        <w:rPr>
          <w:color w:val="000000"/>
        </w:rPr>
        <w:t>Порядок и условия установления стимулирующих выплат указаны в разделе 6 настоящего Положения.</w:t>
      </w:r>
    </w:p>
    <w:p w:rsidR="00FD23D3" w:rsidRDefault="00164960" w:rsidP="00FD23D3">
      <w:pPr>
        <w:ind w:firstLine="709"/>
        <w:jc w:val="both"/>
        <w:rPr>
          <w:color w:val="000000"/>
        </w:rPr>
      </w:pPr>
      <w:r>
        <w:rPr>
          <w:color w:val="000000"/>
        </w:rPr>
        <w:t>2.4</w:t>
      </w:r>
      <w:r w:rsidR="00FD23D3" w:rsidRPr="00C06784">
        <w:rPr>
          <w:color w:val="000000"/>
        </w:rPr>
        <w:t>. При предоставлении ежегодного оплачиваемого отпуска работникам производится единовременная выплата в размере 1 (одного) должностного оклада.</w:t>
      </w:r>
    </w:p>
    <w:p w:rsidR="006063E0" w:rsidRPr="00C06784" w:rsidRDefault="006063E0" w:rsidP="00FD23D3">
      <w:pPr>
        <w:ind w:firstLine="709"/>
        <w:jc w:val="both"/>
        <w:rPr>
          <w:color w:val="000000"/>
        </w:rPr>
      </w:pPr>
    </w:p>
    <w:p w:rsidR="00FD23D3" w:rsidRPr="00C06784" w:rsidRDefault="00164960" w:rsidP="00FD23D3">
      <w:pPr>
        <w:ind w:firstLine="709"/>
        <w:jc w:val="both"/>
        <w:rPr>
          <w:color w:val="000000"/>
        </w:rPr>
      </w:pPr>
      <w:r>
        <w:rPr>
          <w:color w:val="000000"/>
        </w:rPr>
        <w:t>2.5</w:t>
      </w:r>
      <w:r w:rsidR="00FD23D3" w:rsidRPr="00C06784">
        <w:rPr>
          <w:color w:val="000000"/>
        </w:rPr>
        <w:t>. Работникам оказывается материальная помощь за счет средств фонда оплаты труда.</w:t>
      </w:r>
    </w:p>
    <w:p w:rsidR="00FD23D3" w:rsidRPr="001A6DAA" w:rsidRDefault="00164960" w:rsidP="00FD23D3">
      <w:pPr>
        <w:ind w:firstLine="709"/>
        <w:jc w:val="both"/>
        <w:rPr>
          <w:color w:val="000000"/>
        </w:rPr>
      </w:pPr>
      <w:r>
        <w:rPr>
          <w:color w:val="000000"/>
        </w:rPr>
        <w:t>2.6</w:t>
      </w:r>
      <w:r w:rsidR="00FD23D3">
        <w:rPr>
          <w:color w:val="000000"/>
        </w:rPr>
        <w:t>.</w:t>
      </w:r>
      <w:r w:rsidR="00FD23D3" w:rsidRPr="001A6DAA">
        <w:rPr>
          <w:color w:val="000000"/>
        </w:rPr>
        <w:t xml:space="preserve"> Работникам предоставляется ежегодный оплачиваемый отпуск, который состоит из основного оплачиваемого отпуска и дополнительных оплачиваемых отпусков.</w:t>
      </w:r>
    </w:p>
    <w:p w:rsidR="00FD23D3" w:rsidRPr="001A6DAA" w:rsidRDefault="00FD23D3" w:rsidP="00FD23D3">
      <w:pPr>
        <w:ind w:firstLine="709"/>
        <w:jc w:val="both"/>
        <w:rPr>
          <w:color w:val="000000"/>
        </w:rPr>
      </w:pPr>
      <w:r w:rsidRPr="001A6DAA">
        <w:rPr>
          <w:color w:val="000000"/>
        </w:rPr>
        <w:t>Ежегодный основной оплачиваемый отпуск предоставляется продолжительностью 28 календарных дней.</w:t>
      </w:r>
    </w:p>
    <w:p w:rsidR="00FD23D3" w:rsidRPr="001A6DAA" w:rsidRDefault="00FD23D3" w:rsidP="00FD23D3">
      <w:pPr>
        <w:ind w:firstLine="709"/>
        <w:jc w:val="both"/>
        <w:rPr>
          <w:color w:val="000000"/>
        </w:rPr>
      </w:pPr>
      <w:r w:rsidRPr="001A6DAA">
        <w:rPr>
          <w:color w:val="000000"/>
        </w:rPr>
        <w:t>Ежегодные дополнительные оплачиваемые отпуска предоставляются работникам за выслугу лет, а также в случаях, предусмотренных действующим законодательством.</w:t>
      </w:r>
    </w:p>
    <w:p w:rsidR="00FD23D3" w:rsidRPr="001A6DAA" w:rsidRDefault="00FD23D3" w:rsidP="00FD23D3">
      <w:pPr>
        <w:ind w:firstLine="709"/>
        <w:jc w:val="both"/>
        <w:rPr>
          <w:color w:val="000000"/>
        </w:rPr>
      </w:pPr>
      <w:r w:rsidRPr="001A6DAA">
        <w:rPr>
          <w:color w:val="000000"/>
        </w:rPr>
        <w:t>Ежегодный дополнительный оплачиваемый отпуск за выслугу лет предоставляется         работникам при стаже работы, дающем право на получение такого отпуска, продолжительностью:</w:t>
      </w:r>
    </w:p>
    <w:p w:rsidR="00FD23D3" w:rsidRPr="001A6DAA" w:rsidRDefault="00FD23D3" w:rsidP="00FD23D3">
      <w:pPr>
        <w:ind w:firstLine="709"/>
        <w:jc w:val="both"/>
        <w:rPr>
          <w:color w:val="000000"/>
        </w:rPr>
      </w:pPr>
      <w:r w:rsidRPr="001A6DAA">
        <w:rPr>
          <w:color w:val="000000"/>
        </w:rPr>
        <w:t>1) от 1 года до 5 лет – 1 календарный день;</w:t>
      </w:r>
    </w:p>
    <w:p w:rsidR="00FD23D3" w:rsidRPr="001A6DAA" w:rsidRDefault="00FD23D3" w:rsidP="00FD23D3">
      <w:pPr>
        <w:ind w:firstLine="709"/>
        <w:jc w:val="both"/>
        <w:rPr>
          <w:color w:val="000000"/>
        </w:rPr>
      </w:pPr>
      <w:r w:rsidRPr="001A6DAA">
        <w:rPr>
          <w:color w:val="000000"/>
        </w:rPr>
        <w:t>2) от 5 до 10 лет – 5 календарных дней;</w:t>
      </w:r>
    </w:p>
    <w:p w:rsidR="00FD23D3" w:rsidRPr="001A6DAA" w:rsidRDefault="00FD23D3" w:rsidP="00FD23D3">
      <w:pPr>
        <w:ind w:firstLine="709"/>
        <w:jc w:val="both"/>
        <w:rPr>
          <w:color w:val="000000"/>
        </w:rPr>
      </w:pPr>
      <w:r w:rsidRPr="001A6DAA">
        <w:rPr>
          <w:color w:val="000000"/>
        </w:rPr>
        <w:t xml:space="preserve">3) от 10 до 15 лет – 7 календарных дней; </w:t>
      </w:r>
    </w:p>
    <w:p w:rsidR="00FD23D3" w:rsidRPr="001A6DAA" w:rsidRDefault="00FD23D3" w:rsidP="006063E0">
      <w:pPr>
        <w:ind w:firstLine="709"/>
        <w:jc w:val="both"/>
        <w:rPr>
          <w:color w:val="000000"/>
        </w:rPr>
      </w:pPr>
      <w:r w:rsidRPr="001A6DAA">
        <w:rPr>
          <w:color w:val="000000"/>
        </w:rPr>
        <w:t>4) 15 лет и более – 10 календарных дней.</w:t>
      </w:r>
    </w:p>
    <w:p w:rsidR="00FD23D3" w:rsidRPr="001A6DAA" w:rsidRDefault="00FD23D3" w:rsidP="00FD23D3">
      <w:pPr>
        <w:ind w:firstLine="709"/>
        <w:jc w:val="both"/>
        <w:rPr>
          <w:color w:val="000000"/>
        </w:rPr>
      </w:pPr>
      <w:r w:rsidRPr="001A6DAA">
        <w:rPr>
          <w:color w:val="000000"/>
        </w:rPr>
        <w:t>Право на ежегодный дополнительный отпуск за выслугу лет соответствующей продолжительности возникает у работника со дня достижения стажа работы, необходимого для предоставления такого отпуска.</w:t>
      </w:r>
    </w:p>
    <w:p w:rsidR="00FD23D3" w:rsidRPr="001A6DAA" w:rsidRDefault="00FD23D3" w:rsidP="00FD23D3">
      <w:pPr>
        <w:ind w:firstLine="709"/>
        <w:jc w:val="both"/>
      </w:pPr>
      <w:r w:rsidRPr="001A6DAA">
        <w:rPr>
          <w:color w:val="000000"/>
        </w:rPr>
        <w:t>Ежегодный дополнительный оплачиваемый отпуск за выслугу лет суммируется с         ежегодным основным оплачиваемым отпуском (предоставляется сверх ежегодного основного оплачиваемого отпуска).</w:t>
      </w:r>
    </w:p>
    <w:p w:rsidR="00FD23D3" w:rsidRPr="006063E0" w:rsidRDefault="00FD23D3" w:rsidP="00FD23D3">
      <w:pPr>
        <w:autoSpaceDE w:val="0"/>
        <w:autoSpaceDN w:val="0"/>
        <w:adjustRightInd w:val="0"/>
        <w:ind w:firstLine="709"/>
        <w:jc w:val="both"/>
        <w:outlineLvl w:val="2"/>
        <w:rPr>
          <w:sz w:val="16"/>
          <w:szCs w:val="16"/>
        </w:rPr>
      </w:pPr>
    </w:p>
    <w:p w:rsidR="00164960" w:rsidRDefault="00FD23D3" w:rsidP="00164960">
      <w:pPr>
        <w:pStyle w:val="a5"/>
        <w:spacing w:line="240" w:lineRule="auto"/>
        <w:jc w:val="center"/>
        <w:rPr>
          <w:b/>
        </w:rPr>
      </w:pPr>
      <w:r w:rsidRPr="00C06784">
        <w:rPr>
          <w:b/>
        </w:rPr>
        <w:t>3. </w:t>
      </w:r>
      <w:r w:rsidRPr="00F178FD">
        <w:rPr>
          <w:b/>
        </w:rPr>
        <w:t xml:space="preserve">Порядок и условия оплаты труда работников образования, </w:t>
      </w:r>
    </w:p>
    <w:p w:rsidR="00164960" w:rsidRDefault="00FD23D3" w:rsidP="00164960">
      <w:pPr>
        <w:pStyle w:val="a5"/>
        <w:spacing w:line="240" w:lineRule="auto"/>
        <w:jc w:val="center"/>
        <w:rPr>
          <w:b/>
        </w:rPr>
      </w:pPr>
      <w:proofErr w:type="gramStart"/>
      <w:r w:rsidRPr="00F178FD">
        <w:rPr>
          <w:b/>
        </w:rPr>
        <w:t>работающих</w:t>
      </w:r>
      <w:proofErr w:type="gramEnd"/>
      <w:r w:rsidRPr="00F178FD">
        <w:rPr>
          <w:b/>
        </w:rPr>
        <w:t xml:space="preserve"> в Администрации Ржевского муниципального округа </w:t>
      </w:r>
    </w:p>
    <w:p w:rsidR="00164960" w:rsidRDefault="00FD23D3" w:rsidP="00164960">
      <w:pPr>
        <w:pStyle w:val="a5"/>
        <w:spacing w:line="240" w:lineRule="auto"/>
        <w:jc w:val="center"/>
        <w:rPr>
          <w:b/>
        </w:rPr>
      </w:pPr>
      <w:r w:rsidRPr="00F178FD">
        <w:rPr>
          <w:b/>
        </w:rPr>
        <w:t xml:space="preserve">и (или) самостоятельных структурных </w:t>
      </w:r>
      <w:proofErr w:type="gramStart"/>
      <w:r w:rsidRPr="00F178FD">
        <w:rPr>
          <w:b/>
        </w:rPr>
        <w:t>подразделениях</w:t>
      </w:r>
      <w:proofErr w:type="gramEnd"/>
      <w:r w:rsidRPr="00F178FD">
        <w:rPr>
          <w:b/>
        </w:rPr>
        <w:t xml:space="preserve"> </w:t>
      </w:r>
    </w:p>
    <w:p w:rsidR="00FD23D3" w:rsidRDefault="00FD23D3" w:rsidP="006063E0">
      <w:pPr>
        <w:pStyle w:val="a5"/>
        <w:spacing w:line="240" w:lineRule="auto"/>
        <w:jc w:val="center"/>
        <w:rPr>
          <w:b/>
        </w:rPr>
      </w:pPr>
      <w:r w:rsidRPr="00F178FD">
        <w:rPr>
          <w:b/>
        </w:rPr>
        <w:t>Администрации Ржевского муниципального округа</w:t>
      </w:r>
      <w:r w:rsidRPr="00C06784">
        <w:rPr>
          <w:b/>
        </w:rPr>
        <w:t>.</w:t>
      </w:r>
    </w:p>
    <w:p w:rsidR="006063E0" w:rsidRPr="006063E0" w:rsidRDefault="006063E0" w:rsidP="006063E0">
      <w:pPr>
        <w:pStyle w:val="a5"/>
        <w:spacing w:line="240" w:lineRule="auto"/>
        <w:jc w:val="center"/>
        <w:rPr>
          <w:b/>
          <w:sz w:val="16"/>
          <w:szCs w:val="16"/>
        </w:rPr>
      </w:pPr>
    </w:p>
    <w:p w:rsidR="00FD23D3" w:rsidRDefault="00FD23D3" w:rsidP="000F0CE1">
      <w:pPr>
        <w:pStyle w:val="a5"/>
        <w:tabs>
          <w:tab w:val="left" w:pos="-1260"/>
        </w:tabs>
        <w:spacing w:line="240" w:lineRule="auto"/>
        <w:ind w:left="0" w:firstLine="720"/>
      </w:pPr>
      <w:r w:rsidRPr="00C06784">
        <w:t xml:space="preserve">3.1. Должностные оклады работников образования устанавливаются на основе отнесения занимаемых ими должностей к </w:t>
      </w:r>
      <w:r w:rsidRPr="00C06784">
        <w:rPr>
          <w:color w:val="000000"/>
        </w:rPr>
        <w:t>ПКГ</w:t>
      </w:r>
      <w:r w:rsidRPr="00C06784">
        <w:t xml:space="preserve">, утвержденным приказом </w:t>
      </w:r>
      <w:r w:rsidRPr="00C06784">
        <w:rPr>
          <w:color w:val="000000"/>
        </w:rPr>
        <w:t xml:space="preserve">Министерства здравоохранения и социального развития Российской Федерации </w:t>
      </w:r>
      <w:r w:rsidRPr="00C06784">
        <w:t>от 05.05.2008 № 216н «Об утверждении профессиональных квалификационных групп должностей работников образования»</w:t>
      </w:r>
      <w:r>
        <w:t xml:space="preserve">. </w:t>
      </w:r>
    </w:p>
    <w:p w:rsidR="00FD23D3" w:rsidRDefault="00FD23D3" w:rsidP="000F0CE1">
      <w:pPr>
        <w:pStyle w:val="a5"/>
        <w:tabs>
          <w:tab w:val="left" w:pos="-1260"/>
        </w:tabs>
        <w:spacing w:line="240" w:lineRule="auto"/>
        <w:ind w:left="0" w:firstLine="720"/>
      </w:pPr>
      <w:r w:rsidRPr="002E2875">
        <w:t xml:space="preserve">Увеличение (индексация) должностных окладов работников производится в сроки и </w:t>
      </w:r>
      <w:proofErr w:type="gramStart"/>
      <w:r w:rsidRPr="002E2875">
        <w:t>размерах</w:t>
      </w:r>
      <w:proofErr w:type="gramEnd"/>
      <w:r w:rsidRPr="002E2875">
        <w:t xml:space="preserve">, предусмотренных для муниципальных служащих </w:t>
      </w:r>
      <w:r>
        <w:t>Ржевского муниципального округа</w:t>
      </w:r>
      <w:r w:rsidRPr="002E2875">
        <w:t xml:space="preserve"> Тверской области. При увеличении (индексации) должностных окладов работников в соответствии замещаемыми должностями размеры должностных окладов подлежат округлению до целого рубля </w:t>
      </w:r>
      <w:proofErr w:type="gramStart"/>
      <w:r w:rsidRPr="002E2875">
        <w:t>в строну</w:t>
      </w:r>
      <w:proofErr w:type="gramEnd"/>
      <w:r w:rsidRPr="002E2875">
        <w:t xml:space="preserve"> увеличения.</w:t>
      </w:r>
    </w:p>
    <w:p w:rsidR="00FD23D3" w:rsidRPr="00C06784" w:rsidRDefault="00FD23D3" w:rsidP="00FD23D3">
      <w:pPr>
        <w:pStyle w:val="a5"/>
        <w:tabs>
          <w:tab w:val="left" w:pos="142"/>
          <w:tab w:val="left" w:pos="284"/>
        </w:tabs>
        <w:spacing w:line="240" w:lineRule="auto"/>
        <w:ind w:firstLine="709"/>
      </w:pPr>
    </w:p>
    <w:p w:rsidR="00FD23D3" w:rsidRPr="00C06784" w:rsidRDefault="00FD23D3" w:rsidP="000F0CE1">
      <w:pPr>
        <w:pStyle w:val="a5"/>
        <w:spacing w:line="240" w:lineRule="auto"/>
        <w:jc w:val="center"/>
        <w:rPr>
          <w:b/>
        </w:rPr>
      </w:pPr>
      <w:r w:rsidRPr="00C06784">
        <w:rPr>
          <w:b/>
        </w:rPr>
        <w:t>Профессиональные квалификационные группы и должностные оклады</w:t>
      </w:r>
    </w:p>
    <w:p w:rsidR="00FD23D3" w:rsidRDefault="00FD23D3" w:rsidP="000F0CE1">
      <w:pPr>
        <w:pStyle w:val="a5"/>
        <w:jc w:val="center"/>
        <w:rPr>
          <w:b/>
        </w:rPr>
      </w:pPr>
      <w:r w:rsidRPr="00C06784">
        <w:rPr>
          <w:b/>
        </w:rPr>
        <w:t>работников образования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  <w:gridCol w:w="1902"/>
      </w:tblGrid>
      <w:tr w:rsidR="00FD23D3" w:rsidRPr="00C06784" w:rsidTr="000F0CE1">
        <w:tc>
          <w:tcPr>
            <w:tcW w:w="8028" w:type="dxa"/>
            <w:vAlign w:val="center"/>
          </w:tcPr>
          <w:p w:rsidR="00FD23D3" w:rsidRPr="00C724A7" w:rsidRDefault="00FD23D3" w:rsidP="00517E01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C724A7">
              <w:rPr>
                <w:b/>
              </w:rPr>
              <w:t>ПКГ</w:t>
            </w:r>
          </w:p>
        </w:tc>
        <w:tc>
          <w:tcPr>
            <w:tcW w:w="1902" w:type="dxa"/>
            <w:vAlign w:val="center"/>
          </w:tcPr>
          <w:p w:rsidR="00FD23D3" w:rsidRPr="00C724A7" w:rsidRDefault="00FD23D3" w:rsidP="00517E01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C724A7">
              <w:rPr>
                <w:b/>
              </w:rPr>
              <w:t>Должностной оклад, руб.</w:t>
            </w:r>
          </w:p>
        </w:tc>
      </w:tr>
      <w:tr w:rsidR="00FD23D3" w:rsidRPr="00C06784" w:rsidTr="000F0CE1">
        <w:tc>
          <w:tcPr>
            <w:tcW w:w="8028" w:type="dxa"/>
          </w:tcPr>
          <w:p w:rsidR="00FD23D3" w:rsidRPr="00C724A7" w:rsidRDefault="00FD23D3" w:rsidP="00517E01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C724A7">
              <w:rPr>
                <w:b/>
              </w:rPr>
              <w:t xml:space="preserve">Профессиональная квалификационная группа должностей </w:t>
            </w:r>
          </w:p>
          <w:p w:rsidR="00FD23D3" w:rsidRPr="00C724A7" w:rsidRDefault="00FD23D3" w:rsidP="00517E01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C724A7">
              <w:rPr>
                <w:b/>
              </w:rPr>
              <w:t>педагогических работников</w:t>
            </w:r>
          </w:p>
        </w:tc>
        <w:tc>
          <w:tcPr>
            <w:tcW w:w="1902" w:type="dxa"/>
          </w:tcPr>
          <w:p w:rsidR="00FD23D3" w:rsidRPr="00C724A7" w:rsidRDefault="00FD23D3" w:rsidP="00517E01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</w:p>
        </w:tc>
      </w:tr>
      <w:tr w:rsidR="00FD23D3" w:rsidRPr="00C06784" w:rsidTr="000F0CE1">
        <w:tc>
          <w:tcPr>
            <w:tcW w:w="8028" w:type="dxa"/>
          </w:tcPr>
          <w:p w:rsidR="00FD23D3" w:rsidRPr="00C724A7" w:rsidRDefault="00FD23D3" w:rsidP="00517E0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2" w:type="dxa"/>
          </w:tcPr>
          <w:p w:rsidR="00FD23D3" w:rsidRPr="00C724A7" w:rsidRDefault="00FD23D3" w:rsidP="00517E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9 677</w:t>
            </w:r>
          </w:p>
        </w:tc>
      </w:tr>
      <w:tr w:rsidR="00FD23D3" w:rsidRPr="00C06784" w:rsidTr="000F0CE1">
        <w:tc>
          <w:tcPr>
            <w:tcW w:w="8028" w:type="dxa"/>
          </w:tcPr>
          <w:p w:rsidR="00FD23D3" w:rsidRPr="00C724A7" w:rsidRDefault="00FD23D3" w:rsidP="00517E0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</w:t>
            </w:r>
          </w:p>
        </w:tc>
        <w:tc>
          <w:tcPr>
            <w:tcW w:w="1902" w:type="dxa"/>
          </w:tcPr>
          <w:p w:rsidR="00FD23D3" w:rsidRPr="00C724A7" w:rsidRDefault="00FD23D3" w:rsidP="00517E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10 070</w:t>
            </w:r>
          </w:p>
        </w:tc>
      </w:tr>
      <w:tr w:rsidR="00FD23D3" w:rsidRPr="00C06784" w:rsidTr="000F0CE1">
        <w:tc>
          <w:tcPr>
            <w:tcW w:w="8028" w:type="dxa"/>
          </w:tcPr>
          <w:p w:rsidR="00FD23D3" w:rsidRPr="00C724A7" w:rsidRDefault="00FD23D3" w:rsidP="00517E0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2" w:type="dxa"/>
          </w:tcPr>
          <w:p w:rsidR="00FD23D3" w:rsidRPr="00C724A7" w:rsidRDefault="00FD23D3" w:rsidP="00517E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10 265</w:t>
            </w:r>
          </w:p>
        </w:tc>
      </w:tr>
      <w:tr w:rsidR="00FD23D3" w:rsidRPr="00C06784" w:rsidTr="000F0CE1">
        <w:tc>
          <w:tcPr>
            <w:tcW w:w="8028" w:type="dxa"/>
          </w:tcPr>
          <w:p w:rsidR="00FD23D3" w:rsidRPr="00C724A7" w:rsidRDefault="00FD23D3" w:rsidP="00517E0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02" w:type="dxa"/>
          </w:tcPr>
          <w:p w:rsidR="00FD23D3" w:rsidRPr="00C724A7" w:rsidRDefault="00FD23D3" w:rsidP="00517E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10 661</w:t>
            </w:r>
          </w:p>
        </w:tc>
      </w:tr>
      <w:tr w:rsidR="00FD23D3" w:rsidRPr="00C06784" w:rsidTr="000F0CE1">
        <w:tc>
          <w:tcPr>
            <w:tcW w:w="8028" w:type="dxa"/>
          </w:tcPr>
          <w:p w:rsidR="00FD23D3" w:rsidRPr="00C724A7" w:rsidRDefault="00FD23D3" w:rsidP="000F0CE1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C724A7">
              <w:rPr>
                <w:b/>
              </w:rPr>
              <w:t>Профессиональная квалификационная группа должностей руководителей структурных подразделений</w:t>
            </w:r>
          </w:p>
        </w:tc>
        <w:tc>
          <w:tcPr>
            <w:tcW w:w="1902" w:type="dxa"/>
          </w:tcPr>
          <w:p w:rsidR="00FD23D3" w:rsidRPr="00C724A7" w:rsidRDefault="00FD23D3" w:rsidP="00517E01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</w:tr>
      <w:tr w:rsidR="00FD23D3" w:rsidRPr="00C06784" w:rsidTr="000F0CE1">
        <w:tc>
          <w:tcPr>
            <w:tcW w:w="8028" w:type="dxa"/>
          </w:tcPr>
          <w:p w:rsidR="00FD23D3" w:rsidRPr="00C724A7" w:rsidRDefault="00FD23D3" w:rsidP="00517E0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02" w:type="dxa"/>
          </w:tcPr>
          <w:p w:rsidR="00FD23D3" w:rsidRPr="00C724A7" w:rsidRDefault="00FD23D3" w:rsidP="00517E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11 452</w:t>
            </w:r>
          </w:p>
        </w:tc>
      </w:tr>
      <w:tr w:rsidR="00FD23D3" w:rsidRPr="00C06784" w:rsidTr="000F0CE1">
        <w:tc>
          <w:tcPr>
            <w:tcW w:w="8028" w:type="dxa"/>
          </w:tcPr>
          <w:p w:rsidR="00FD23D3" w:rsidRPr="00C724A7" w:rsidRDefault="00FD23D3" w:rsidP="00517E0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02" w:type="dxa"/>
          </w:tcPr>
          <w:p w:rsidR="00FD23D3" w:rsidRPr="00C724A7" w:rsidRDefault="00FD23D3" w:rsidP="00517E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11 845</w:t>
            </w:r>
          </w:p>
        </w:tc>
      </w:tr>
      <w:tr w:rsidR="00FD23D3" w:rsidRPr="00C06784" w:rsidTr="000F0CE1">
        <w:tc>
          <w:tcPr>
            <w:tcW w:w="8028" w:type="dxa"/>
          </w:tcPr>
          <w:p w:rsidR="00FD23D3" w:rsidRPr="00C724A7" w:rsidRDefault="00FD23D3" w:rsidP="00517E0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02" w:type="dxa"/>
          </w:tcPr>
          <w:p w:rsidR="00FD23D3" w:rsidRPr="00C724A7" w:rsidRDefault="00FD23D3" w:rsidP="00517E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4A7">
              <w:rPr>
                <w:rFonts w:ascii="Times New Roman" w:hAnsi="Times New Roman" w:cs="Times New Roman"/>
                <w:sz w:val="24"/>
                <w:szCs w:val="24"/>
              </w:rPr>
              <w:t>12 240</w:t>
            </w:r>
          </w:p>
        </w:tc>
      </w:tr>
    </w:tbl>
    <w:p w:rsidR="00FD23D3" w:rsidRDefault="00FD23D3" w:rsidP="00FD23D3">
      <w:pPr>
        <w:autoSpaceDE w:val="0"/>
        <w:autoSpaceDN w:val="0"/>
        <w:adjustRightInd w:val="0"/>
        <w:ind w:firstLine="709"/>
        <w:jc w:val="both"/>
      </w:pPr>
    </w:p>
    <w:p w:rsidR="006063E0" w:rsidRPr="00C06784" w:rsidRDefault="006063E0" w:rsidP="00FD23D3">
      <w:pPr>
        <w:autoSpaceDE w:val="0"/>
        <w:autoSpaceDN w:val="0"/>
        <w:adjustRightInd w:val="0"/>
        <w:ind w:firstLine="709"/>
        <w:jc w:val="both"/>
      </w:pP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 w:rsidRPr="00C06784">
        <w:t>3.2. В зависимости от условий труда работникам устанавливаются следующие компенсационные выплаты: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 w:rsidRPr="00C06784">
        <w:t>3.2.1.</w:t>
      </w:r>
      <w:r>
        <w:t xml:space="preserve"> Д</w:t>
      </w:r>
      <w:r w:rsidRPr="00C06784">
        <w:t>оплата за сов</w:t>
      </w:r>
      <w:r>
        <w:t>мещение профессий (должностей).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3.2.2. Д</w:t>
      </w:r>
      <w:r w:rsidRPr="00C06784">
        <w:t>оплата</w:t>
      </w:r>
      <w:r w:rsidR="006063E0">
        <w:t xml:space="preserve"> </w:t>
      </w:r>
      <w:r>
        <w:rPr>
          <w:bCs/>
        </w:rPr>
        <w:t>за расширение зон обслуживания.</w:t>
      </w:r>
    </w:p>
    <w:p w:rsidR="00FD23D3" w:rsidRPr="00C06784" w:rsidRDefault="00FD23D3" w:rsidP="006063E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3.2.3. Д</w:t>
      </w:r>
      <w:r w:rsidRPr="00C06784">
        <w:t>оплата</w:t>
      </w:r>
      <w:r w:rsidRPr="00C06784">
        <w:rPr>
          <w:bCs/>
        </w:rPr>
        <w:t xml:space="preserve"> за увеличение объема работы или исполнение обязанностей временно отсутствующего работника (рабочего) без освобождения от работы, определенной трудовым до</w:t>
      </w:r>
      <w:r>
        <w:rPr>
          <w:bCs/>
        </w:rPr>
        <w:t>говором.</w:t>
      </w:r>
    </w:p>
    <w:p w:rsidR="00FD23D3" w:rsidRPr="00C06784" w:rsidRDefault="00FD23D3" w:rsidP="00FD23D3">
      <w:pPr>
        <w:ind w:firstLine="709"/>
        <w:jc w:val="both"/>
      </w:pPr>
      <w:r>
        <w:t>3.2.4. Д</w:t>
      </w:r>
      <w:r w:rsidRPr="00C06784">
        <w:t xml:space="preserve">оплата за работу в выходные и </w:t>
      </w:r>
      <w:r>
        <w:t>нерабочие праздничные дни</w:t>
      </w:r>
      <w:r w:rsidR="006063E0">
        <w:t>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>
        <w:t>3.2.5. Доплата за сверхурочную работу.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>
        <w:t>3.2.6. Н</w:t>
      </w:r>
      <w:r w:rsidRPr="00C06784">
        <w:t>адбавк</w:t>
      </w:r>
      <w:r>
        <w:t>а за квалификационную категорию.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>3.2.7. Доплата за особые условия труд</w:t>
      </w:r>
      <w:r w:rsidR="006063E0">
        <w:t>а, за сложность и напряженность</w:t>
      </w:r>
      <w:r>
        <w:t>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 w:rsidRPr="00C06784">
        <w:t>Порядок и условия установления компенсационных выплат предусмотрены в разделе 5 настоящего Положения.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 w:rsidRPr="00C06784">
        <w:t xml:space="preserve">3.3. С целью стимулирования качественного результата труда, повышения эффективности осуществления профессиональной деятельности и поощрения за выполненную работу работникам устанавливаются  следующие стимулирующие выплаты: </w:t>
      </w:r>
    </w:p>
    <w:p w:rsidR="00FD23D3" w:rsidRPr="00C06784" w:rsidRDefault="00FD23D3" w:rsidP="00FD23D3">
      <w:pPr>
        <w:ind w:firstLine="709"/>
        <w:jc w:val="both"/>
      </w:pPr>
      <w:r>
        <w:t>3.3.1. П</w:t>
      </w:r>
      <w:r w:rsidRPr="00C06784">
        <w:t xml:space="preserve">ерсональная поощрительная </w:t>
      </w:r>
      <w:r>
        <w:t>выплата.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>
        <w:t>3.3.2. П</w:t>
      </w:r>
      <w:r w:rsidRPr="00C06784">
        <w:t xml:space="preserve">оощрительная выплата по итогам работы (за </w:t>
      </w:r>
      <w:r>
        <w:t>месяц, квартал, полугодие, год).</w:t>
      </w:r>
    </w:p>
    <w:p w:rsidR="00FD23D3" w:rsidRPr="00C06784" w:rsidRDefault="00FD23D3" w:rsidP="00FD23D3">
      <w:pPr>
        <w:pStyle w:val="a6"/>
        <w:tabs>
          <w:tab w:val="left" w:pos="708"/>
        </w:tabs>
        <w:ind w:firstLine="709"/>
        <w:jc w:val="both"/>
      </w:pPr>
      <w:r>
        <w:t>3.3.3. Е</w:t>
      </w:r>
      <w:r w:rsidRPr="00C06784">
        <w:t>дино</w:t>
      </w:r>
      <w:r>
        <w:t>временная поощрительная выплата.</w:t>
      </w:r>
    </w:p>
    <w:p w:rsidR="00FD23D3" w:rsidRDefault="00FD23D3" w:rsidP="00FD23D3">
      <w:pPr>
        <w:autoSpaceDE w:val="0"/>
        <w:autoSpaceDN w:val="0"/>
        <w:adjustRightInd w:val="0"/>
        <w:ind w:firstLine="709"/>
        <w:jc w:val="both"/>
      </w:pPr>
      <w:r>
        <w:t>3.3.4</w:t>
      </w:r>
      <w:r w:rsidRPr="00C06784">
        <w:t>.</w:t>
      </w:r>
      <w:r>
        <w:t>П</w:t>
      </w:r>
      <w:r w:rsidRPr="00C06784">
        <w:t>оощрительная выплата за  высокие результаты работы.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</w:pPr>
      <w:r>
        <w:t>3.3.5.</w:t>
      </w:r>
      <w:r w:rsidRPr="00E93E9B">
        <w:t xml:space="preserve"> Надбавка за выслугу лет.</w:t>
      </w:r>
    </w:p>
    <w:p w:rsidR="00FD23D3" w:rsidRPr="00C06784" w:rsidRDefault="00FD23D3" w:rsidP="00FD23D3">
      <w:pPr>
        <w:tabs>
          <w:tab w:val="left" w:pos="180"/>
        </w:tabs>
        <w:autoSpaceDE w:val="0"/>
        <w:autoSpaceDN w:val="0"/>
        <w:adjustRightInd w:val="0"/>
        <w:ind w:firstLine="709"/>
        <w:jc w:val="both"/>
      </w:pPr>
      <w:r w:rsidRPr="00C06784">
        <w:t>Порядок и условия установления стимулирующих выплат  предусмотрены в разделе 6 настоящего Положения.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  <w:outlineLvl w:val="3"/>
      </w:pPr>
      <w:r w:rsidRPr="00C06784">
        <w:t>3.4. Работникам предоставляются ежегодные отпуска с сохранением места работы (должности) и среднего заработка. Ежегодный основной оплачиваемый отпуск предоставляется работникам продолжительностью 28 календарных дней.</w:t>
      </w:r>
    </w:p>
    <w:p w:rsidR="00FD23D3" w:rsidRPr="00C06784" w:rsidRDefault="00FD23D3" w:rsidP="00FD23D3">
      <w:pPr>
        <w:autoSpaceDE w:val="0"/>
        <w:autoSpaceDN w:val="0"/>
        <w:adjustRightInd w:val="0"/>
        <w:ind w:firstLine="709"/>
        <w:jc w:val="both"/>
        <w:outlineLvl w:val="3"/>
      </w:pPr>
      <w:r w:rsidRPr="00C06784">
        <w:t xml:space="preserve">Педагогическим работникам предоставляется ежегодный основной удлиненный оплачиваемый отпуск, </w:t>
      </w:r>
      <w:hyperlink r:id="rId10" w:history="1">
        <w:r w:rsidRPr="00C06784">
          <w:t>продолжительность</w:t>
        </w:r>
      </w:hyperlink>
      <w:r w:rsidRPr="00C06784">
        <w:t xml:space="preserve"> которого устанавливается Правительством Российской Федерации.</w:t>
      </w:r>
    </w:p>
    <w:p w:rsidR="00FD23D3" w:rsidRPr="00C06784" w:rsidRDefault="00FD23D3" w:rsidP="00FD23D3">
      <w:pPr>
        <w:jc w:val="center"/>
        <w:rPr>
          <w:b/>
        </w:rPr>
      </w:pPr>
    </w:p>
    <w:p w:rsidR="006063E0" w:rsidRDefault="00FD23D3" w:rsidP="006063E0">
      <w:pPr>
        <w:pStyle w:val="3"/>
        <w:spacing w:after="0"/>
        <w:jc w:val="center"/>
        <w:rPr>
          <w:b/>
          <w:sz w:val="24"/>
          <w:szCs w:val="24"/>
        </w:rPr>
      </w:pPr>
      <w:r w:rsidRPr="006063E0">
        <w:rPr>
          <w:b/>
          <w:sz w:val="24"/>
          <w:szCs w:val="24"/>
        </w:rPr>
        <w:t xml:space="preserve">4. Порядок и условия оплаты труда работников, </w:t>
      </w:r>
    </w:p>
    <w:p w:rsidR="00FD23D3" w:rsidRPr="006063E0" w:rsidRDefault="00FD23D3" w:rsidP="006063E0">
      <w:pPr>
        <w:pStyle w:val="3"/>
        <w:spacing w:after="0"/>
        <w:jc w:val="center"/>
        <w:rPr>
          <w:b/>
          <w:sz w:val="24"/>
          <w:szCs w:val="24"/>
        </w:rPr>
      </w:pPr>
      <w:r w:rsidRPr="006063E0">
        <w:rPr>
          <w:b/>
          <w:sz w:val="24"/>
          <w:szCs w:val="24"/>
        </w:rPr>
        <w:t>осуществляющих профессиональную деятельность по профессиям рабочих</w:t>
      </w:r>
      <w:r w:rsidR="006063E0">
        <w:rPr>
          <w:b/>
          <w:sz w:val="24"/>
          <w:szCs w:val="24"/>
        </w:rPr>
        <w:t>.</w:t>
      </w:r>
    </w:p>
    <w:p w:rsidR="00FD23D3" w:rsidRPr="00C06784" w:rsidRDefault="00FD23D3" w:rsidP="00FD23D3">
      <w:pPr>
        <w:ind w:firstLine="708"/>
        <w:jc w:val="both"/>
      </w:pPr>
    </w:p>
    <w:p w:rsidR="00FD23D3" w:rsidRDefault="00FD23D3" w:rsidP="006063E0">
      <w:pPr>
        <w:pStyle w:val="a5"/>
        <w:spacing w:line="240" w:lineRule="auto"/>
        <w:ind w:left="0" w:firstLine="720"/>
      </w:pPr>
      <w:r w:rsidRPr="00C06784">
        <w:t>4.1. О</w:t>
      </w:r>
      <w:r w:rsidRPr="00C06784">
        <w:rPr>
          <w:bCs/>
        </w:rPr>
        <w:t xml:space="preserve">клады </w:t>
      </w:r>
      <w:r w:rsidRPr="00C06784">
        <w:t xml:space="preserve">рабочих устанавливаются в зависимости от разрядов работ в соответствии с </w:t>
      </w:r>
      <w:r w:rsidRPr="00C06784">
        <w:rPr>
          <w:color w:val="000000"/>
        </w:rPr>
        <w:t>Единым тарифно-квалификационным справочником работ и профессий рабочих (</w:t>
      </w:r>
      <w:r w:rsidRPr="00C06784">
        <w:t>ЕТКС) и в соответствии с приказом Министерства здравоохранения и социального развития Российской Федерации от 29 мая 2008 г</w:t>
      </w:r>
      <w:r>
        <w:t>ода №</w:t>
      </w:r>
      <w:r w:rsidRPr="00C06784">
        <w:t xml:space="preserve"> 248н «Об утверждении профессиональных квалификационных групп общ</w:t>
      </w:r>
      <w:r>
        <w:t xml:space="preserve">еотраслевых профессий рабочих». </w:t>
      </w:r>
    </w:p>
    <w:p w:rsidR="00FD23D3" w:rsidRDefault="00FD23D3" w:rsidP="006063E0">
      <w:pPr>
        <w:pStyle w:val="a5"/>
        <w:spacing w:line="240" w:lineRule="auto"/>
        <w:ind w:left="0" w:firstLine="720"/>
      </w:pPr>
      <w:r w:rsidRPr="002E2875">
        <w:t xml:space="preserve">Увеличение (индексация) должностных окладов работников производится в сроки и </w:t>
      </w:r>
      <w:proofErr w:type="gramStart"/>
      <w:r w:rsidRPr="002E2875">
        <w:t>размерах</w:t>
      </w:r>
      <w:proofErr w:type="gramEnd"/>
      <w:r w:rsidRPr="002E2875">
        <w:t xml:space="preserve">, предусмотренных для муниципальных служащих </w:t>
      </w:r>
      <w:r>
        <w:t>Ржевского муниципального округа</w:t>
      </w:r>
      <w:r w:rsidRPr="002E2875">
        <w:t xml:space="preserve"> Тверской области. При увеличении (индексации) должностных окладов работников в соответствии замещаемыми должностями размеры должностных окладов подлежат округлению до целого рубля </w:t>
      </w:r>
      <w:proofErr w:type="gramStart"/>
      <w:r w:rsidRPr="002E2875">
        <w:t>в строну</w:t>
      </w:r>
      <w:proofErr w:type="gramEnd"/>
      <w:r w:rsidRPr="002E2875">
        <w:t xml:space="preserve"> увеличения.</w:t>
      </w:r>
    </w:p>
    <w:p w:rsidR="006063E0" w:rsidRPr="00C06784" w:rsidRDefault="006063E0" w:rsidP="006063E0">
      <w:pPr>
        <w:pStyle w:val="a5"/>
        <w:spacing w:line="240" w:lineRule="auto"/>
        <w:ind w:left="0" w:firstLine="720"/>
      </w:pP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60"/>
        <w:gridCol w:w="1620"/>
      </w:tblGrid>
      <w:tr w:rsidR="00FD23D3" w:rsidRPr="00C06784" w:rsidTr="00517E01">
        <w:trPr>
          <w:trHeight w:val="696"/>
        </w:trPr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06784">
              <w:rPr>
                <w:b/>
                <w:color w:val="000000"/>
              </w:rPr>
              <w:t xml:space="preserve">Разряд работ в соответствии с </w:t>
            </w:r>
            <w:proofErr w:type="gramStart"/>
            <w:r w:rsidRPr="00C06784">
              <w:rPr>
                <w:b/>
                <w:color w:val="000000"/>
              </w:rPr>
              <w:t>Единым</w:t>
            </w:r>
            <w:proofErr w:type="gramEnd"/>
            <w:r w:rsidRPr="00C06784">
              <w:rPr>
                <w:b/>
                <w:color w:val="000000"/>
              </w:rPr>
              <w:t xml:space="preserve"> тарифно-квалификационным </w:t>
            </w:r>
          </w:p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06784">
              <w:rPr>
                <w:b/>
                <w:color w:val="000000"/>
              </w:rPr>
              <w:t>справочником работ и профессий рабочих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23D3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Оклад</w:t>
            </w:r>
          </w:p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06784">
              <w:rPr>
                <w:b/>
                <w:color w:val="000000"/>
              </w:rPr>
              <w:t>руб.</w:t>
            </w:r>
          </w:p>
        </w:tc>
      </w:tr>
      <w:tr w:rsidR="00FD23D3" w:rsidRPr="00C06784" w:rsidTr="00517E01">
        <w:trPr>
          <w:trHeight w:val="23"/>
        </w:trPr>
        <w:tc>
          <w:tcPr>
            <w:tcW w:w="10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063E0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06784">
              <w:rPr>
                <w:b/>
              </w:rPr>
              <w:t xml:space="preserve">Профессиональная квалификационная группа </w:t>
            </w:r>
          </w:p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06784">
              <w:rPr>
                <w:b/>
              </w:rPr>
              <w:t>«Общеотраслевые профессии рабочих первого уровня»</w:t>
            </w:r>
          </w:p>
        </w:tc>
      </w:tr>
      <w:tr w:rsidR="00FD23D3" w:rsidRPr="00C06784" w:rsidTr="00517E01">
        <w:trPr>
          <w:trHeight w:val="23"/>
        </w:trPr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06784">
              <w:rPr>
                <w:b/>
              </w:rPr>
              <w:t xml:space="preserve">1 квалификационный уровень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D23D3" w:rsidRPr="00C06784" w:rsidTr="00517E01">
        <w:trPr>
          <w:trHeight w:val="23"/>
        </w:trPr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</w:pPr>
            <w:r w:rsidRPr="00C06784">
              <w:rPr>
                <w:color w:val="000000"/>
              </w:rPr>
              <w:t xml:space="preserve">1 разряд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5727</w:t>
            </w:r>
          </w:p>
        </w:tc>
      </w:tr>
      <w:tr w:rsidR="00FD23D3" w:rsidRPr="00C06784" w:rsidTr="00517E01">
        <w:trPr>
          <w:trHeight w:val="23"/>
        </w:trPr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</w:pPr>
            <w:r w:rsidRPr="00C06784">
              <w:rPr>
                <w:color w:val="000000"/>
              </w:rPr>
              <w:t xml:space="preserve">2 разряд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5925</w:t>
            </w:r>
          </w:p>
        </w:tc>
      </w:tr>
      <w:tr w:rsidR="00FD23D3" w:rsidRPr="00C06784" w:rsidTr="00517E01">
        <w:trPr>
          <w:trHeight w:val="23"/>
        </w:trPr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</w:pPr>
            <w:r w:rsidRPr="00C06784">
              <w:rPr>
                <w:color w:val="000000"/>
              </w:rPr>
              <w:t xml:space="preserve">3 разряд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6220</w:t>
            </w:r>
          </w:p>
        </w:tc>
      </w:tr>
      <w:tr w:rsidR="00FD23D3" w:rsidRPr="00C06784" w:rsidTr="00517E01">
        <w:trPr>
          <w:trHeight w:val="23"/>
        </w:trPr>
        <w:tc>
          <w:tcPr>
            <w:tcW w:w="10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063E0" w:rsidRDefault="00FD23D3" w:rsidP="006063E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C06784">
              <w:rPr>
                <w:b/>
              </w:rPr>
              <w:lastRenderedPageBreak/>
              <w:t xml:space="preserve">Профессиональная квалификационная группа </w:t>
            </w:r>
          </w:p>
          <w:p w:rsidR="00FD23D3" w:rsidRPr="00C06784" w:rsidRDefault="00FD23D3" w:rsidP="006063E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C06784">
              <w:rPr>
                <w:b/>
              </w:rPr>
              <w:t>«Общеотраслевые профессии рабочих второго уровня»</w:t>
            </w:r>
          </w:p>
        </w:tc>
      </w:tr>
      <w:tr w:rsidR="00FD23D3" w:rsidRPr="00C06784" w:rsidTr="00517E01">
        <w:trPr>
          <w:trHeight w:val="23"/>
        </w:trPr>
        <w:tc>
          <w:tcPr>
            <w:tcW w:w="10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C06784">
              <w:rPr>
                <w:b/>
              </w:rPr>
              <w:t xml:space="preserve">1 квалификационный уровень    </w:t>
            </w:r>
          </w:p>
        </w:tc>
      </w:tr>
      <w:tr w:rsidR="00FD23D3" w:rsidRPr="00C06784" w:rsidTr="00517E01">
        <w:trPr>
          <w:trHeight w:val="23"/>
        </w:trPr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</w:pPr>
            <w:r w:rsidRPr="00C06784">
              <w:rPr>
                <w:color w:val="000000"/>
              </w:rPr>
              <w:t xml:space="preserve">4 разряд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8785</w:t>
            </w:r>
          </w:p>
        </w:tc>
      </w:tr>
      <w:tr w:rsidR="00FD23D3" w:rsidRPr="00C06784" w:rsidTr="00517E01">
        <w:trPr>
          <w:trHeight w:val="23"/>
        </w:trPr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</w:pPr>
            <w:r w:rsidRPr="00C06784">
              <w:rPr>
                <w:color w:val="000000"/>
              </w:rPr>
              <w:t xml:space="preserve">5 разряд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8963</w:t>
            </w:r>
          </w:p>
        </w:tc>
      </w:tr>
      <w:tr w:rsidR="00FD23D3" w:rsidRPr="00C06784" w:rsidTr="00517E01">
        <w:trPr>
          <w:trHeight w:val="23"/>
        </w:trPr>
        <w:tc>
          <w:tcPr>
            <w:tcW w:w="10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autoSpaceDE w:val="0"/>
              <w:autoSpaceDN w:val="0"/>
              <w:adjustRightInd w:val="0"/>
              <w:rPr>
                <w:b/>
              </w:rPr>
            </w:pPr>
            <w:r w:rsidRPr="00C06784">
              <w:rPr>
                <w:b/>
              </w:rPr>
              <w:t xml:space="preserve">2 квалификационный уровень    </w:t>
            </w:r>
          </w:p>
        </w:tc>
      </w:tr>
      <w:tr w:rsidR="00FD23D3" w:rsidRPr="00C06784" w:rsidTr="00517E01">
        <w:trPr>
          <w:trHeight w:val="23"/>
        </w:trPr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</w:pPr>
            <w:r w:rsidRPr="00C06784">
              <w:rPr>
                <w:color w:val="000000"/>
              </w:rPr>
              <w:t xml:space="preserve">6 разряд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9142</w:t>
            </w:r>
          </w:p>
        </w:tc>
      </w:tr>
      <w:tr w:rsidR="00FD23D3" w:rsidRPr="00C06784" w:rsidTr="00517E01">
        <w:trPr>
          <w:trHeight w:val="23"/>
        </w:trPr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</w:pPr>
            <w:r w:rsidRPr="00C06784">
              <w:rPr>
                <w:color w:val="000000"/>
              </w:rPr>
              <w:t xml:space="preserve">7 разряд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9330</w:t>
            </w:r>
          </w:p>
        </w:tc>
      </w:tr>
      <w:tr w:rsidR="00FD23D3" w:rsidRPr="00C06784" w:rsidTr="00517E01">
        <w:trPr>
          <w:trHeight w:val="23"/>
        </w:trPr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autoSpaceDE w:val="0"/>
              <w:autoSpaceDN w:val="0"/>
              <w:adjustRightInd w:val="0"/>
              <w:rPr>
                <w:b/>
              </w:rPr>
            </w:pPr>
            <w:r w:rsidRPr="00C06784">
              <w:rPr>
                <w:b/>
              </w:rPr>
              <w:t xml:space="preserve">3 квалификационный уровень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D23D3" w:rsidRPr="00C06784" w:rsidTr="00517E01">
        <w:trPr>
          <w:trHeight w:val="23"/>
        </w:trPr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</w:pPr>
            <w:r w:rsidRPr="00C06784">
              <w:rPr>
                <w:color w:val="000000"/>
              </w:rPr>
              <w:t xml:space="preserve">8 разряд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D23D3" w:rsidRPr="00C06784" w:rsidRDefault="00FD23D3" w:rsidP="006063E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9516</w:t>
            </w:r>
          </w:p>
        </w:tc>
      </w:tr>
    </w:tbl>
    <w:p w:rsidR="00CD0AB4" w:rsidRDefault="00CD0AB4" w:rsidP="00FD23D3">
      <w:pPr>
        <w:autoSpaceDE w:val="0"/>
        <w:autoSpaceDN w:val="0"/>
        <w:adjustRightInd w:val="0"/>
        <w:ind w:firstLine="720"/>
        <w:jc w:val="both"/>
      </w:pPr>
    </w:p>
    <w:p w:rsidR="00FD23D3" w:rsidRPr="00C06784" w:rsidRDefault="00DD5F16" w:rsidP="00FD23D3">
      <w:pPr>
        <w:autoSpaceDE w:val="0"/>
        <w:autoSpaceDN w:val="0"/>
        <w:adjustRightInd w:val="0"/>
        <w:ind w:firstLine="720"/>
        <w:jc w:val="both"/>
      </w:pPr>
      <w:r>
        <w:t>4.2. </w:t>
      </w:r>
      <w:proofErr w:type="gramStart"/>
      <w:r w:rsidR="00FD23D3" w:rsidRPr="00C06784">
        <w:t>В зависимости от условий труда ра</w:t>
      </w:r>
      <w:r>
        <w:t xml:space="preserve">бочих устанавливаются следующие </w:t>
      </w:r>
      <w:r w:rsidR="00FD23D3" w:rsidRPr="00C06784">
        <w:t>компенсационного выплаты:</w:t>
      </w:r>
      <w:proofErr w:type="gramEnd"/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>
        <w:t>4.2.1. Н</w:t>
      </w:r>
      <w:r w:rsidRPr="00C06784">
        <w:t>а</w:t>
      </w:r>
      <w:r>
        <w:t>дбавка за особые условия труда, за сложность и напряженность</w:t>
      </w:r>
      <w:r w:rsidR="00DD5F16">
        <w:t>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 w:rsidRPr="00C06784">
        <w:t>4.2.2</w:t>
      </w:r>
      <w:r>
        <w:t>. Д</w:t>
      </w:r>
      <w:r w:rsidRPr="00C06784">
        <w:t>оплата за сов</w:t>
      </w:r>
      <w:r>
        <w:t>мещение профессий (должностей).</w:t>
      </w:r>
    </w:p>
    <w:p w:rsidR="00FD23D3" w:rsidRDefault="00FD23D3" w:rsidP="00FD23D3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C06784">
        <w:t>4.2.3</w:t>
      </w:r>
      <w:r>
        <w:t>. Д</w:t>
      </w:r>
      <w:r w:rsidRPr="00C06784">
        <w:t>оплата</w:t>
      </w:r>
      <w:r>
        <w:rPr>
          <w:bCs/>
        </w:rPr>
        <w:t xml:space="preserve"> за расширение зон обслуживания.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C06784">
        <w:t>4.2.4</w:t>
      </w:r>
      <w:r>
        <w:t>. Д</w:t>
      </w:r>
      <w:r w:rsidRPr="00C06784">
        <w:t>оплата</w:t>
      </w:r>
      <w:r w:rsidRPr="00C06784">
        <w:rPr>
          <w:bCs/>
        </w:rPr>
        <w:t xml:space="preserve"> за увеличение объема работы или исполнение обязанностей временно отсутствующего работника (рабочего) без освобождения от работы, определенной трудовым до</w:t>
      </w:r>
      <w:r>
        <w:rPr>
          <w:bCs/>
        </w:rPr>
        <w:t>говором.</w:t>
      </w:r>
    </w:p>
    <w:p w:rsidR="00FD23D3" w:rsidRPr="00C06784" w:rsidRDefault="00FD23D3" w:rsidP="00FD23D3">
      <w:pPr>
        <w:ind w:firstLine="720"/>
        <w:jc w:val="both"/>
      </w:pPr>
      <w:r w:rsidRPr="00C06784">
        <w:t>4.2.5</w:t>
      </w:r>
      <w:r>
        <w:t>. Доплата за работу в ночное время.</w:t>
      </w:r>
    </w:p>
    <w:p w:rsidR="00FD23D3" w:rsidRPr="00C06784" w:rsidRDefault="00FD23D3" w:rsidP="00FD23D3">
      <w:pPr>
        <w:ind w:firstLine="720"/>
        <w:jc w:val="both"/>
      </w:pPr>
      <w:r w:rsidRPr="00C06784">
        <w:t>4.2.6</w:t>
      </w:r>
      <w:r>
        <w:t>. Д</w:t>
      </w:r>
      <w:r w:rsidRPr="00C06784">
        <w:t>оплата за работу в выход</w:t>
      </w:r>
      <w:r>
        <w:t>ные и нерабочие праздничные дни.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 w:rsidRPr="00C06784">
        <w:t>4.2.7</w:t>
      </w:r>
      <w:r>
        <w:t>. Доплата за сверхурочную работу.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 w:rsidRPr="00C06784">
        <w:t>4.2.8.</w:t>
      </w:r>
      <w:r>
        <w:t>Д</w:t>
      </w:r>
      <w:r w:rsidRPr="00C06784">
        <w:t>оплата за ненормированный рабочий день</w:t>
      </w:r>
      <w:r>
        <w:t>.</w:t>
      </w:r>
    </w:p>
    <w:p w:rsidR="00FD23D3" w:rsidRPr="00F100CD" w:rsidRDefault="00FD23D3" w:rsidP="00FD23D3">
      <w:pPr>
        <w:autoSpaceDE w:val="0"/>
        <w:autoSpaceDN w:val="0"/>
        <w:adjustRightInd w:val="0"/>
        <w:ind w:firstLine="720"/>
        <w:jc w:val="both"/>
      </w:pPr>
      <w:r>
        <w:t>4.2.9. Д</w:t>
      </w:r>
      <w:r w:rsidRPr="00C06784">
        <w:t>оплата за классность и категорию.</w:t>
      </w:r>
    </w:p>
    <w:p w:rsidR="00FD23D3" w:rsidRPr="00C06784" w:rsidRDefault="00FD23D3" w:rsidP="00FD23D3">
      <w:pPr>
        <w:ind w:firstLine="720"/>
        <w:jc w:val="both"/>
      </w:pPr>
      <w:r w:rsidRPr="00C06784">
        <w:t xml:space="preserve">4.3. Порядок и условия установления компенсационных выплат  предусмотрены в разделе </w:t>
      </w:r>
      <w:r>
        <w:t>5</w:t>
      </w:r>
      <w:r w:rsidRPr="00C06784">
        <w:t xml:space="preserve"> настоящего Положения.</w:t>
      </w:r>
    </w:p>
    <w:p w:rsidR="00FD23D3" w:rsidRPr="00C06784" w:rsidRDefault="00FD23D3" w:rsidP="00FD23D3">
      <w:pPr>
        <w:ind w:firstLine="720"/>
        <w:jc w:val="both"/>
      </w:pPr>
      <w:r w:rsidRPr="00C06784">
        <w:t xml:space="preserve">4.4. С целью стимулирования к качественному результату труда, к  повышению эффективности осуществления профессиональной деятельности  и поощрения за выполненную работу работникам устанавливаются следующие стимулирующие выплаты: </w:t>
      </w:r>
    </w:p>
    <w:p w:rsidR="00FD23D3" w:rsidRPr="00C06784" w:rsidRDefault="00FD23D3" w:rsidP="00FD23D3">
      <w:pPr>
        <w:ind w:firstLine="720"/>
        <w:jc w:val="both"/>
      </w:pPr>
      <w:r w:rsidRPr="00C06784">
        <w:t>4</w:t>
      </w:r>
      <w:r>
        <w:t>.4.1. П</w:t>
      </w:r>
      <w:r w:rsidRPr="00C06784">
        <w:t>ер</w:t>
      </w:r>
      <w:r>
        <w:t>сональная поощрительная выплата.</w:t>
      </w:r>
    </w:p>
    <w:p w:rsidR="00FD23D3" w:rsidRPr="00C06784" w:rsidRDefault="00FD23D3" w:rsidP="00FD23D3">
      <w:pPr>
        <w:ind w:firstLine="720"/>
        <w:jc w:val="both"/>
      </w:pPr>
      <w:r w:rsidRPr="00C06784">
        <w:t>4</w:t>
      </w:r>
      <w:r>
        <w:t>.4.2. Н</w:t>
      </w:r>
      <w:r w:rsidRPr="00C06784">
        <w:t>адбавка за выполнение важных</w:t>
      </w:r>
      <w:r>
        <w:t xml:space="preserve"> (особо важных) и ответственных (особо ответственных) работ.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 w:rsidRPr="00C06784">
        <w:t>4</w:t>
      </w:r>
      <w:r>
        <w:t>.4.3. П</w:t>
      </w:r>
      <w:r w:rsidRPr="00C06784">
        <w:t>оощрительная выплата по итогам работы (за м</w:t>
      </w:r>
      <w:r>
        <w:t>есяц, квартал,  полугодие, год).</w:t>
      </w:r>
    </w:p>
    <w:p w:rsidR="00FD23D3" w:rsidRPr="00C06784" w:rsidRDefault="00FD23D3" w:rsidP="00FD23D3">
      <w:pPr>
        <w:pStyle w:val="a6"/>
        <w:tabs>
          <w:tab w:val="left" w:pos="708"/>
        </w:tabs>
        <w:ind w:firstLine="720"/>
        <w:jc w:val="both"/>
      </w:pPr>
      <w:r w:rsidRPr="00C06784">
        <w:t>4</w:t>
      </w:r>
      <w:r>
        <w:t>.4.4. Е</w:t>
      </w:r>
      <w:r w:rsidRPr="00C06784">
        <w:t>дино</w:t>
      </w:r>
      <w:r>
        <w:t>временная поощрительная выплата.</w:t>
      </w:r>
    </w:p>
    <w:p w:rsidR="00FD23D3" w:rsidRDefault="00FD23D3" w:rsidP="00FD23D3">
      <w:pPr>
        <w:autoSpaceDE w:val="0"/>
        <w:autoSpaceDN w:val="0"/>
        <w:adjustRightInd w:val="0"/>
        <w:ind w:firstLine="720"/>
        <w:jc w:val="both"/>
      </w:pPr>
      <w:r w:rsidRPr="00C06784">
        <w:rPr>
          <w:bCs/>
        </w:rPr>
        <w:t>4.</w:t>
      </w:r>
      <w:r>
        <w:t>4.5. П</w:t>
      </w:r>
      <w:r w:rsidRPr="00C06784">
        <w:t>оощрительная выплата за  высокие результаты работы.</w:t>
      </w:r>
    </w:p>
    <w:p w:rsidR="00FD23D3" w:rsidRDefault="00FD23D3" w:rsidP="00FD23D3">
      <w:pPr>
        <w:autoSpaceDE w:val="0"/>
        <w:autoSpaceDN w:val="0"/>
        <w:adjustRightInd w:val="0"/>
        <w:ind w:firstLine="720"/>
        <w:jc w:val="both"/>
      </w:pPr>
      <w:r>
        <w:t>4.2.6</w:t>
      </w:r>
      <w:r w:rsidRPr="00E93E9B">
        <w:t>. Надбавка за выслугу лет водителям автомобилей (за стаж работы в органах местного самоуправления)</w:t>
      </w:r>
      <w:r w:rsidR="00DD5F16">
        <w:t>.</w:t>
      </w:r>
    </w:p>
    <w:p w:rsidR="00DD5F16" w:rsidRDefault="00FD23D3" w:rsidP="00DD5F16">
      <w:pPr>
        <w:pStyle w:val="a5"/>
        <w:spacing w:line="240" w:lineRule="auto"/>
        <w:ind w:left="0" w:firstLine="708"/>
      </w:pPr>
      <w:r w:rsidRPr="00C06784">
        <w:t xml:space="preserve">4.5. Порядок и условия установления стимулирующих выплат предусмотрены в разделе </w:t>
      </w:r>
      <w:r>
        <w:t>6</w:t>
      </w:r>
      <w:r w:rsidRPr="00C06784">
        <w:t xml:space="preserve"> настоящего Положения.</w:t>
      </w:r>
    </w:p>
    <w:p w:rsidR="00FD23D3" w:rsidRPr="00C06784" w:rsidRDefault="00FD23D3" w:rsidP="00DD5F16">
      <w:pPr>
        <w:pStyle w:val="a5"/>
        <w:spacing w:line="240" w:lineRule="auto"/>
        <w:ind w:left="0" w:firstLine="708"/>
      </w:pPr>
      <w:r w:rsidRPr="00C06784">
        <w:t>4.6. Работникам предоставляются ежегодные отпуска с сохранением места работы (должности) и среднего заработка. Ежегодный основной оплачиваемый отпуск предоставляется работникам продолжительностью 28 календарных дней. Работникам могут предоставляться дополнительные отпу</w:t>
      </w:r>
      <w:r w:rsidR="00DD5F16">
        <w:t>ска  в соответствии с Трудовым к</w:t>
      </w:r>
      <w:r w:rsidRPr="00C06784">
        <w:t>одексом Российской Федерации.</w:t>
      </w:r>
    </w:p>
    <w:p w:rsidR="00FD23D3" w:rsidRPr="00C06784" w:rsidRDefault="00FD23D3" w:rsidP="00FD23D3">
      <w:pPr>
        <w:jc w:val="center"/>
        <w:rPr>
          <w:b/>
        </w:rPr>
      </w:pPr>
    </w:p>
    <w:p w:rsidR="00FD23D3" w:rsidRPr="00C06784" w:rsidRDefault="00FD23D3" w:rsidP="00FD23D3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C06784">
        <w:rPr>
          <w:b/>
          <w:bCs/>
        </w:rPr>
        <w:t>5. Порядок и условия установления компенсационных выплат</w:t>
      </w:r>
      <w:r w:rsidR="00DD5F16">
        <w:rPr>
          <w:b/>
          <w:bCs/>
        </w:rPr>
        <w:t>.</w:t>
      </w:r>
    </w:p>
    <w:p w:rsidR="00FD23D3" w:rsidRPr="00C06784" w:rsidRDefault="00FD23D3" w:rsidP="00FD23D3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06784">
        <w:t>5.1. К компенсационным выплатам относятся следующие доплаты и надбавки:</w:t>
      </w: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6784">
        <w:t>5.1.1</w:t>
      </w:r>
      <w:r w:rsidRPr="00C06784">
        <w:rPr>
          <w:bCs/>
        </w:rPr>
        <w:t xml:space="preserve">. </w:t>
      </w:r>
      <w:r>
        <w:t>Д</w:t>
      </w:r>
      <w:r w:rsidRPr="00C06784">
        <w:t>оплата за особые условия труда, за сложность и напряженность</w:t>
      </w:r>
      <w:r>
        <w:t>.</w:t>
      </w: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</w:pPr>
      <w:r>
        <w:t>5.1.2. Надбавка за работу со сведениями, составляющими государственную тайну.</w:t>
      </w: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>5.1.3. Д</w:t>
      </w:r>
      <w:r w:rsidRPr="00C06784">
        <w:t xml:space="preserve">оплата за </w:t>
      </w:r>
      <w:r w:rsidRPr="00C06784">
        <w:rPr>
          <w:bCs/>
        </w:rPr>
        <w:t>совмещение профессий (должностей)</w:t>
      </w:r>
      <w:r>
        <w:t>.</w:t>
      </w:r>
    </w:p>
    <w:p w:rsidR="00FD23D3" w:rsidRDefault="00FD23D3" w:rsidP="00FD23D3">
      <w:pPr>
        <w:autoSpaceDE w:val="0"/>
        <w:autoSpaceDN w:val="0"/>
        <w:adjustRightInd w:val="0"/>
        <w:ind w:firstLine="708"/>
        <w:jc w:val="both"/>
      </w:pPr>
      <w:r>
        <w:rPr>
          <w:bCs/>
        </w:rPr>
        <w:t>5.1.4. Д</w:t>
      </w:r>
      <w:r w:rsidRPr="00C06784">
        <w:t>оплата</w:t>
      </w:r>
      <w:r w:rsidRPr="00C06784">
        <w:rPr>
          <w:bCs/>
        </w:rPr>
        <w:t xml:space="preserve"> за расширение зон обслуживания</w:t>
      </w:r>
      <w:r>
        <w:t>.</w:t>
      </w:r>
    </w:p>
    <w:p w:rsidR="00AB6F1B" w:rsidRDefault="00AB6F1B" w:rsidP="00FD23D3">
      <w:pPr>
        <w:autoSpaceDE w:val="0"/>
        <w:autoSpaceDN w:val="0"/>
        <w:adjustRightInd w:val="0"/>
        <w:ind w:firstLine="708"/>
        <w:jc w:val="both"/>
      </w:pPr>
    </w:p>
    <w:p w:rsidR="00AB6F1B" w:rsidRDefault="00AB6F1B" w:rsidP="00FD23D3">
      <w:pPr>
        <w:autoSpaceDE w:val="0"/>
        <w:autoSpaceDN w:val="0"/>
        <w:adjustRightInd w:val="0"/>
        <w:ind w:firstLine="708"/>
        <w:jc w:val="both"/>
      </w:pPr>
    </w:p>
    <w:p w:rsidR="00AB6F1B" w:rsidRPr="00C06784" w:rsidRDefault="00AB6F1B" w:rsidP="00FD23D3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</w:pPr>
      <w:r w:rsidRPr="00C06784">
        <w:rPr>
          <w:bCs/>
        </w:rPr>
        <w:t>5.1.</w:t>
      </w:r>
      <w:r>
        <w:rPr>
          <w:bCs/>
        </w:rPr>
        <w:t>5</w:t>
      </w:r>
      <w:r w:rsidRPr="00C06784">
        <w:rPr>
          <w:bCs/>
        </w:rPr>
        <w:t xml:space="preserve">. </w:t>
      </w:r>
      <w:r>
        <w:t>Д</w:t>
      </w:r>
      <w:r w:rsidRPr="00C06784">
        <w:t>оплата</w:t>
      </w:r>
      <w:r w:rsidRPr="00C06784">
        <w:rPr>
          <w:bCs/>
        </w:rPr>
        <w:t xml:space="preserve"> за увеличение объема работы или исполнение обязанностей временно отсутствующего работника (рабочего) без освобождения от работы, определенной трудовым договором</w:t>
      </w:r>
      <w:r>
        <w:t>.</w:t>
      </w:r>
    </w:p>
    <w:p w:rsidR="00FD23D3" w:rsidRPr="00C06784" w:rsidRDefault="00FD23D3" w:rsidP="00FD23D3">
      <w:pPr>
        <w:ind w:firstLine="708"/>
        <w:jc w:val="both"/>
      </w:pPr>
      <w:r>
        <w:t>5.1.6. Д</w:t>
      </w:r>
      <w:r w:rsidRPr="00C06784">
        <w:t>оп</w:t>
      </w:r>
      <w:r>
        <w:t>лата за работу в ночное время.</w:t>
      </w:r>
    </w:p>
    <w:p w:rsidR="00FD23D3" w:rsidRPr="00C06784" w:rsidRDefault="00FD23D3" w:rsidP="00FD23D3">
      <w:pPr>
        <w:ind w:firstLine="708"/>
        <w:jc w:val="both"/>
      </w:pPr>
      <w:r>
        <w:t>5.1.7. Д</w:t>
      </w:r>
      <w:r w:rsidRPr="00C06784">
        <w:t>оплата за работу в выход</w:t>
      </w:r>
      <w:r>
        <w:t>ные и нерабочие праздничные дни.</w:t>
      </w:r>
    </w:p>
    <w:p w:rsidR="00FD23D3" w:rsidRPr="00C06784" w:rsidRDefault="00FD23D3" w:rsidP="00FD23D3">
      <w:pPr>
        <w:ind w:firstLine="708"/>
        <w:jc w:val="both"/>
      </w:pPr>
      <w:r>
        <w:t>5.1.8</w:t>
      </w:r>
      <w:r w:rsidRPr="00C06784">
        <w:t>.</w:t>
      </w:r>
      <w:r>
        <w:t xml:space="preserve"> Доплата за сверхурочную работу.</w:t>
      </w: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</w:pPr>
      <w:r>
        <w:t>5.1.9. Н</w:t>
      </w:r>
      <w:r w:rsidRPr="00C06784">
        <w:t>адбавка за квалификационную категорию, за классность</w:t>
      </w:r>
      <w:r>
        <w:t>.</w:t>
      </w:r>
    </w:p>
    <w:p w:rsidR="00B712FD" w:rsidRDefault="00FD23D3" w:rsidP="00CD0AB4">
      <w:pPr>
        <w:ind w:firstLine="708"/>
        <w:jc w:val="both"/>
        <w:rPr>
          <w:bCs/>
        </w:rPr>
      </w:pPr>
      <w:r>
        <w:t>5.1.10. Д</w:t>
      </w:r>
      <w:r w:rsidRPr="00C06784">
        <w:rPr>
          <w:bCs/>
        </w:rPr>
        <w:t>оплата за ненормированный рабочий день.</w:t>
      </w:r>
    </w:p>
    <w:p w:rsidR="00FD23D3" w:rsidRPr="00C06784" w:rsidRDefault="00FD23D3" w:rsidP="00FD23D3">
      <w:pPr>
        <w:ind w:firstLine="708"/>
        <w:jc w:val="both"/>
      </w:pPr>
      <w:r w:rsidRPr="00C06784">
        <w:t>5.2. Компенсационные выплаты устанавливаются к должностным окладам (окладам) работников (рабочих) без учета других доплат и надбавок к должностному окладу (окладу).</w:t>
      </w:r>
    </w:p>
    <w:p w:rsidR="00FD23D3" w:rsidRPr="00C06784" w:rsidRDefault="00FD23D3" w:rsidP="00B712FD">
      <w:pPr>
        <w:ind w:firstLine="708"/>
        <w:jc w:val="both"/>
      </w:pPr>
      <w:r w:rsidRPr="00C06784">
        <w:t xml:space="preserve">Перечень компенсационных выплат, размер и условия их осуществления фиксируется в распоряжениях (приказах) руководителя. </w:t>
      </w:r>
    </w:p>
    <w:p w:rsidR="00FD23D3" w:rsidRPr="00C06784" w:rsidRDefault="00FD23D3" w:rsidP="00FD23D3">
      <w:pPr>
        <w:ind w:firstLine="708"/>
        <w:jc w:val="both"/>
      </w:pPr>
      <w:r w:rsidRPr="00C06784">
        <w:t>Доплаты, надбавки устанавливаются (утверждаются) распоряжением (приказом) руководителя Администрации</w:t>
      </w:r>
      <w:r w:rsidR="00B712FD">
        <w:t xml:space="preserve"> Ржевского муниципального округа</w:t>
      </w:r>
      <w:r w:rsidRPr="00C06784">
        <w:t>, самостоятельного структурного подразделения.</w:t>
      </w:r>
    </w:p>
    <w:p w:rsidR="00FD23D3" w:rsidRPr="00C06784" w:rsidRDefault="00FD23D3" w:rsidP="00FD23D3">
      <w:pPr>
        <w:pStyle w:val="ConsPlu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C06784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3.</w:t>
      </w:r>
      <w:r w:rsidRPr="002A694E">
        <w:rPr>
          <w:rFonts w:ascii="Times New Roman" w:hAnsi="Times New Roman"/>
          <w:sz w:val="24"/>
          <w:szCs w:val="24"/>
        </w:rPr>
        <w:t xml:space="preserve"> Доплата за особые условия труда, за сложность и напряженность устанавливается в пределах утвержденного фонда оплаты труда распоряжением (приказом) работодателя и предельными размерами не ограничивается.</w:t>
      </w:r>
    </w:p>
    <w:p w:rsidR="00FD23D3" w:rsidRPr="00C06784" w:rsidRDefault="00FD23D3" w:rsidP="00FD23D3">
      <w:pPr>
        <w:pStyle w:val="ConsPlu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r w:rsidRPr="00C06784">
        <w:rPr>
          <w:rFonts w:ascii="Times New Roman" w:hAnsi="Times New Roman"/>
          <w:sz w:val="24"/>
          <w:szCs w:val="24"/>
        </w:rPr>
        <w:t>. Доплата за совмещение профессий (должностей) устанавливается работнику (рабочему) при совмещении им профессий (должностей). Размер доплаты и срок, на который она устанавливается, определяется по соглашению сторон трудового договора с учетом содержания и (ил</w:t>
      </w:r>
      <w:r>
        <w:rPr>
          <w:rFonts w:ascii="Times New Roman" w:hAnsi="Times New Roman"/>
          <w:sz w:val="24"/>
          <w:szCs w:val="24"/>
        </w:rPr>
        <w:t>и) объема дополнительной работы, но не более 100 процентов должностного оклада</w:t>
      </w:r>
      <w:r w:rsidR="00B712F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оклада)</w:t>
      </w:r>
      <w:r w:rsidR="00B712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совмещаемой должности.</w:t>
      </w:r>
    </w:p>
    <w:p w:rsidR="00FD23D3" w:rsidRPr="00F60ADE" w:rsidRDefault="00FD23D3" w:rsidP="00FD23D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6784">
        <w:rPr>
          <w:bCs/>
        </w:rPr>
        <w:t>5.</w:t>
      </w:r>
      <w:r>
        <w:rPr>
          <w:bCs/>
        </w:rPr>
        <w:t>5</w:t>
      </w:r>
      <w:r w:rsidRPr="00F60ADE">
        <w:rPr>
          <w:bCs/>
        </w:rPr>
        <w:t xml:space="preserve">. </w:t>
      </w:r>
      <w:r w:rsidRPr="00F60ADE">
        <w:t>Доплата</w:t>
      </w:r>
      <w:r w:rsidRPr="00F60ADE">
        <w:rPr>
          <w:bCs/>
        </w:rPr>
        <w:t xml:space="preserve"> за расширение зон обслуживания устанавливается работнику (рабочему) при расширении зон обслуживания.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 в соответствии с трудовым законодательством, но не более 50% должностного оклада</w:t>
      </w:r>
      <w:r>
        <w:rPr>
          <w:bCs/>
        </w:rPr>
        <w:t xml:space="preserve"> (оклада)</w:t>
      </w:r>
      <w:r w:rsidR="00B712FD">
        <w:rPr>
          <w:bCs/>
        </w:rPr>
        <w:t>.</w:t>
      </w: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60ADE">
        <w:rPr>
          <w:bCs/>
        </w:rPr>
        <w:t>5.</w:t>
      </w:r>
      <w:r>
        <w:rPr>
          <w:bCs/>
        </w:rPr>
        <w:t>6</w:t>
      </w:r>
      <w:r w:rsidRPr="00F60ADE">
        <w:rPr>
          <w:bCs/>
        </w:rPr>
        <w:t xml:space="preserve">. </w:t>
      </w:r>
      <w:r w:rsidRPr="00F60ADE">
        <w:t>Доплата</w:t>
      </w:r>
      <w:r w:rsidRPr="00F60ADE">
        <w:rPr>
          <w:bCs/>
        </w:rPr>
        <w:t xml:space="preserve"> за увеличение</w:t>
      </w:r>
      <w:r w:rsidRPr="00C06784">
        <w:rPr>
          <w:bCs/>
        </w:rPr>
        <w:t xml:space="preserve"> объема работы или исполнение обязанностей временно отсутствующего работника (рабочего) без освобождения от работы, определенной трудовым договором, устанавливается работнику (рабочему) в случае увеличения установленного ему объема работы или возложения на него обязанностей временно отсутствующего работника (рабочего) без освобождения от работы, определенной трудовым договором. Размер доплаты и срок, на который она устанавливается, определяется по соглашению сторон трудового договора с учетом содержания и (ил</w:t>
      </w:r>
      <w:r w:rsidR="00B712FD">
        <w:rPr>
          <w:bCs/>
        </w:rPr>
        <w:t>и) объема дополнительной работы</w:t>
      </w:r>
      <w:r>
        <w:rPr>
          <w:bCs/>
        </w:rPr>
        <w:t>, но не более 100 процентов должностного оклада (оклада) по замещающей должности.</w:t>
      </w:r>
    </w:p>
    <w:p w:rsidR="00FD23D3" w:rsidRPr="00C06784" w:rsidRDefault="00FD23D3" w:rsidP="00FD23D3">
      <w:pPr>
        <w:pStyle w:val="ConsNormal"/>
        <w:widowControl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06784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06784">
        <w:rPr>
          <w:rFonts w:ascii="Times New Roman" w:hAnsi="Times New Roman" w:cs="Times New Roman"/>
          <w:sz w:val="24"/>
          <w:szCs w:val="24"/>
        </w:rPr>
        <w:t>. Доплата за работу в ночное время производится работникам (рабочим) за каждый час работы в ночное время в размере  20%  часовой ставки должностного оклада</w:t>
      </w:r>
      <w:r w:rsidRPr="00C06784">
        <w:rPr>
          <w:rFonts w:ascii="Times New Roman" w:hAnsi="Times New Roman" w:cs="Times New Roman"/>
          <w:iCs/>
          <w:sz w:val="24"/>
          <w:szCs w:val="24"/>
        </w:rPr>
        <w:t xml:space="preserve"> (оклада</w:t>
      </w:r>
      <w:r w:rsidRPr="00C06784">
        <w:rPr>
          <w:rFonts w:ascii="Times New Roman" w:hAnsi="Times New Roman" w:cs="Times New Roman"/>
          <w:sz w:val="24"/>
          <w:szCs w:val="24"/>
        </w:rPr>
        <w:t>).</w:t>
      </w: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</w:pPr>
      <w:r w:rsidRPr="00C06784">
        <w:t>Ночным считается время с 22 часов до 6 часов.</w:t>
      </w: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</w:pPr>
      <w:r w:rsidRPr="00C06784">
        <w:t>5.</w:t>
      </w:r>
      <w:r>
        <w:t>8</w:t>
      </w:r>
      <w:r w:rsidRPr="00C06784">
        <w:rPr>
          <w:iCs/>
        </w:rPr>
        <w:t>.</w:t>
      </w:r>
      <w:r w:rsidRPr="00C06784">
        <w:t xml:space="preserve"> Доплата за работу в выходные и нерабочие праздничные дни производится работникам (рабочим), привлекавшимся к работе в выходные и нерабочие праздничные дни, в соответствии со статьей 153 Трудового кодекса Российской Федерации.</w:t>
      </w: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>5.9</w:t>
      </w:r>
      <w:r w:rsidRPr="00C06784">
        <w:t xml:space="preserve">. Доплата за </w:t>
      </w:r>
      <w:r w:rsidRPr="00C06784">
        <w:rPr>
          <w:bCs/>
        </w:rPr>
        <w:t xml:space="preserve">сверхурочную работу </w:t>
      </w:r>
      <w:r w:rsidRPr="00C06784">
        <w:t>работникам</w:t>
      </w:r>
      <w:r w:rsidRPr="00C06784">
        <w:rPr>
          <w:bCs/>
        </w:rPr>
        <w:t xml:space="preserve"> (рабочим</w:t>
      </w:r>
      <w:r w:rsidRPr="00C06784">
        <w:t xml:space="preserve">), привлекаемым к сверхурочной работе, в соответствии с трудовым законодательством производится за первые два часа работы не менее чем в полуторном размере, за последующие часы – не менее чем в двойном размере от должностного оклада (оклада). </w:t>
      </w:r>
      <w:r w:rsidRPr="00C06784">
        <w:rPr>
          <w:bCs/>
        </w:rPr>
        <w:t>Размер доплаты и срок, на который она устанавливается, определяется по соглашению сторон трудового договора.</w:t>
      </w: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</w:pPr>
      <w:r>
        <w:t>5.10</w:t>
      </w:r>
      <w:r w:rsidRPr="00C06784">
        <w:t>. Доплата за ненормированный рабочий день устанавливается в размере 10 % от должностного оклада.</w:t>
      </w:r>
    </w:p>
    <w:p w:rsidR="00CD0AB4" w:rsidRDefault="00FD23D3" w:rsidP="00CD0AB4">
      <w:pPr>
        <w:pStyle w:val="20"/>
      </w:pPr>
      <w:r w:rsidRPr="00C06784">
        <w:t>5.1</w:t>
      </w:r>
      <w:r>
        <w:t>1</w:t>
      </w:r>
      <w:r w:rsidRPr="00C06784">
        <w:t>. Надбавка за квалификационную категорию, за классность устанавливается с целью стимулирования работников к повышению профессиональной квалификации и компетентности в следующих размерах:</w:t>
      </w:r>
    </w:p>
    <w:p w:rsidR="00AB6F1B" w:rsidRDefault="00AB6F1B" w:rsidP="00CD0AB4">
      <w:pPr>
        <w:pStyle w:val="20"/>
      </w:pPr>
    </w:p>
    <w:p w:rsidR="00AB6F1B" w:rsidRPr="00CD0AB4" w:rsidRDefault="00AB6F1B" w:rsidP="00CD0AB4">
      <w:pPr>
        <w:pStyle w:val="20"/>
      </w:pPr>
    </w:p>
    <w:p w:rsidR="00B712FD" w:rsidRDefault="00FD23D3" w:rsidP="00B712FD">
      <w:pPr>
        <w:pStyle w:val="20"/>
      </w:pPr>
      <w:r w:rsidRPr="00C06784">
        <w:t>— надбавка за квалификационную категорию:</w:t>
      </w:r>
    </w:p>
    <w:p w:rsidR="00CD0AB4" w:rsidRDefault="00B712FD" w:rsidP="00AB6F1B">
      <w:pPr>
        <w:pStyle w:val="20"/>
        <w:numPr>
          <w:ilvl w:val="0"/>
          <w:numId w:val="19"/>
        </w:numPr>
      </w:pPr>
      <w:r>
        <w:t xml:space="preserve"> </w:t>
      </w:r>
      <w:r w:rsidR="00FD23D3" w:rsidRPr="00C06784">
        <w:t>100% от должностного оклада при наличии высшей квалификационной категории;</w:t>
      </w:r>
    </w:p>
    <w:p w:rsidR="00FD23D3" w:rsidRDefault="00B712FD" w:rsidP="00736E4E">
      <w:pPr>
        <w:pStyle w:val="20"/>
        <w:numPr>
          <w:ilvl w:val="0"/>
          <w:numId w:val="19"/>
        </w:numPr>
      </w:pPr>
      <w:r>
        <w:t xml:space="preserve"> </w:t>
      </w:r>
      <w:r w:rsidR="00743F78">
        <w:t xml:space="preserve"> </w:t>
      </w:r>
      <w:r w:rsidR="00FD23D3" w:rsidRPr="00C06784">
        <w:t>60% от должностного оклада при наличии первой квалификационной категории;</w:t>
      </w:r>
    </w:p>
    <w:p w:rsidR="00FD23D3" w:rsidRDefault="00B712FD" w:rsidP="00736E4E">
      <w:pPr>
        <w:pStyle w:val="20"/>
        <w:numPr>
          <w:ilvl w:val="0"/>
          <w:numId w:val="19"/>
        </w:numPr>
      </w:pPr>
      <w:r>
        <w:t xml:space="preserve"> </w:t>
      </w:r>
      <w:r w:rsidR="00743F78">
        <w:t xml:space="preserve"> </w:t>
      </w:r>
      <w:r w:rsidR="00FD23D3" w:rsidRPr="00C06784">
        <w:t>30% от должностного оклада при наличии вт</w:t>
      </w:r>
      <w:r>
        <w:t>орой квалификационной категории;</w:t>
      </w:r>
    </w:p>
    <w:p w:rsidR="00736E4E" w:rsidRDefault="00736E4E" w:rsidP="00736E4E">
      <w:pPr>
        <w:pStyle w:val="20"/>
      </w:pPr>
      <w:r w:rsidRPr="00C06784">
        <w:t>— надбавка за классность водителей:</w:t>
      </w:r>
    </w:p>
    <w:p w:rsidR="00FD23D3" w:rsidRDefault="00736E4E" w:rsidP="00736E4E">
      <w:pPr>
        <w:pStyle w:val="20"/>
        <w:numPr>
          <w:ilvl w:val="0"/>
          <w:numId w:val="19"/>
        </w:numPr>
      </w:pPr>
      <w:r>
        <w:t xml:space="preserve"> </w:t>
      </w:r>
      <w:r w:rsidR="00FD23D3" w:rsidRPr="00C06784">
        <w:t xml:space="preserve">2 класса — 10% к должностному окладу; </w:t>
      </w:r>
    </w:p>
    <w:p w:rsidR="00FD23D3" w:rsidRDefault="00736E4E" w:rsidP="00CD0AB4">
      <w:pPr>
        <w:pStyle w:val="20"/>
        <w:numPr>
          <w:ilvl w:val="0"/>
          <w:numId w:val="19"/>
        </w:numPr>
      </w:pPr>
      <w:r>
        <w:t xml:space="preserve"> </w:t>
      </w:r>
      <w:r w:rsidR="00FD23D3" w:rsidRPr="00C06784">
        <w:t>1 класса — 25% к должностному окладу.</w:t>
      </w:r>
    </w:p>
    <w:p w:rsidR="00CD0AB4" w:rsidRPr="00CD0AB4" w:rsidRDefault="00CD0AB4" w:rsidP="00CD0AB4">
      <w:pPr>
        <w:pStyle w:val="20"/>
        <w:ind w:left="989" w:firstLine="0"/>
        <w:rPr>
          <w:sz w:val="16"/>
          <w:szCs w:val="16"/>
        </w:rPr>
      </w:pPr>
    </w:p>
    <w:p w:rsidR="00FD23D3" w:rsidRDefault="00FD23D3" w:rsidP="00FD23D3">
      <w:pPr>
        <w:spacing w:line="360" w:lineRule="auto"/>
        <w:jc w:val="center"/>
        <w:rPr>
          <w:b/>
          <w:bCs/>
        </w:rPr>
      </w:pPr>
      <w:r w:rsidRPr="00C06784">
        <w:rPr>
          <w:b/>
          <w:bCs/>
        </w:rPr>
        <w:t>6. Порядок и условия установления стимулирующих выплат</w:t>
      </w:r>
      <w:r>
        <w:rPr>
          <w:b/>
          <w:bCs/>
        </w:rPr>
        <w:t>.</w:t>
      </w:r>
    </w:p>
    <w:p w:rsidR="00FD23D3" w:rsidRPr="00C06784" w:rsidRDefault="00FD23D3" w:rsidP="00FD23D3">
      <w:pPr>
        <w:ind w:firstLine="720"/>
        <w:jc w:val="both"/>
      </w:pPr>
      <w:r w:rsidRPr="00C06784">
        <w:t>6.1. К стимулирующим выплатам относятся следующие доплаты,  надбавки и иные поощрительные выплаты: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>
        <w:t>6.1.1. П</w:t>
      </w:r>
      <w:r w:rsidRPr="00C06784">
        <w:t>ер</w:t>
      </w:r>
      <w:r>
        <w:t>сональная поощрительная выплата.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>
        <w:t>6.1.2. Н</w:t>
      </w:r>
      <w:r w:rsidRPr="00C06784">
        <w:t>адбавка за выполнение важных (особо важных) и ответственных (особо ответст</w:t>
      </w:r>
      <w:r>
        <w:t>венных) работ.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>
        <w:t>6.1.3. П</w:t>
      </w:r>
      <w:r w:rsidRPr="00C06784">
        <w:t>оощрит</w:t>
      </w:r>
      <w:r>
        <w:t>ельная выплата по итогам работы (</w:t>
      </w:r>
      <w:r w:rsidRPr="00C06784">
        <w:t>за</w:t>
      </w:r>
      <w:r>
        <w:t xml:space="preserve"> месяц, квартал, полугодие, год).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>
        <w:t>6.1.4. Е</w:t>
      </w:r>
      <w:r w:rsidRPr="00C06784">
        <w:t>дин</w:t>
      </w:r>
      <w:r>
        <w:t>овременная поощрительная выплата.</w:t>
      </w:r>
    </w:p>
    <w:p w:rsidR="00FD23D3" w:rsidRDefault="00FD23D3" w:rsidP="00FD23D3">
      <w:pPr>
        <w:autoSpaceDE w:val="0"/>
        <w:autoSpaceDN w:val="0"/>
        <w:adjustRightInd w:val="0"/>
        <w:ind w:firstLine="720"/>
        <w:jc w:val="both"/>
      </w:pPr>
      <w:r>
        <w:t>6.1.5. П</w:t>
      </w:r>
      <w:r w:rsidRPr="00C06784">
        <w:t>оощрительная выплата за высокие результаты работы.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>
        <w:t>6.1.6. Надбавка за выслугу лет.</w:t>
      </w:r>
    </w:p>
    <w:p w:rsidR="00FD23D3" w:rsidRPr="00C06784" w:rsidRDefault="00FD23D3" w:rsidP="00FD23D3">
      <w:pPr>
        <w:ind w:firstLine="708"/>
        <w:jc w:val="both"/>
      </w:pPr>
      <w:r w:rsidRPr="00C06784">
        <w:t xml:space="preserve">6.2. </w:t>
      </w:r>
      <w:proofErr w:type="gramStart"/>
      <w:r w:rsidRPr="00C06784">
        <w:t xml:space="preserve">Доплаты, надбавки, выплаты устанавливаются (утверждаются) распоряжением (приказом) руководителя Администрации </w:t>
      </w:r>
      <w:r>
        <w:t>Ржевского муниципального округа</w:t>
      </w:r>
      <w:r w:rsidRPr="00C06784">
        <w:t>, самостоятельного структурного подразделения.</w:t>
      </w:r>
      <w:proofErr w:type="gramEnd"/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 w:rsidRPr="00C06784">
        <w:t>6.3. Персональная поощрительная выплата устанавливается работнику (рабочему)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 и других факторов.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 w:rsidRPr="00F60ADE">
        <w:t>Выплата устанавливается на определенный срок в течение календарного года. Решение об ее установлении и</w:t>
      </w:r>
      <w:r w:rsidR="00743F78">
        <w:t xml:space="preserve">  размерах (но не более чем 200</w:t>
      </w:r>
      <w:r w:rsidRPr="00F60ADE">
        <w:t>% от должностного оклада) принимается руководителем с учетом обеспечения указанных выплат финансовыми средствами.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 w:rsidRPr="00C06784">
        <w:t>6.4. Надбавка за выполнение важных (особо важных) и ответственных (особо ответственных) работ устанавл</w:t>
      </w:r>
      <w:r>
        <w:t xml:space="preserve">ивается по решению руководителя, а </w:t>
      </w:r>
      <w:r w:rsidRPr="00C06784">
        <w:t xml:space="preserve"> высококвалифицированным</w:t>
      </w:r>
      <w:r w:rsidR="00CD0AB4">
        <w:t xml:space="preserve"> работникам</w:t>
      </w:r>
      <w:r w:rsidRPr="00C06784">
        <w:t xml:space="preserve"> </w:t>
      </w:r>
      <w:r w:rsidR="00CD0AB4">
        <w:t>(</w:t>
      </w:r>
      <w:r w:rsidRPr="00C06784">
        <w:t>рабочим</w:t>
      </w:r>
      <w:r w:rsidR="00CD0AB4">
        <w:t>)</w:t>
      </w:r>
      <w:r w:rsidRPr="00C06784">
        <w:t xml:space="preserve"> (тарифицированным не ниже 6 разряда ЕТКС рабочих) и привлекаемым для выполнения важных (особо важных) и ответственных (особо ответ</w:t>
      </w:r>
      <w:r w:rsidR="00743F78">
        <w:t>ственных) работ в размере до 20</w:t>
      </w:r>
      <w:r w:rsidRPr="00C06784">
        <w:t>% от оклада.</w:t>
      </w:r>
    </w:p>
    <w:p w:rsidR="00FD23D3" w:rsidRPr="00C06784" w:rsidRDefault="00FD23D3" w:rsidP="00FD23D3">
      <w:pPr>
        <w:autoSpaceDE w:val="0"/>
        <w:autoSpaceDN w:val="0"/>
        <w:adjustRightInd w:val="0"/>
        <w:ind w:firstLine="720"/>
        <w:jc w:val="both"/>
      </w:pPr>
      <w:r w:rsidRPr="00C06784">
        <w:t>6.5. Поощрительные выплаты, указанные в  подпунктах 6.1.</w:t>
      </w:r>
      <w:r>
        <w:t>1</w:t>
      </w:r>
      <w:r w:rsidRPr="00C06784">
        <w:t xml:space="preserve">― 6.1.5 </w:t>
      </w:r>
      <w:r w:rsidR="00743F78">
        <w:t xml:space="preserve">Раздела 6 </w:t>
      </w:r>
      <w:r w:rsidRPr="00C06784">
        <w:t xml:space="preserve"> настоящего Положения, устанавливаются по решению руководителя.</w:t>
      </w:r>
    </w:p>
    <w:p w:rsidR="00FD23D3" w:rsidRPr="00C06784" w:rsidRDefault="00FD23D3" w:rsidP="00FD23D3">
      <w:pPr>
        <w:pStyle w:val="Con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784">
        <w:rPr>
          <w:rFonts w:ascii="Times New Roman" w:hAnsi="Times New Roman" w:cs="Times New Roman"/>
          <w:bCs/>
          <w:sz w:val="24"/>
          <w:szCs w:val="24"/>
        </w:rPr>
        <w:t>6.6.</w:t>
      </w:r>
      <w:r w:rsidRPr="00C06784">
        <w:rPr>
          <w:rFonts w:ascii="Times New Roman" w:hAnsi="Times New Roman" w:cs="Times New Roman"/>
          <w:sz w:val="24"/>
          <w:szCs w:val="24"/>
        </w:rPr>
        <w:t xml:space="preserve"> Поощрительная выплата </w:t>
      </w:r>
      <w:r w:rsidRPr="00C06784">
        <w:rPr>
          <w:rFonts w:ascii="Times New Roman" w:hAnsi="Times New Roman" w:cs="Times New Roman"/>
          <w:bCs/>
          <w:sz w:val="24"/>
          <w:szCs w:val="24"/>
        </w:rPr>
        <w:t xml:space="preserve">по итогам работы </w:t>
      </w:r>
      <w:r w:rsidR="00CD0AB4">
        <w:rPr>
          <w:rFonts w:ascii="Times New Roman" w:hAnsi="Times New Roman" w:cs="Times New Roman"/>
          <w:bCs/>
          <w:sz w:val="24"/>
          <w:szCs w:val="24"/>
        </w:rPr>
        <w:t>(</w:t>
      </w:r>
      <w:r w:rsidRPr="00C06784">
        <w:rPr>
          <w:rFonts w:ascii="Times New Roman" w:hAnsi="Times New Roman" w:cs="Times New Roman"/>
          <w:bCs/>
          <w:sz w:val="24"/>
          <w:szCs w:val="24"/>
        </w:rPr>
        <w:t>за месяц, квартал, полугодие, год</w:t>
      </w:r>
      <w:r w:rsidR="00CD0AB4">
        <w:rPr>
          <w:rFonts w:ascii="Times New Roman" w:hAnsi="Times New Roman" w:cs="Times New Roman"/>
          <w:bCs/>
          <w:sz w:val="24"/>
          <w:szCs w:val="24"/>
        </w:rPr>
        <w:t>)</w:t>
      </w:r>
      <w:r w:rsidRPr="00C06784">
        <w:rPr>
          <w:rFonts w:ascii="Times New Roman" w:hAnsi="Times New Roman" w:cs="Times New Roman"/>
          <w:bCs/>
          <w:sz w:val="24"/>
          <w:szCs w:val="24"/>
        </w:rPr>
        <w:t xml:space="preserve"> работникам (рабочим) устанавливается с целью поощрения работников (рабочих) за общие результаты труда по тогам работы.</w:t>
      </w:r>
    </w:p>
    <w:p w:rsidR="00FD23D3" w:rsidRPr="00C06784" w:rsidRDefault="00FD23D3" w:rsidP="00FD23D3">
      <w:pPr>
        <w:pStyle w:val="Con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784">
        <w:rPr>
          <w:rFonts w:ascii="Times New Roman" w:hAnsi="Times New Roman" w:cs="Times New Roman"/>
          <w:bCs/>
          <w:sz w:val="24"/>
          <w:szCs w:val="24"/>
        </w:rPr>
        <w:t>При этом учитывается:</w:t>
      </w:r>
    </w:p>
    <w:p w:rsidR="00FD23D3" w:rsidRPr="00C06784" w:rsidRDefault="00FD23D3" w:rsidP="00FD23D3">
      <w:pPr>
        <w:pStyle w:val="Con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784">
        <w:rPr>
          <w:rFonts w:ascii="Times New Roman" w:hAnsi="Times New Roman" w:cs="Times New Roman"/>
          <w:bCs/>
          <w:sz w:val="24"/>
          <w:szCs w:val="24"/>
        </w:rPr>
        <w:t>― успешное и добросовестное исполнение работником (рабочим) своих должностных обязанностей в соответствующем периоде;</w:t>
      </w:r>
    </w:p>
    <w:p w:rsidR="00FD23D3" w:rsidRPr="00C06784" w:rsidRDefault="00FD23D3" w:rsidP="00FD23D3">
      <w:pPr>
        <w:pStyle w:val="Con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784">
        <w:rPr>
          <w:rFonts w:ascii="Times New Roman" w:hAnsi="Times New Roman" w:cs="Times New Roman"/>
          <w:bCs/>
          <w:sz w:val="24"/>
          <w:szCs w:val="24"/>
        </w:rPr>
        <w:t>― инициатива, творчество и применение в работе современных форм и методов организации труда;</w:t>
      </w:r>
    </w:p>
    <w:p w:rsidR="00FD23D3" w:rsidRPr="00C06784" w:rsidRDefault="00FD23D3" w:rsidP="00FD23D3">
      <w:pPr>
        <w:pStyle w:val="Con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784">
        <w:rPr>
          <w:rFonts w:ascii="Times New Roman" w:hAnsi="Times New Roman" w:cs="Times New Roman"/>
          <w:bCs/>
          <w:sz w:val="24"/>
          <w:szCs w:val="24"/>
        </w:rPr>
        <w:t>― участие в течение месяца в выполнении важных работ и мероприятий.</w:t>
      </w:r>
    </w:p>
    <w:p w:rsidR="00FD23D3" w:rsidRPr="00C06784" w:rsidRDefault="00FD23D3" w:rsidP="00FD23D3">
      <w:pPr>
        <w:pStyle w:val="Con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784">
        <w:rPr>
          <w:rFonts w:ascii="Times New Roman" w:hAnsi="Times New Roman" w:cs="Times New Roman"/>
          <w:bCs/>
          <w:sz w:val="24"/>
          <w:szCs w:val="24"/>
        </w:rPr>
        <w:t>Поощрительные выплаты по итогам работы за месяц устанавливаются не более 25% должностного оклада.</w:t>
      </w:r>
    </w:p>
    <w:p w:rsidR="00FD23D3" w:rsidRPr="00C06784" w:rsidRDefault="00FD23D3" w:rsidP="00FD23D3">
      <w:pPr>
        <w:pStyle w:val="Con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784">
        <w:rPr>
          <w:rFonts w:ascii="Times New Roman" w:hAnsi="Times New Roman" w:cs="Times New Roman"/>
          <w:bCs/>
          <w:sz w:val="24"/>
          <w:szCs w:val="24"/>
        </w:rPr>
        <w:t>Поощрительные выплаты по итогам работы за период (месяц, квартал, полугодие, год) выплачивается в пределах утвержденного фонда оплаты труда.</w:t>
      </w:r>
    </w:p>
    <w:p w:rsidR="00CD0AB4" w:rsidRPr="00C06784" w:rsidRDefault="00FD23D3" w:rsidP="00AB6F1B">
      <w:pPr>
        <w:autoSpaceDE w:val="0"/>
        <w:autoSpaceDN w:val="0"/>
        <w:adjustRightInd w:val="0"/>
        <w:ind w:firstLine="720"/>
        <w:jc w:val="both"/>
      </w:pPr>
      <w:r w:rsidRPr="00C06784">
        <w:rPr>
          <w:bCs/>
        </w:rPr>
        <w:t xml:space="preserve">6.7. </w:t>
      </w:r>
      <w:r w:rsidRPr="00C06784">
        <w:t xml:space="preserve">Единовременная поощрительная выплата устанавливается работникам (рабочим) в связи с праздничными датами, профессиональными праздниками в сроки и в размерах, определяемых распоряжениями (приказами) руководителей, в связи с юбилейными датами со дня рождения (50, 55 (для женщин), 60 и далее) в размере оклада. Порядок и условия </w:t>
      </w:r>
      <w:r w:rsidRPr="00C06784">
        <w:lastRenderedPageBreak/>
        <w:t xml:space="preserve">единовременной поощрительной выплаты </w:t>
      </w:r>
      <w:r w:rsidRPr="00C06784">
        <w:rPr>
          <w:bCs/>
        </w:rPr>
        <w:t>устанавливаются распоряжениями (приказами) руководителя</w:t>
      </w:r>
      <w:r w:rsidRPr="00C06784">
        <w:t>.</w:t>
      </w:r>
    </w:p>
    <w:p w:rsidR="00FD23D3" w:rsidRPr="00C06784" w:rsidRDefault="00FD23D3" w:rsidP="00FD23D3">
      <w:pPr>
        <w:ind w:firstLine="708"/>
        <w:jc w:val="both"/>
      </w:pPr>
      <w:r w:rsidRPr="00C06784">
        <w:t>6.8.</w:t>
      </w:r>
      <w:r w:rsidR="00CD0AB4">
        <w:t xml:space="preserve"> </w:t>
      </w:r>
      <w:r w:rsidRPr="00C06784">
        <w:t>Поощрительная выплата за высокие результаты работы устанавливается работником (рабочим) единовременно. При этом учитывается:</w:t>
      </w:r>
    </w:p>
    <w:p w:rsidR="00FD23D3" w:rsidRPr="00C06784" w:rsidRDefault="00FD23D3" w:rsidP="00FD23D3">
      <w:pPr>
        <w:ind w:firstLine="708"/>
        <w:jc w:val="both"/>
      </w:pPr>
      <w:r w:rsidRPr="00C06784">
        <w:t>― напряженность работы;</w:t>
      </w:r>
    </w:p>
    <w:p w:rsidR="00FD23D3" w:rsidRPr="00C06784" w:rsidRDefault="00FD23D3" w:rsidP="00FD23D3">
      <w:pPr>
        <w:ind w:firstLine="708"/>
        <w:jc w:val="both"/>
      </w:pPr>
      <w:r w:rsidRPr="00C06784">
        <w:t>― особый режим работы.</w:t>
      </w:r>
      <w:r w:rsidRPr="00C06784">
        <w:tab/>
      </w:r>
    </w:p>
    <w:p w:rsidR="00FD23D3" w:rsidRPr="00C06784" w:rsidRDefault="00FD23D3" w:rsidP="00FD23D3">
      <w:pPr>
        <w:ind w:firstLine="708"/>
        <w:jc w:val="both"/>
      </w:pPr>
      <w:r w:rsidRPr="00C06784">
        <w:t>6.9. Работник может быть лишен поощрительной выплаты по результатам работы полностью или частично в случаях неисполнения или ненадлежащего исполнения работником:</w:t>
      </w:r>
    </w:p>
    <w:p w:rsidR="00FD23D3" w:rsidRPr="00C06784" w:rsidRDefault="00FD23D3" w:rsidP="00FD23D3">
      <w:pPr>
        <w:ind w:firstLine="708"/>
        <w:jc w:val="both"/>
      </w:pPr>
      <w:r w:rsidRPr="00C06784">
        <w:t>— должностных обязанностей;</w:t>
      </w:r>
    </w:p>
    <w:p w:rsidR="00FD23D3" w:rsidRPr="00C06784" w:rsidRDefault="00FD23D3" w:rsidP="00FD23D3">
      <w:pPr>
        <w:ind w:firstLine="708"/>
        <w:jc w:val="both"/>
      </w:pPr>
      <w:r w:rsidRPr="00C06784">
        <w:t>— условий трудового договора;</w:t>
      </w:r>
    </w:p>
    <w:p w:rsidR="00FD23D3" w:rsidRPr="00C06784" w:rsidRDefault="00FD23D3" w:rsidP="00FD23D3">
      <w:pPr>
        <w:ind w:firstLine="708"/>
        <w:jc w:val="both"/>
      </w:pPr>
      <w:r w:rsidRPr="00C06784">
        <w:t>— письменных и устных поручений руководителя учреждения, руководителя структурного подразделения учреждения;</w:t>
      </w:r>
    </w:p>
    <w:p w:rsidR="00FD23D3" w:rsidRPr="00C06784" w:rsidRDefault="00FD23D3" w:rsidP="00FD23D3">
      <w:pPr>
        <w:ind w:firstLine="708"/>
        <w:jc w:val="both"/>
      </w:pPr>
      <w:r w:rsidRPr="00C06784">
        <w:t>— Правил внутреннего трудового распорядка;</w:t>
      </w:r>
    </w:p>
    <w:p w:rsidR="00FD23D3" w:rsidRPr="00C06784" w:rsidRDefault="00FD23D3" w:rsidP="00FD23D3">
      <w:pPr>
        <w:ind w:firstLine="708"/>
        <w:jc w:val="both"/>
      </w:pPr>
      <w:r w:rsidRPr="00C06784">
        <w:t>— недостаточн</w:t>
      </w:r>
      <w:r w:rsidR="00CD0AB4">
        <w:t>ое качество работы</w:t>
      </w:r>
      <w:r w:rsidRPr="00C06784">
        <w:t>;</w:t>
      </w:r>
    </w:p>
    <w:p w:rsidR="00FD23D3" w:rsidRPr="00C06784" w:rsidRDefault="00FD23D3" w:rsidP="00FD23D3">
      <w:pPr>
        <w:ind w:firstLine="708"/>
        <w:jc w:val="both"/>
      </w:pPr>
      <w:r w:rsidRPr="00C06784">
        <w:t xml:space="preserve">— нарушение сроков исполнения </w:t>
      </w:r>
      <w:r>
        <w:t>своих обязанностей</w:t>
      </w:r>
      <w:r w:rsidRPr="00C06784">
        <w:t xml:space="preserve"> без уважительных причин.</w:t>
      </w:r>
    </w:p>
    <w:p w:rsidR="00FD23D3" w:rsidRPr="00C06784" w:rsidRDefault="00FD23D3" w:rsidP="00FD23D3">
      <w:pPr>
        <w:ind w:firstLine="708"/>
        <w:jc w:val="both"/>
      </w:pPr>
      <w:r w:rsidRPr="00C06784">
        <w:t>Факты, на основании которых осуществляется лишение работника поощрительной выплаты полностью или частично, должны подтвердиться объяснениями, служебными записками, актами и иными документами.</w:t>
      </w:r>
    </w:p>
    <w:p w:rsidR="00FD23D3" w:rsidRDefault="00FD23D3" w:rsidP="00FD23D3">
      <w:pPr>
        <w:ind w:firstLine="708"/>
        <w:jc w:val="both"/>
      </w:pPr>
      <w:r w:rsidRPr="00C06784">
        <w:t xml:space="preserve">Основанием для частичного или полного лишения поощрительной </w:t>
      </w:r>
      <w:proofErr w:type="gramStart"/>
      <w:r w:rsidRPr="00C06784">
        <w:t>выплаты работников</w:t>
      </w:r>
      <w:proofErr w:type="gramEnd"/>
      <w:r w:rsidRPr="00C06784">
        <w:t xml:space="preserve"> является распоряжение (приказ) руководителя, в котором указываются причины и конкретный размер лишения поощрительной выплаты (в процентах).</w:t>
      </w:r>
    </w:p>
    <w:p w:rsidR="00FD23D3" w:rsidRDefault="00FD23D3" w:rsidP="00FD23D3">
      <w:pPr>
        <w:autoSpaceDE w:val="0"/>
        <w:autoSpaceDN w:val="0"/>
        <w:adjustRightInd w:val="0"/>
        <w:ind w:firstLine="708"/>
        <w:jc w:val="both"/>
      </w:pPr>
      <w:r>
        <w:t>6.10.</w:t>
      </w:r>
      <w:r w:rsidRPr="00C06784">
        <w:t xml:space="preserve"> Надбавка за выслугу лет устанавливается работникам в зависимости от стажа работы в муниципальных органах, органах государственной власти Тверской области и государственных органах Тверской области, государственных и муниципальных учреждениях</w:t>
      </w:r>
      <w:r>
        <w:t xml:space="preserve"> и предприятиях</w:t>
      </w:r>
      <w:r w:rsidR="00CD0AB4">
        <w:t xml:space="preserve"> </w:t>
      </w:r>
      <w:r>
        <w:t>Тверской области</w:t>
      </w:r>
      <w:r w:rsidRPr="00C06784">
        <w:t xml:space="preserve">, дающего право на получение этих надбавок, в следующих размерах: </w:t>
      </w:r>
    </w:p>
    <w:p w:rsidR="00FD23D3" w:rsidRDefault="00FD23D3" w:rsidP="00CD0AB4">
      <w:pPr>
        <w:numPr>
          <w:ilvl w:val="1"/>
          <w:numId w:val="22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>
        <w:t xml:space="preserve">от 1 года до 5 лет </w:t>
      </w:r>
      <w:r w:rsidR="00CD0AB4">
        <w:t>–</w:t>
      </w:r>
      <w:r>
        <w:t xml:space="preserve"> 10%;</w:t>
      </w:r>
    </w:p>
    <w:p w:rsidR="00FD23D3" w:rsidRDefault="00FD23D3" w:rsidP="00CD0AB4">
      <w:pPr>
        <w:numPr>
          <w:ilvl w:val="1"/>
          <w:numId w:val="22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>
        <w:t xml:space="preserve">от 5 до 10 лет </w:t>
      </w:r>
      <w:r w:rsidR="00CD0AB4">
        <w:t>–</w:t>
      </w:r>
      <w:r>
        <w:t xml:space="preserve"> 15%;</w:t>
      </w:r>
    </w:p>
    <w:p w:rsidR="00FD23D3" w:rsidRDefault="00FD23D3" w:rsidP="00CD0AB4">
      <w:pPr>
        <w:numPr>
          <w:ilvl w:val="1"/>
          <w:numId w:val="22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>
        <w:t xml:space="preserve">от 10 до 15 лет </w:t>
      </w:r>
      <w:r w:rsidR="00CD0AB4">
        <w:t>–</w:t>
      </w:r>
      <w:r>
        <w:t xml:space="preserve"> 20%;</w:t>
      </w:r>
    </w:p>
    <w:p w:rsidR="00FD23D3" w:rsidRDefault="00FD23D3" w:rsidP="00CD0AB4">
      <w:pPr>
        <w:numPr>
          <w:ilvl w:val="1"/>
          <w:numId w:val="22"/>
        </w:numPr>
        <w:tabs>
          <w:tab w:val="clear" w:pos="1788"/>
          <w:tab w:val="num" w:pos="1080"/>
        </w:tabs>
        <w:autoSpaceDE w:val="0"/>
        <w:autoSpaceDN w:val="0"/>
        <w:adjustRightInd w:val="0"/>
        <w:ind w:left="0" w:firstLine="720"/>
        <w:jc w:val="both"/>
      </w:pPr>
      <w:r>
        <w:t xml:space="preserve">свыше 15 лет </w:t>
      </w:r>
      <w:r w:rsidR="00CD0AB4">
        <w:t>–</w:t>
      </w:r>
      <w:r>
        <w:t xml:space="preserve"> 30%.</w:t>
      </w: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</w:pPr>
      <w:r w:rsidRPr="00C06784">
        <w:t>При установлении указанного стажа работы учитывается предшествующая трудовая деятельность в муниципальных органах, органах государственной власти Тверской области и государственных органах Тверской области, государственных и муниципальных учреждениях</w:t>
      </w:r>
      <w:r>
        <w:t xml:space="preserve"> и предприятиях Тверской области</w:t>
      </w:r>
      <w:bookmarkStart w:id="0" w:name="_GoBack"/>
      <w:bookmarkEnd w:id="0"/>
      <w:r w:rsidRPr="00C06784">
        <w:t>, а также иные периоды работы, соответствующие специализации занимаемой должности.</w:t>
      </w:r>
    </w:p>
    <w:p w:rsidR="00FD23D3" w:rsidRPr="00C06784" w:rsidRDefault="00FD23D3" w:rsidP="00FD23D3">
      <w:pPr>
        <w:autoSpaceDE w:val="0"/>
        <w:autoSpaceDN w:val="0"/>
        <w:adjustRightInd w:val="0"/>
        <w:ind w:firstLine="708"/>
        <w:jc w:val="both"/>
      </w:pPr>
      <w:r w:rsidRPr="00C06784">
        <w:t>Надбавка за выслугу лет устанавливается только по основной должности распоряжением (приказом) руководителя на основании решения комиссии по выслуге лет.</w:t>
      </w:r>
    </w:p>
    <w:p w:rsidR="00FD23D3" w:rsidRPr="00C06784" w:rsidRDefault="00FD23D3" w:rsidP="00D91496">
      <w:pPr>
        <w:jc w:val="both"/>
      </w:pPr>
    </w:p>
    <w:p w:rsidR="00FD23D3" w:rsidRPr="002C16BC" w:rsidRDefault="00FD23D3" w:rsidP="00FD23D3">
      <w:pPr>
        <w:spacing w:line="360" w:lineRule="auto"/>
        <w:jc w:val="center"/>
      </w:pPr>
      <w:r>
        <w:rPr>
          <w:b/>
        </w:rPr>
        <w:t>7</w:t>
      </w:r>
      <w:r w:rsidRPr="002C16BC">
        <w:rPr>
          <w:b/>
        </w:rPr>
        <w:t>.</w:t>
      </w:r>
      <w:r w:rsidR="00D91496">
        <w:rPr>
          <w:b/>
        </w:rPr>
        <w:t xml:space="preserve"> </w:t>
      </w:r>
      <w:r>
        <w:rPr>
          <w:b/>
          <w:bCs/>
          <w:spacing w:val="-1"/>
        </w:rPr>
        <w:t>Дополнительные гарантии работников.</w:t>
      </w:r>
    </w:p>
    <w:p w:rsidR="00FD23D3" w:rsidRDefault="00FD23D3" w:rsidP="00D91496">
      <w:pPr>
        <w:shd w:val="clear" w:color="auto" w:fill="FFFFFF"/>
        <w:spacing w:before="2"/>
        <w:ind w:left="24" w:right="7" w:firstLine="696"/>
        <w:jc w:val="both"/>
      </w:pPr>
      <w:r>
        <w:t>7.1. Работнику за счет средств, предусмотренных бюджетом Ржевского муниципального округа Тверской области на соответствующий финансовый год, осуществляется единовременная ежегодная денежная выплата на лечение и отдых, в размере до двух должностных окладов работника в зависимости от средств, предусмотренных бюджетом Ржевского муниципального округа Тверской области на соответствующий финансовый год на данные цели.</w:t>
      </w:r>
    </w:p>
    <w:p w:rsidR="00FD23D3" w:rsidRDefault="00FD23D3" w:rsidP="00D91496">
      <w:pPr>
        <w:shd w:val="clear" w:color="auto" w:fill="FFFFFF"/>
        <w:spacing w:before="2"/>
        <w:ind w:left="24" w:right="7" w:firstLine="696"/>
        <w:jc w:val="both"/>
      </w:pPr>
      <w:r>
        <w:t>7.2. Выплата на лечение и отдых выплачивается работнику по его письменному заявлению, как правило, при предоставлении ему ежегодного оплачиваемого отпуска или его части любой продолжительности, а в исключительных случаях – по медицинским показаниям (санаторно-курортное лечение, высокотехнологичная медицинская помощь).</w:t>
      </w:r>
    </w:p>
    <w:p w:rsidR="00FD23D3" w:rsidRDefault="00FD23D3" w:rsidP="00D91496">
      <w:pPr>
        <w:shd w:val="clear" w:color="auto" w:fill="FFFFFF"/>
        <w:spacing w:before="2"/>
        <w:ind w:left="24" w:right="7" w:firstLine="696"/>
        <w:jc w:val="both"/>
      </w:pPr>
      <w:r>
        <w:t>7.3. При поступлении работника на работу в течение текущего календарного года выплата на лечение и отдых предоставляется пропорционально отработанному и предполагаемому к отработке времени в текущем календарном году.</w:t>
      </w:r>
    </w:p>
    <w:p w:rsidR="005906FC" w:rsidRDefault="005906FC" w:rsidP="00D91496">
      <w:pPr>
        <w:shd w:val="clear" w:color="auto" w:fill="FFFFFF"/>
        <w:spacing w:before="2"/>
        <w:ind w:left="24" w:right="7" w:firstLine="696"/>
        <w:jc w:val="both"/>
      </w:pPr>
    </w:p>
    <w:p w:rsidR="005906FC" w:rsidRDefault="005906FC" w:rsidP="00D91496">
      <w:pPr>
        <w:shd w:val="clear" w:color="auto" w:fill="FFFFFF"/>
        <w:spacing w:before="2"/>
        <w:ind w:left="24" w:right="7" w:firstLine="696"/>
        <w:jc w:val="both"/>
      </w:pPr>
    </w:p>
    <w:p w:rsidR="005906FC" w:rsidRDefault="005906FC" w:rsidP="00D91496">
      <w:pPr>
        <w:shd w:val="clear" w:color="auto" w:fill="FFFFFF"/>
        <w:spacing w:before="2"/>
        <w:ind w:left="24" w:right="7" w:firstLine="696"/>
        <w:jc w:val="both"/>
      </w:pPr>
    </w:p>
    <w:p w:rsidR="005906FC" w:rsidRDefault="005906FC" w:rsidP="00D91496">
      <w:pPr>
        <w:shd w:val="clear" w:color="auto" w:fill="FFFFFF"/>
        <w:spacing w:before="2"/>
        <w:ind w:left="24" w:right="7" w:firstLine="696"/>
        <w:jc w:val="both"/>
      </w:pPr>
    </w:p>
    <w:p w:rsidR="00FD23D3" w:rsidRDefault="00FD23D3" w:rsidP="00D91496">
      <w:pPr>
        <w:shd w:val="clear" w:color="auto" w:fill="FFFFFF"/>
        <w:spacing w:before="2"/>
        <w:ind w:left="24" w:right="7" w:firstLine="696"/>
        <w:jc w:val="both"/>
        <w:rPr>
          <w:spacing w:val="-1"/>
        </w:rPr>
      </w:pPr>
      <w:r>
        <w:t>7.4. В случае</w:t>
      </w:r>
      <w:proofErr w:type="gramStart"/>
      <w:r>
        <w:t>,</w:t>
      </w:r>
      <w:proofErr w:type="gramEnd"/>
      <w:r>
        <w:t xml:space="preserve"> если работником в течение текущего календарного года или до его увольнения не было подано заявление о предоставлении выплаты на лечение и отдых, данная выплата осуществляется без предоставления письменного заявления, соответственно в декабре или при </w:t>
      </w:r>
      <w:r>
        <w:rPr>
          <w:spacing w:val="-1"/>
        </w:rPr>
        <w:t>увольнении пропорционально отработанному времени в текущем календарном году.</w:t>
      </w:r>
    </w:p>
    <w:p w:rsidR="00FD23D3" w:rsidRDefault="00FD23D3" w:rsidP="00D91496">
      <w:pPr>
        <w:shd w:val="clear" w:color="auto" w:fill="FFFFFF"/>
        <w:spacing w:before="2"/>
        <w:ind w:left="24" w:right="7" w:firstLine="696"/>
        <w:jc w:val="both"/>
      </w:pPr>
      <w:r>
        <w:rPr>
          <w:spacing w:val="-1"/>
        </w:rPr>
        <w:t>7.5. Выплата на лечение и отдых не предоставляется за время:</w:t>
      </w:r>
    </w:p>
    <w:p w:rsidR="00FD23D3" w:rsidRDefault="00FD23D3" w:rsidP="00D91496">
      <w:pPr>
        <w:shd w:val="clear" w:color="auto" w:fill="FFFFFF"/>
        <w:tabs>
          <w:tab w:val="left" w:pos="1080"/>
        </w:tabs>
        <w:spacing w:before="2"/>
        <w:ind w:left="24" w:right="7" w:firstLine="696"/>
        <w:jc w:val="both"/>
      </w:pPr>
      <w:r>
        <w:rPr>
          <w:spacing w:val="-9"/>
        </w:rPr>
        <w:t>а)</w:t>
      </w:r>
      <w:r>
        <w:tab/>
      </w:r>
      <w:r>
        <w:rPr>
          <w:spacing w:val="-1"/>
        </w:rPr>
        <w:t>нахождения в отпуске по уходу за ребенком;</w:t>
      </w:r>
    </w:p>
    <w:p w:rsidR="00FD23D3" w:rsidRDefault="00FD23D3" w:rsidP="00D91496">
      <w:pPr>
        <w:shd w:val="clear" w:color="auto" w:fill="FFFFFF"/>
        <w:tabs>
          <w:tab w:val="left" w:pos="1080"/>
        </w:tabs>
        <w:spacing w:before="2"/>
        <w:ind w:left="24" w:right="7" w:firstLine="696"/>
        <w:jc w:val="both"/>
      </w:pPr>
      <w:r>
        <w:rPr>
          <w:spacing w:val="-7"/>
        </w:rPr>
        <w:t>б)</w:t>
      </w:r>
      <w:r>
        <w:tab/>
        <w:t>нахождения в отпуске без сохранения денежного содержания свыше 14 календарных дней в суммарном количестве за текущий календарный год.</w:t>
      </w:r>
    </w:p>
    <w:p w:rsidR="00FD23D3" w:rsidRDefault="00FD23D3" w:rsidP="00D91496">
      <w:pPr>
        <w:shd w:val="clear" w:color="auto" w:fill="FFFFFF"/>
        <w:tabs>
          <w:tab w:val="left" w:pos="1080"/>
        </w:tabs>
        <w:spacing w:before="2"/>
        <w:ind w:left="24" w:right="7" w:firstLine="696"/>
        <w:jc w:val="both"/>
      </w:pPr>
      <w:r>
        <w:t>7.6. Перерасчет суммы полученной выплаты на лечение и отдых производится пропорционально отработанному времени в текущем календарном году:</w:t>
      </w:r>
    </w:p>
    <w:p w:rsidR="00FD23D3" w:rsidRDefault="00FD23D3" w:rsidP="00D91496">
      <w:pPr>
        <w:shd w:val="clear" w:color="auto" w:fill="FFFFFF"/>
        <w:tabs>
          <w:tab w:val="left" w:pos="1080"/>
        </w:tabs>
        <w:spacing w:before="2"/>
        <w:ind w:left="24" w:right="7" w:firstLine="696"/>
        <w:jc w:val="both"/>
      </w:pPr>
      <w:r>
        <w:rPr>
          <w:spacing w:val="-10"/>
        </w:rPr>
        <w:t>а)</w:t>
      </w:r>
      <w:r>
        <w:tab/>
      </w:r>
      <w:r>
        <w:rPr>
          <w:spacing w:val="-2"/>
        </w:rPr>
        <w:t>при увольнении;</w:t>
      </w:r>
    </w:p>
    <w:p w:rsidR="00FD23D3" w:rsidRDefault="00FD23D3" w:rsidP="00D91496">
      <w:pPr>
        <w:shd w:val="clear" w:color="auto" w:fill="FFFFFF"/>
        <w:tabs>
          <w:tab w:val="left" w:pos="1080"/>
        </w:tabs>
        <w:spacing w:before="2"/>
        <w:ind w:left="24" w:right="7" w:firstLine="696"/>
        <w:jc w:val="both"/>
      </w:pPr>
      <w:r>
        <w:rPr>
          <w:spacing w:val="-7"/>
        </w:rPr>
        <w:t>б)</w:t>
      </w:r>
      <w:r>
        <w:tab/>
        <w:t>в декабре текущего календарного года, если  после получения выплаты  на лечение и отдых возникли обстоятельства, указанные в пункте 7.5 настоящего раздела.</w:t>
      </w:r>
    </w:p>
    <w:p w:rsidR="00FD23D3" w:rsidRDefault="00FD23D3" w:rsidP="00D91496">
      <w:pPr>
        <w:shd w:val="clear" w:color="auto" w:fill="FFFFFF"/>
        <w:tabs>
          <w:tab w:val="left" w:pos="1080"/>
        </w:tabs>
        <w:spacing w:before="2"/>
        <w:ind w:left="24" w:right="7" w:firstLine="696"/>
        <w:jc w:val="both"/>
      </w:pPr>
      <w:r>
        <w:t>7.7. При расчете (перерасчете) суммы выплаты на лечение и отдых отработанное время исчисляется в рабочих днях.</w:t>
      </w:r>
    </w:p>
    <w:p w:rsidR="00FD23D3" w:rsidRDefault="00FD23D3" w:rsidP="005906FC">
      <w:pPr>
        <w:autoSpaceDE w:val="0"/>
        <w:autoSpaceDN w:val="0"/>
        <w:adjustRightInd w:val="0"/>
        <w:ind w:firstLine="708"/>
        <w:jc w:val="both"/>
      </w:pPr>
      <w:r>
        <w:t>7.8. Положения настоящего раздела применяются к работникам всех профессиональных квалификационных групп, кроме профессио</w:t>
      </w:r>
      <w:r w:rsidR="005906FC">
        <w:t xml:space="preserve">нальной квалификационной группы </w:t>
      </w:r>
      <w:r>
        <w:t>«Общеотраслевые профессии рабочих первого уровня».</w:t>
      </w:r>
    </w:p>
    <w:p w:rsidR="00FD23D3" w:rsidRDefault="00FD23D3" w:rsidP="00FD23D3">
      <w:pPr>
        <w:autoSpaceDE w:val="0"/>
        <w:autoSpaceDN w:val="0"/>
        <w:adjustRightInd w:val="0"/>
        <w:spacing w:line="360" w:lineRule="auto"/>
        <w:ind w:firstLine="284"/>
        <w:jc w:val="both"/>
      </w:pPr>
    </w:p>
    <w:p w:rsidR="00FD23D3" w:rsidRPr="00C06784" w:rsidRDefault="00FD23D3" w:rsidP="00FD23D3">
      <w:pPr>
        <w:spacing w:line="360" w:lineRule="auto"/>
        <w:jc w:val="center"/>
        <w:rPr>
          <w:b/>
          <w:bCs/>
        </w:rPr>
      </w:pPr>
      <w:r>
        <w:rPr>
          <w:b/>
          <w:bCs/>
        </w:rPr>
        <w:t>8</w:t>
      </w:r>
      <w:r w:rsidRPr="00C06784">
        <w:rPr>
          <w:b/>
          <w:bCs/>
        </w:rPr>
        <w:t xml:space="preserve">. </w:t>
      </w:r>
      <w:r>
        <w:rPr>
          <w:b/>
          <w:bCs/>
        </w:rPr>
        <w:t>Планирование фонда оплаты труда.</w:t>
      </w:r>
    </w:p>
    <w:p w:rsidR="00FD23D3" w:rsidRPr="00C06784" w:rsidRDefault="00FD23D3" w:rsidP="005906FC">
      <w:pPr>
        <w:ind w:firstLine="720"/>
        <w:jc w:val="both"/>
      </w:pPr>
      <w:r>
        <w:t>8</w:t>
      </w:r>
      <w:r w:rsidRPr="00C06784">
        <w:t xml:space="preserve">.1. Фонд оплаты труда определяется в пределах бюджетных ассигнований, предусмотренных в бюджете </w:t>
      </w:r>
      <w:r>
        <w:t>Ржевского муниципального округа Тверской области</w:t>
      </w:r>
      <w:r w:rsidRPr="00C06784">
        <w:t xml:space="preserve"> по Администрации </w:t>
      </w:r>
      <w:r>
        <w:t xml:space="preserve">Ржевского муниципального округа </w:t>
      </w:r>
      <w:r w:rsidRPr="00C06784">
        <w:t>и самостоятельному структурному подразделению на соответствующий финансовый год</w:t>
      </w:r>
      <w:r>
        <w:t xml:space="preserve"> и плановый период</w:t>
      </w:r>
      <w:r w:rsidRPr="00C06784">
        <w:t>.</w:t>
      </w:r>
    </w:p>
    <w:p w:rsidR="00FD23D3" w:rsidRPr="00C06784" w:rsidRDefault="00FD23D3" w:rsidP="005906FC">
      <w:pPr>
        <w:ind w:firstLine="720"/>
        <w:jc w:val="both"/>
      </w:pPr>
      <w:r>
        <w:t>8</w:t>
      </w:r>
      <w:r w:rsidRPr="00C06784">
        <w:t xml:space="preserve">.2. Из фонда оплаты труда работникам (рабочим) может быть оказана материальная помощь не более 2-х должностных окладов в год. Условия выплаты материальной помощи и ее конкретные размеры устанавливаются распоряжениями (приказами) Администрации </w:t>
      </w:r>
      <w:r>
        <w:t>Ржевского муниципального округа</w:t>
      </w:r>
      <w:r w:rsidRPr="00C06784">
        <w:t>, самостоятельных структурных подразделений.</w:t>
      </w:r>
    </w:p>
    <w:p w:rsidR="00FD23D3" w:rsidRPr="00C06784" w:rsidRDefault="00FD23D3" w:rsidP="005906FC">
      <w:pPr>
        <w:ind w:firstLine="720"/>
        <w:jc w:val="both"/>
      </w:pPr>
      <w:r w:rsidRPr="00C06784">
        <w:t xml:space="preserve">Решение об оказании материальной помощи работнику и ее конкретных размерах принимают руководитель Администрации </w:t>
      </w:r>
      <w:r>
        <w:t>Ржевского муниципального округа</w:t>
      </w:r>
      <w:r w:rsidRPr="00C06784">
        <w:t>, самостоятельного структурного подразделения на основании письменного заявления работника.</w:t>
      </w:r>
    </w:p>
    <w:p w:rsidR="00FD23D3" w:rsidRDefault="00FD23D3" w:rsidP="005906FC">
      <w:pPr>
        <w:autoSpaceDE w:val="0"/>
        <w:autoSpaceDN w:val="0"/>
        <w:adjustRightInd w:val="0"/>
        <w:ind w:firstLine="720"/>
        <w:jc w:val="both"/>
      </w:pPr>
      <w:r>
        <w:t>8</w:t>
      </w:r>
      <w:r w:rsidRPr="00C06784">
        <w:t xml:space="preserve">.3. </w:t>
      </w:r>
      <w:r>
        <w:t>Фонд оплаты труда подлежит перерасчету и корректировке в случаях:</w:t>
      </w:r>
    </w:p>
    <w:p w:rsidR="00FD23D3" w:rsidRDefault="00FD23D3" w:rsidP="005906FC">
      <w:pPr>
        <w:autoSpaceDE w:val="0"/>
        <w:autoSpaceDN w:val="0"/>
        <w:adjustRightInd w:val="0"/>
        <w:ind w:firstLine="720"/>
        <w:jc w:val="both"/>
      </w:pPr>
      <w:r>
        <w:t>1)  увеличения (индексации) должностных окладов;</w:t>
      </w:r>
    </w:p>
    <w:p w:rsidR="00FD23D3" w:rsidRDefault="00FD23D3" w:rsidP="005906FC">
      <w:pPr>
        <w:autoSpaceDE w:val="0"/>
        <w:autoSpaceDN w:val="0"/>
        <w:adjustRightInd w:val="0"/>
        <w:ind w:firstLine="720"/>
        <w:jc w:val="both"/>
      </w:pPr>
      <w:r>
        <w:t>2) изменения структуры и (и</w:t>
      </w:r>
      <w:r w:rsidR="005906FC">
        <w:t>ли) штатной численности</w:t>
      </w:r>
      <w:r>
        <w:t>;</w:t>
      </w:r>
    </w:p>
    <w:p w:rsidR="00FD23D3" w:rsidRDefault="00FD23D3" w:rsidP="005906FC">
      <w:pPr>
        <w:autoSpaceDE w:val="0"/>
        <w:autoSpaceDN w:val="0"/>
        <w:adjustRightInd w:val="0"/>
        <w:ind w:firstLine="720"/>
        <w:jc w:val="both"/>
      </w:pPr>
      <w:r>
        <w:t>3) изменения системы оплаты труда, изменения обязательных условий трудового договора, связанных с изменением организационных или технологических условий труда работников.</w:t>
      </w:r>
    </w:p>
    <w:p w:rsidR="00FD23D3" w:rsidRDefault="00FD23D3" w:rsidP="005906FC">
      <w:pPr>
        <w:jc w:val="both"/>
        <w:rPr>
          <w:b/>
        </w:rPr>
      </w:pPr>
    </w:p>
    <w:p w:rsidR="00FD23D3" w:rsidRPr="002F5BA3" w:rsidRDefault="00FD23D3" w:rsidP="002F5BA3">
      <w:pPr>
        <w:jc w:val="both"/>
        <w:rPr>
          <w:b/>
        </w:rPr>
      </w:pPr>
    </w:p>
    <w:sectPr w:rsidR="00FD23D3" w:rsidRPr="002F5BA3" w:rsidSect="003C35F0">
      <w:headerReference w:type="even" r:id="rId11"/>
      <w:headerReference w:type="default" r:id="rId12"/>
      <w:pgSz w:w="11906" w:h="16838"/>
      <w:pgMar w:top="899" w:right="567" w:bottom="89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C6D" w:rsidRDefault="006F6C6D">
      <w:r>
        <w:separator/>
      </w:r>
    </w:p>
  </w:endnote>
  <w:endnote w:type="continuationSeparator" w:id="0">
    <w:p w:rsidR="006F6C6D" w:rsidRDefault="006F6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C6D" w:rsidRDefault="006F6C6D">
      <w:r>
        <w:separator/>
      </w:r>
    </w:p>
  </w:footnote>
  <w:footnote w:type="continuationSeparator" w:id="0">
    <w:p w:rsidR="006F6C6D" w:rsidRDefault="006F6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E6" w:rsidRDefault="00A048E6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48E6" w:rsidRDefault="00A048E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E6" w:rsidRDefault="00A048E6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408C0">
      <w:rPr>
        <w:rStyle w:val="a7"/>
        <w:noProof/>
      </w:rPr>
      <w:t>2</w:t>
    </w:r>
    <w:r>
      <w:rPr>
        <w:rStyle w:val="a7"/>
      </w:rPr>
      <w:fldChar w:fldCharType="end"/>
    </w:r>
  </w:p>
  <w:p w:rsidR="00A048E6" w:rsidRDefault="00A048E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0F8C32C0"/>
    <w:multiLevelType w:val="multilevel"/>
    <w:tmpl w:val="616252F8"/>
    <w:lvl w:ilvl="0">
      <w:start w:val="1"/>
      <w:numFmt w:val="bullet"/>
      <w:lvlText w:val="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F3860F3"/>
    <w:multiLevelType w:val="hybridMultilevel"/>
    <w:tmpl w:val="288A93C8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3E07F30"/>
    <w:multiLevelType w:val="hybridMultilevel"/>
    <w:tmpl w:val="FEC09FEE"/>
    <w:lvl w:ilvl="0" w:tplc="9536E634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>
    <w:nsid w:val="2575200D"/>
    <w:multiLevelType w:val="hybridMultilevel"/>
    <w:tmpl w:val="815AE8A4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DE13FF1"/>
    <w:multiLevelType w:val="hybridMultilevel"/>
    <w:tmpl w:val="616252F8"/>
    <w:lvl w:ilvl="0" w:tplc="D2B4D178">
      <w:start w:val="1"/>
      <w:numFmt w:val="bullet"/>
      <w:lvlText w:val="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32F4670D"/>
    <w:multiLevelType w:val="multilevel"/>
    <w:tmpl w:val="77427B82"/>
    <w:lvl w:ilvl="0">
      <w:start w:val="1"/>
      <w:numFmt w:val="bullet"/>
      <w:lvlText w:val="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36D37683"/>
    <w:multiLevelType w:val="hybridMultilevel"/>
    <w:tmpl w:val="B5B21102"/>
    <w:lvl w:ilvl="0" w:tplc="7EC0EAEA">
      <w:start w:val="1"/>
      <w:numFmt w:val="bullet"/>
      <w:lvlText w:val=""/>
      <w:lvlJc w:val="left"/>
      <w:pPr>
        <w:tabs>
          <w:tab w:val="num" w:pos="1810"/>
        </w:tabs>
        <w:ind w:left="1697" w:firstLine="0"/>
      </w:pPr>
      <w:rPr>
        <w:rFonts w:ascii="Wingdings" w:hAnsi="Wingdings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75B6825"/>
    <w:multiLevelType w:val="hybridMultilevel"/>
    <w:tmpl w:val="580AF1A0"/>
    <w:lvl w:ilvl="0" w:tplc="6062125E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2">
    <w:nsid w:val="37EE5F42"/>
    <w:multiLevelType w:val="multilevel"/>
    <w:tmpl w:val="E6222CCA"/>
    <w:lvl w:ilvl="0">
      <w:start w:val="1"/>
      <w:numFmt w:val="bullet"/>
      <w:lvlText w:val=""/>
      <w:lvlJc w:val="left"/>
      <w:pPr>
        <w:tabs>
          <w:tab w:val="num" w:pos="1810"/>
        </w:tabs>
        <w:ind w:left="1697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C86295C"/>
    <w:multiLevelType w:val="hybridMultilevel"/>
    <w:tmpl w:val="B6266378"/>
    <w:lvl w:ilvl="0" w:tplc="7EC0EAEA">
      <w:start w:val="1"/>
      <w:numFmt w:val="bullet"/>
      <w:lvlText w:val="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>
    <w:nsid w:val="3FCA66F8"/>
    <w:multiLevelType w:val="hybridMultilevel"/>
    <w:tmpl w:val="E6222CCA"/>
    <w:lvl w:ilvl="0" w:tplc="7EC0EAEA">
      <w:start w:val="1"/>
      <w:numFmt w:val="bullet"/>
      <w:lvlText w:val=""/>
      <w:lvlJc w:val="left"/>
      <w:pPr>
        <w:tabs>
          <w:tab w:val="num" w:pos="1810"/>
        </w:tabs>
        <w:ind w:left="169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4CA8042F"/>
    <w:multiLevelType w:val="hybridMultilevel"/>
    <w:tmpl w:val="77427B82"/>
    <w:lvl w:ilvl="0" w:tplc="321CCC2A">
      <w:start w:val="1"/>
      <w:numFmt w:val="bullet"/>
      <w:lvlText w:val="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17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">
    <w:nsid w:val="5D055D0E"/>
    <w:multiLevelType w:val="multilevel"/>
    <w:tmpl w:val="FEC09FEE"/>
    <w:lvl w:ilvl="0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>
    <w:nsid w:val="6411297D"/>
    <w:multiLevelType w:val="multilevel"/>
    <w:tmpl w:val="FEC09FEE"/>
    <w:lvl w:ilvl="0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0">
    <w:nsid w:val="64183A2A"/>
    <w:multiLevelType w:val="multilevel"/>
    <w:tmpl w:val="815AE8A4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7E3D427F"/>
    <w:multiLevelType w:val="multilevel"/>
    <w:tmpl w:val="580AF1A0"/>
    <w:lvl w:ilvl="0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6"/>
    <w:lvlOverride w:ilvl="0">
      <w:startOverride w:val="1"/>
    </w:lvlOverride>
  </w:num>
  <w:num w:numId="4">
    <w:abstractNumId w:val="17"/>
  </w:num>
  <w:num w:numId="5">
    <w:abstractNumId w:val="3"/>
    <w:lvlOverride w:ilvl="0">
      <w:startOverride w:val="1"/>
    </w:lvlOverride>
  </w:num>
  <w:num w:numId="6">
    <w:abstractNumId w:val="11"/>
  </w:num>
  <w:num w:numId="7">
    <w:abstractNumId w:val="6"/>
  </w:num>
  <w:num w:numId="8">
    <w:abstractNumId w:val="20"/>
  </w:num>
  <w:num w:numId="9">
    <w:abstractNumId w:val="4"/>
  </w:num>
  <w:num w:numId="10">
    <w:abstractNumId w:val="10"/>
  </w:num>
  <w:num w:numId="11">
    <w:abstractNumId w:val="21"/>
  </w:num>
  <w:num w:numId="12">
    <w:abstractNumId w:val="15"/>
  </w:num>
  <w:num w:numId="13">
    <w:abstractNumId w:val="8"/>
  </w:num>
  <w:num w:numId="14">
    <w:abstractNumId w:val="7"/>
  </w:num>
  <w:num w:numId="15">
    <w:abstractNumId w:val="2"/>
  </w:num>
  <w:num w:numId="16">
    <w:abstractNumId w:val="5"/>
  </w:num>
  <w:num w:numId="17">
    <w:abstractNumId w:val="19"/>
  </w:num>
  <w:num w:numId="18">
    <w:abstractNumId w:val="18"/>
  </w:num>
  <w:num w:numId="19">
    <w:abstractNumId w:val="13"/>
  </w:num>
  <w:num w:numId="20">
    <w:abstractNumId w:val="14"/>
  </w:num>
  <w:num w:numId="21">
    <w:abstractNumId w:val="12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23C0"/>
    <w:rsid w:val="000767A1"/>
    <w:rsid w:val="00076B20"/>
    <w:rsid w:val="0007716D"/>
    <w:rsid w:val="000826A9"/>
    <w:rsid w:val="00087163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0E4B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3966"/>
    <w:rsid w:val="000E3D74"/>
    <w:rsid w:val="000E463D"/>
    <w:rsid w:val="000E5A21"/>
    <w:rsid w:val="000E7001"/>
    <w:rsid w:val="000F0258"/>
    <w:rsid w:val="000F0CE1"/>
    <w:rsid w:val="000F1588"/>
    <w:rsid w:val="000F2161"/>
    <w:rsid w:val="000F3AB4"/>
    <w:rsid w:val="000F4129"/>
    <w:rsid w:val="000F45AE"/>
    <w:rsid w:val="000F4DB7"/>
    <w:rsid w:val="000F74F4"/>
    <w:rsid w:val="001031B2"/>
    <w:rsid w:val="0010379A"/>
    <w:rsid w:val="00104E17"/>
    <w:rsid w:val="0010571A"/>
    <w:rsid w:val="00107567"/>
    <w:rsid w:val="0010762B"/>
    <w:rsid w:val="001107F6"/>
    <w:rsid w:val="00110B4E"/>
    <w:rsid w:val="00115EB8"/>
    <w:rsid w:val="00115EDA"/>
    <w:rsid w:val="00123088"/>
    <w:rsid w:val="001249FD"/>
    <w:rsid w:val="00125C14"/>
    <w:rsid w:val="00131331"/>
    <w:rsid w:val="001317DD"/>
    <w:rsid w:val="0013263F"/>
    <w:rsid w:val="001327B1"/>
    <w:rsid w:val="00133207"/>
    <w:rsid w:val="001347C9"/>
    <w:rsid w:val="00134BBF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960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4960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66DF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08C0"/>
    <w:rsid w:val="00341775"/>
    <w:rsid w:val="00341E08"/>
    <w:rsid w:val="003430AA"/>
    <w:rsid w:val="003470F7"/>
    <w:rsid w:val="0034735A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2252"/>
    <w:rsid w:val="0037335C"/>
    <w:rsid w:val="00373EDD"/>
    <w:rsid w:val="003776FA"/>
    <w:rsid w:val="00377700"/>
    <w:rsid w:val="00377C15"/>
    <w:rsid w:val="003808F8"/>
    <w:rsid w:val="003812FD"/>
    <w:rsid w:val="0038571D"/>
    <w:rsid w:val="003862B0"/>
    <w:rsid w:val="00386EF9"/>
    <w:rsid w:val="00394B07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35F0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4A0F"/>
    <w:rsid w:val="00435F38"/>
    <w:rsid w:val="0044208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32D1"/>
    <w:rsid w:val="00474691"/>
    <w:rsid w:val="0047538C"/>
    <w:rsid w:val="00475506"/>
    <w:rsid w:val="004755AD"/>
    <w:rsid w:val="004801CB"/>
    <w:rsid w:val="00481FE1"/>
    <w:rsid w:val="00485511"/>
    <w:rsid w:val="00485F89"/>
    <w:rsid w:val="00487347"/>
    <w:rsid w:val="00490266"/>
    <w:rsid w:val="004923AF"/>
    <w:rsid w:val="00493C79"/>
    <w:rsid w:val="004978E3"/>
    <w:rsid w:val="004A09A2"/>
    <w:rsid w:val="004A1E1F"/>
    <w:rsid w:val="004A3F18"/>
    <w:rsid w:val="004A4ED7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2B39"/>
    <w:rsid w:val="00505A19"/>
    <w:rsid w:val="0050630B"/>
    <w:rsid w:val="005072B1"/>
    <w:rsid w:val="00507548"/>
    <w:rsid w:val="0051056E"/>
    <w:rsid w:val="00511049"/>
    <w:rsid w:val="00515D2F"/>
    <w:rsid w:val="00517E01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5597"/>
    <w:rsid w:val="00576683"/>
    <w:rsid w:val="00576D96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06FC"/>
    <w:rsid w:val="00591596"/>
    <w:rsid w:val="005921B5"/>
    <w:rsid w:val="005949A0"/>
    <w:rsid w:val="005950BB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5908"/>
    <w:rsid w:val="005D01D9"/>
    <w:rsid w:val="005D1B0A"/>
    <w:rsid w:val="005D4F04"/>
    <w:rsid w:val="005D5FA5"/>
    <w:rsid w:val="005D670F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3E0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2D6E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C6D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5075"/>
    <w:rsid w:val="00730589"/>
    <w:rsid w:val="00731A9D"/>
    <w:rsid w:val="00732E58"/>
    <w:rsid w:val="00734609"/>
    <w:rsid w:val="00734A82"/>
    <w:rsid w:val="00734FBD"/>
    <w:rsid w:val="00734FFA"/>
    <w:rsid w:val="00736E4E"/>
    <w:rsid w:val="00737C2E"/>
    <w:rsid w:val="00740D97"/>
    <w:rsid w:val="00740F23"/>
    <w:rsid w:val="007420FC"/>
    <w:rsid w:val="00743274"/>
    <w:rsid w:val="00743F78"/>
    <w:rsid w:val="00745B3F"/>
    <w:rsid w:val="00745BB3"/>
    <w:rsid w:val="00745C3C"/>
    <w:rsid w:val="00747C42"/>
    <w:rsid w:val="00750554"/>
    <w:rsid w:val="0075487C"/>
    <w:rsid w:val="0075657F"/>
    <w:rsid w:val="00757FF8"/>
    <w:rsid w:val="007601B1"/>
    <w:rsid w:val="007609AA"/>
    <w:rsid w:val="00760E7E"/>
    <w:rsid w:val="007625AC"/>
    <w:rsid w:val="00762EA5"/>
    <w:rsid w:val="00763516"/>
    <w:rsid w:val="00763A6D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5018"/>
    <w:rsid w:val="008A672B"/>
    <w:rsid w:val="008B1A4E"/>
    <w:rsid w:val="008B61FC"/>
    <w:rsid w:val="008B6707"/>
    <w:rsid w:val="008B79D4"/>
    <w:rsid w:val="008B7B22"/>
    <w:rsid w:val="008C2487"/>
    <w:rsid w:val="008C36B7"/>
    <w:rsid w:val="008C5511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753D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048E6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6F1B"/>
    <w:rsid w:val="00AB77A5"/>
    <w:rsid w:val="00AB7F0A"/>
    <w:rsid w:val="00AC05A6"/>
    <w:rsid w:val="00AC0FE2"/>
    <w:rsid w:val="00AC17AF"/>
    <w:rsid w:val="00AC3E1F"/>
    <w:rsid w:val="00AC405B"/>
    <w:rsid w:val="00AC6C57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2E82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7D8"/>
    <w:rsid w:val="00B619E8"/>
    <w:rsid w:val="00B66D32"/>
    <w:rsid w:val="00B67D21"/>
    <w:rsid w:val="00B70CFE"/>
    <w:rsid w:val="00B70E11"/>
    <w:rsid w:val="00B712FD"/>
    <w:rsid w:val="00B77C9E"/>
    <w:rsid w:val="00B84C07"/>
    <w:rsid w:val="00B85479"/>
    <w:rsid w:val="00B86036"/>
    <w:rsid w:val="00B87801"/>
    <w:rsid w:val="00B934EB"/>
    <w:rsid w:val="00B9376C"/>
    <w:rsid w:val="00B94A06"/>
    <w:rsid w:val="00B978FB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0AB4"/>
    <w:rsid w:val="00CD298D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21D8"/>
    <w:rsid w:val="00D629F2"/>
    <w:rsid w:val="00D6490D"/>
    <w:rsid w:val="00D65C52"/>
    <w:rsid w:val="00D70EAF"/>
    <w:rsid w:val="00D71F4B"/>
    <w:rsid w:val="00D72BF0"/>
    <w:rsid w:val="00D74337"/>
    <w:rsid w:val="00D74527"/>
    <w:rsid w:val="00D77FBD"/>
    <w:rsid w:val="00D80492"/>
    <w:rsid w:val="00D81C03"/>
    <w:rsid w:val="00D8239F"/>
    <w:rsid w:val="00D82919"/>
    <w:rsid w:val="00D83000"/>
    <w:rsid w:val="00D83F68"/>
    <w:rsid w:val="00D87819"/>
    <w:rsid w:val="00D87958"/>
    <w:rsid w:val="00D9006A"/>
    <w:rsid w:val="00D90BC8"/>
    <w:rsid w:val="00D91496"/>
    <w:rsid w:val="00D95126"/>
    <w:rsid w:val="00D97357"/>
    <w:rsid w:val="00D97980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5F16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63DE"/>
    <w:rsid w:val="00DF63E6"/>
    <w:rsid w:val="00DF7233"/>
    <w:rsid w:val="00E010FF"/>
    <w:rsid w:val="00E02598"/>
    <w:rsid w:val="00E03CB7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4A7E"/>
    <w:rsid w:val="00EC5BB7"/>
    <w:rsid w:val="00EC61FC"/>
    <w:rsid w:val="00EC6741"/>
    <w:rsid w:val="00ED0A21"/>
    <w:rsid w:val="00ED290B"/>
    <w:rsid w:val="00ED3564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890"/>
    <w:rsid w:val="00F14023"/>
    <w:rsid w:val="00F148BC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23D3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1">
    <w:name w:val="Знак Знак Знак Знак"/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locked/>
    <w:rsid w:val="006D6028"/>
    <w:rPr>
      <w:b/>
      <w:sz w:val="32"/>
      <w:lang w:val="ru-RU" w:eastAsia="ru-RU" w:bidi="ar-SA"/>
    </w:rPr>
  </w:style>
  <w:style w:type="character" w:styleId="ab">
    <w:name w:val="Hyperlink"/>
    <w:basedOn w:val="a0"/>
    <w:rsid w:val="002066DF"/>
    <w:rPr>
      <w:color w:val="0000FF"/>
      <w:u w:val="single"/>
    </w:rPr>
  </w:style>
  <w:style w:type="paragraph" w:styleId="3">
    <w:name w:val="Body Text 3"/>
    <w:basedOn w:val="a"/>
    <w:rsid w:val="00FD23D3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FD23D3"/>
    <w:pPr>
      <w:widowControl w:val="0"/>
      <w:ind w:firstLine="720"/>
    </w:pPr>
    <w:rPr>
      <w:rFonts w:ascii="Arial" w:hAnsi="Arial"/>
    </w:rPr>
  </w:style>
  <w:style w:type="paragraph" w:customStyle="1" w:styleId="ConsNormal">
    <w:name w:val="ConsNormal"/>
    <w:rsid w:val="00FD23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D23D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51F3AB6719E859034A44CA827014648BA3C2BFC6060AB6FDC6150C01E2ECD7CF4FFC298B4DF5Cg1m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75;&#1086;&#1088;&#1086;&#1076;&#1088;&#1078;&#1077;&#1074;.&#1088;&#1092;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4462</Words>
  <Characters>25439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29842</CharactersWithSpaces>
  <SharedDoc>false</SharedDoc>
  <HLinks>
    <vt:vector size="12" baseType="variant">
      <vt:variant>
        <vt:i4>1245275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consultantplus://offline/ref=751F3AB6719E859034A44CA827014648BA3C2BFC6060AB6FDC6150C01E2ECD7CF4FFC298B4DF5Cg1m6H</vt:lpwstr>
      </vt:variant>
      <vt:variant>
        <vt:lpwstr/>
      </vt:variant>
      <vt:variant>
        <vt:i4>68026435</vt:i4>
      </vt:variant>
      <vt:variant>
        <vt:i4>3</vt:i4>
      </vt:variant>
      <vt:variant>
        <vt:i4>0</vt:i4>
      </vt:variant>
      <vt:variant>
        <vt:i4>5</vt:i4>
      </vt:variant>
      <vt:variant>
        <vt:lpwstr>https://городржев.рф/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2023-02-03T11:59:00Z</cp:lastPrinted>
  <dcterms:created xsi:type="dcterms:W3CDTF">2023-02-06T12:06:00Z</dcterms:created>
  <dcterms:modified xsi:type="dcterms:W3CDTF">2023-02-06T12:06:00Z</dcterms:modified>
</cp:coreProperties>
</file>