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9E469C" w:rsidRPr="00C05097" w:rsidTr="006A2A03">
        <w:trPr>
          <w:jc w:val="center"/>
        </w:trPr>
        <w:tc>
          <w:tcPr>
            <w:tcW w:w="9765" w:type="dxa"/>
            <w:gridSpan w:val="5"/>
          </w:tcPr>
          <w:p w:rsidR="009E469C" w:rsidRDefault="009E469C" w:rsidP="006A2A03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7.7pt" o:ole="" fillcolor="window">
                  <v:imagedata r:id="rId6" o:title=""/>
                </v:shape>
                <o:OLEObject Type="Embed" ProgID="Word.Picture.8" ShapeID="_x0000_i1025" DrawAspect="Content" ObjectID="_1733302236" r:id="rId7"/>
              </w:object>
            </w:r>
          </w:p>
          <w:p w:rsidR="009E469C" w:rsidRDefault="009E469C" w:rsidP="006A2A03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E469C" w:rsidRDefault="009E469C" w:rsidP="006A2A0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9E469C" w:rsidRPr="00C05097" w:rsidRDefault="009E469C" w:rsidP="006A2A03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9E469C" w:rsidRPr="00C05097" w:rsidTr="006A2A03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9E469C" w:rsidRPr="00C538CC" w:rsidRDefault="009E469C" w:rsidP="006A2A03">
            <w:pPr>
              <w:widowControl w:val="0"/>
              <w:ind w:right="101"/>
            </w:pPr>
            <w:r w:rsidRPr="00C538CC">
              <w:t xml:space="preserve">22.12.2022      </w:t>
            </w:r>
          </w:p>
        </w:tc>
        <w:tc>
          <w:tcPr>
            <w:tcW w:w="284" w:type="dxa"/>
          </w:tcPr>
          <w:p w:rsidR="009E469C" w:rsidRPr="00C538CC" w:rsidRDefault="009E469C" w:rsidP="006A2A03">
            <w:pPr>
              <w:widowControl w:val="0"/>
              <w:jc w:val="center"/>
            </w:pPr>
          </w:p>
        </w:tc>
        <w:tc>
          <w:tcPr>
            <w:tcW w:w="3402" w:type="dxa"/>
          </w:tcPr>
          <w:p w:rsidR="009E469C" w:rsidRPr="00C538CC" w:rsidRDefault="009E469C" w:rsidP="009E469C">
            <w:pPr>
              <w:widowControl w:val="0"/>
              <w:tabs>
                <w:tab w:val="left" w:pos="4358"/>
              </w:tabs>
              <w:ind w:left="2285"/>
              <w:jc w:val="center"/>
            </w:pPr>
            <w:r w:rsidRPr="00C538CC">
              <w:t xml:space="preserve">     № </w:t>
            </w:r>
            <w:r>
              <w:t>63</w:t>
            </w:r>
          </w:p>
        </w:tc>
      </w:tr>
    </w:tbl>
    <w:p w:rsidR="002C2E68" w:rsidRDefault="002C2E68" w:rsidP="005F1170">
      <w:pPr>
        <w:pStyle w:val="1"/>
        <w:ind w:left="-142"/>
        <w:jc w:val="center"/>
      </w:pPr>
      <w:r>
        <w:rPr>
          <w:rFonts w:ascii="Times New Roman" w:hAnsi="Times New Roman"/>
          <w:sz w:val="32"/>
        </w:rPr>
        <w:t xml:space="preserve">                                                                                                 </w:t>
      </w:r>
    </w:p>
    <w:p w:rsidR="00254A95" w:rsidRPr="00AD5B8A" w:rsidRDefault="00254A95" w:rsidP="000002D4">
      <w:pPr>
        <w:jc w:val="center"/>
      </w:pPr>
    </w:p>
    <w:p w:rsidR="005A4541" w:rsidRPr="005F1170" w:rsidRDefault="00254A95" w:rsidP="000002D4">
      <w:pPr>
        <w:autoSpaceDE w:val="0"/>
        <w:autoSpaceDN w:val="0"/>
        <w:adjustRightInd w:val="0"/>
        <w:rPr>
          <w:sz w:val="22"/>
          <w:szCs w:val="22"/>
        </w:rPr>
      </w:pPr>
      <w:r w:rsidRPr="005F1170">
        <w:rPr>
          <w:sz w:val="22"/>
          <w:szCs w:val="22"/>
        </w:rPr>
        <w:t xml:space="preserve">Об утверждении перечня значений коэффициента (К) </w:t>
      </w:r>
    </w:p>
    <w:p w:rsidR="005A4541" w:rsidRPr="005F1170" w:rsidRDefault="00254A95" w:rsidP="000002D4">
      <w:pPr>
        <w:autoSpaceDE w:val="0"/>
        <w:autoSpaceDN w:val="0"/>
        <w:adjustRightInd w:val="0"/>
        <w:rPr>
          <w:sz w:val="22"/>
          <w:szCs w:val="22"/>
        </w:rPr>
      </w:pPr>
      <w:r w:rsidRPr="005F1170">
        <w:rPr>
          <w:sz w:val="22"/>
          <w:szCs w:val="22"/>
        </w:rPr>
        <w:t>при определении размера арендной платы в отношении</w:t>
      </w:r>
    </w:p>
    <w:p w:rsidR="005A4541" w:rsidRPr="005F1170" w:rsidRDefault="00254A95" w:rsidP="000002D4">
      <w:pPr>
        <w:autoSpaceDE w:val="0"/>
        <w:autoSpaceDN w:val="0"/>
        <w:adjustRightInd w:val="0"/>
        <w:rPr>
          <w:sz w:val="22"/>
          <w:szCs w:val="22"/>
        </w:rPr>
      </w:pPr>
      <w:r w:rsidRPr="005F1170">
        <w:rPr>
          <w:sz w:val="22"/>
          <w:szCs w:val="22"/>
        </w:rPr>
        <w:t xml:space="preserve"> земельных участков, государственная собственность</w:t>
      </w:r>
    </w:p>
    <w:p w:rsidR="005A4541" w:rsidRPr="005F1170" w:rsidRDefault="00254A95" w:rsidP="000002D4">
      <w:pPr>
        <w:autoSpaceDE w:val="0"/>
        <w:autoSpaceDN w:val="0"/>
        <w:adjustRightInd w:val="0"/>
        <w:rPr>
          <w:sz w:val="22"/>
          <w:szCs w:val="22"/>
        </w:rPr>
      </w:pPr>
      <w:r w:rsidRPr="005F1170">
        <w:rPr>
          <w:sz w:val="22"/>
          <w:szCs w:val="22"/>
        </w:rPr>
        <w:t xml:space="preserve"> на </w:t>
      </w:r>
      <w:proofErr w:type="gramStart"/>
      <w:r w:rsidRPr="005F1170">
        <w:rPr>
          <w:sz w:val="22"/>
          <w:szCs w:val="22"/>
        </w:rPr>
        <w:t>которые</w:t>
      </w:r>
      <w:proofErr w:type="gramEnd"/>
      <w:r w:rsidRPr="005F1170">
        <w:rPr>
          <w:sz w:val="22"/>
          <w:szCs w:val="22"/>
        </w:rPr>
        <w:t xml:space="preserve"> не разграничена, предоставленных в аренду без торгов,</w:t>
      </w:r>
    </w:p>
    <w:p w:rsidR="005A4541" w:rsidRPr="005F1170" w:rsidRDefault="00254A95" w:rsidP="000002D4">
      <w:pPr>
        <w:autoSpaceDE w:val="0"/>
        <w:autoSpaceDN w:val="0"/>
        <w:adjustRightInd w:val="0"/>
        <w:rPr>
          <w:sz w:val="22"/>
          <w:szCs w:val="22"/>
        </w:rPr>
      </w:pPr>
      <w:r w:rsidRPr="005F1170">
        <w:rPr>
          <w:sz w:val="22"/>
          <w:szCs w:val="22"/>
        </w:rPr>
        <w:t xml:space="preserve"> на территории </w:t>
      </w:r>
      <w:r w:rsidR="00D9799B" w:rsidRPr="005F1170">
        <w:rPr>
          <w:sz w:val="22"/>
          <w:szCs w:val="22"/>
        </w:rPr>
        <w:t>Ржевского муниципального округа</w:t>
      </w:r>
    </w:p>
    <w:p w:rsidR="005A4541" w:rsidRDefault="005A4541" w:rsidP="000002D4">
      <w:pPr>
        <w:autoSpaceDE w:val="0"/>
        <w:autoSpaceDN w:val="0"/>
        <w:adjustRightInd w:val="0"/>
      </w:pPr>
    </w:p>
    <w:p w:rsidR="002C2E68" w:rsidRDefault="00110BA2" w:rsidP="000002D4">
      <w:pPr>
        <w:jc w:val="both"/>
      </w:pPr>
      <w:r w:rsidRPr="0014607F">
        <w:t xml:space="preserve">   </w:t>
      </w:r>
      <w:proofErr w:type="gramStart"/>
      <w:r w:rsidR="0014607F" w:rsidRPr="0014607F">
        <w:t xml:space="preserve">В соответствии </w:t>
      </w:r>
      <w:hyperlink r:id="rId8" w:history="1">
        <w:r w:rsidR="0014607F" w:rsidRPr="0014607F">
          <w:t>Федеральным законом от 25.10.2001 № 137-ФЗ «О введении в действие Земельного кодекса Российской Федерации</w:t>
        </w:r>
      </w:hyperlink>
      <w:r w:rsidR="0014607F" w:rsidRPr="0014607F">
        <w:t xml:space="preserve">», </w:t>
      </w:r>
      <w:hyperlink r:id="rId9" w:history="1">
        <w:r w:rsidR="0014607F" w:rsidRPr="0014607F">
          <w:t>Законом Тверской области от 09.04.2008 №</w:t>
        </w:r>
        <w:r w:rsidR="0014607F">
          <w:t xml:space="preserve"> </w:t>
        </w:r>
        <w:r w:rsidR="0014607F" w:rsidRPr="0014607F">
          <w:t>49-ЗО «О регулировании отдельных земельных отношений в Тверской области</w:t>
        </w:r>
      </w:hyperlink>
      <w:r w:rsidR="0014607F" w:rsidRPr="0014607F">
        <w:t>»,</w:t>
      </w:r>
      <w:r w:rsidR="00254A95">
        <w:t xml:space="preserve"> </w:t>
      </w:r>
      <w:r w:rsidR="001E3F90" w:rsidRPr="001E3F90">
        <w:t>постановлением Правительства Тверской области от 30.05.2020 № 250-пп «О порядке определения размера арендной платы за земельные участки из категории земель сельскохозяйственного назначения, находящиеся в собственности Тверской области, и земельные участки, государственная собственность</w:t>
      </w:r>
      <w:proofErr w:type="gramEnd"/>
      <w:r w:rsidR="001E3F90" w:rsidRPr="001E3F90">
        <w:t xml:space="preserve"> на которые не разграничена, и</w:t>
      </w:r>
      <w:r w:rsidR="001E3F90" w:rsidRPr="00794B59">
        <w:rPr>
          <w:sz w:val="28"/>
          <w:szCs w:val="28"/>
        </w:rPr>
        <w:t xml:space="preserve"> </w:t>
      </w:r>
      <w:r w:rsidR="001E3F90" w:rsidRPr="001E3F90">
        <w:t xml:space="preserve">предоставленные в аренду без торгов», </w:t>
      </w:r>
      <w:r w:rsidR="00254A95">
        <w:t xml:space="preserve">в соответствии с Решением </w:t>
      </w:r>
      <w:r w:rsidR="00D9799B">
        <w:t xml:space="preserve">Думы Ржевского муниципального </w:t>
      </w:r>
      <w:r w:rsidR="00254A95">
        <w:t>от 2</w:t>
      </w:r>
      <w:r w:rsidR="002B754A">
        <w:t>9</w:t>
      </w:r>
      <w:r w:rsidR="00254A95">
        <w:t>.</w:t>
      </w:r>
      <w:r w:rsidR="002B754A">
        <w:t>09</w:t>
      </w:r>
      <w:r w:rsidR="00254A95">
        <w:t>.20</w:t>
      </w:r>
      <w:r w:rsidR="002B754A">
        <w:t>22</w:t>
      </w:r>
      <w:r w:rsidR="00254A95">
        <w:t xml:space="preserve"> №</w:t>
      </w:r>
      <w:r w:rsidR="002B754A">
        <w:t xml:space="preserve"> 15</w:t>
      </w:r>
      <w:r w:rsidR="00254A95">
        <w:t xml:space="preserve"> «</w:t>
      </w:r>
      <w:r w:rsidR="002B754A">
        <w:t>О установлении на территории Ржевского муниципального округа Тверской области земельного налога</w:t>
      </w:r>
      <w:r w:rsidR="00254A95">
        <w:t>»</w:t>
      </w:r>
      <w:r w:rsidR="005A4541">
        <w:t xml:space="preserve">, </w:t>
      </w:r>
      <w:r w:rsidR="002B754A">
        <w:rPr>
          <w:color w:val="392C69"/>
        </w:rPr>
        <w:t>Приказо</w:t>
      </w:r>
      <w:r w:rsidR="009E5B33">
        <w:rPr>
          <w:color w:val="392C69"/>
        </w:rPr>
        <w:t xml:space="preserve">м </w:t>
      </w:r>
      <w:r w:rsidR="002B754A">
        <w:t>Ф</w:t>
      </w:r>
      <w:r w:rsidR="002B754A" w:rsidRPr="002B754A">
        <w:t>едеральн</w:t>
      </w:r>
      <w:r w:rsidR="002B754A">
        <w:t>ой</w:t>
      </w:r>
      <w:r w:rsidR="002B754A" w:rsidRPr="002B754A">
        <w:t xml:space="preserve"> служб</w:t>
      </w:r>
      <w:r w:rsidR="002B754A">
        <w:t>ы</w:t>
      </w:r>
      <w:r w:rsidR="002B754A" w:rsidRPr="002B754A">
        <w:t xml:space="preserve"> государственной регистрации, кадастра и ка</w:t>
      </w:r>
      <w:r w:rsidR="002B754A">
        <w:t>ртографии от 10 ноября 2020г. №</w:t>
      </w:r>
      <w:r w:rsidR="002B754A" w:rsidRPr="002B754A">
        <w:t xml:space="preserve"> </w:t>
      </w:r>
      <w:proofErr w:type="gramStart"/>
      <w:r w:rsidR="002B754A" w:rsidRPr="002B754A">
        <w:t>п</w:t>
      </w:r>
      <w:proofErr w:type="gramEnd"/>
      <w:r w:rsidR="002B754A" w:rsidRPr="002B754A">
        <w:t xml:space="preserve">/0412 </w:t>
      </w:r>
      <w:r w:rsidR="002B754A">
        <w:t>«О</w:t>
      </w:r>
      <w:r w:rsidR="002B754A" w:rsidRPr="002B754A">
        <w:t>б утверждении классификатора видов разрешенного и</w:t>
      </w:r>
      <w:r w:rsidR="002B754A">
        <w:t xml:space="preserve">спользования земельных участков», законом Тверской области от 05.05.2022 № 19-ЗО «О </w:t>
      </w:r>
      <w:proofErr w:type="gramStart"/>
      <w:r w:rsidR="002B754A">
        <w:t xml:space="preserve">преобразовании Тверской области путем объединения поселений входящих в состав территории муниципального образования Тверской области </w:t>
      </w:r>
      <w:r w:rsidR="00A82066">
        <w:t>Ржевский муниципальный район, с городским округом город Ржев Тверской области и наделении городского округа город Ржев Тверской области статусом муниципального округа и внесении изменений в отдельные законы Тверской  области», Дума Ржевского муниципального округа Тверской области</w:t>
      </w:r>
      <w:proofErr w:type="gramEnd"/>
    </w:p>
    <w:p w:rsidR="00DF4162" w:rsidRPr="005A4541" w:rsidRDefault="00DF4162" w:rsidP="000002D4">
      <w:pPr>
        <w:jc w:val="both"/>
      </w:pPr>
    </w:p>
    <w:p w:rsidR="002C2E68" w:rsidRPr="00AB2C6D" w:rsidRDefault="002C2E68" w:rsidP="000002D4">
      <w:pPr>
        <w:jc w:val="both"/>
      </w:pPr>
      <w:r w:rsidRPr="008C1E7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8C1E7F">
        <w:rPr>
          <w:sz w:val="28"/>
          <w:szCs w:val="28"/>
        </w:rPr>
        <w:t xml:space="preserve"> </w:t>
      </w:r>
      <w:r w:rsidRPr="00AB2C6D">
        <w:t xml:space="preserve">    </w:t>
      </w:r>
      <w:r w:rsidR="000002D4">
        <w:t xml:space="preserve">                                                          </w:t>
      </w:r>
      <w:proofErr w:type="gramStart"/>
      <w:r w:rsidRPr="00AB2C6D">
        <w:t>Р</w:t>
      </w:r>
      <w:proofErr w:type="gramEnd"/>
      <w:r w:rsidRPr="00AB2C6D">
        <w:t xml:space="preserve"> Е Ш И Л А :</w:t>
      </w:r>
    </w:p>
    <w:p w:rsidR="002C2E68" w:rsidRPr="00AB2C6D" w:rsidRDefault="002C2E68" w:rsidP="00CC4A60">
      <w:pPr>
        <w:ind w:firstLine="709"/>
        <w:jc w:val="both"/>
      </w:pPr>
    </w:p>
    <w:p w:rsidR="00254A95" w:rsidRPr="00A82066" w:rsidRDefault="00CC4A60" w:rsidP="009E469C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1.</w:t>
      </w:r>
      <w:r w:rsidR="009E4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4A95" w:rsidRPr="00254A95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</w:t>
      </w:r>
      <w:r w:rsidR="00254A95" w:rsidRPr="00670C9E">
        <w:rPr>
          <w:rFonts w:ascii="Times New Roman" w:eastAsia="Times New Roman" w:hAnsi="Times New Roman"/>
          <w:sz w:val="24"/>
          <w:szCs w:val="24"/>
          <w:lang w:eastAsia="ru-RU"/>
        </w:rPr>
        <w:t>Перечень</w:t>
      </w:r>
      <w:r w:rsidR="00254A95" w:rsidRPr="00254A95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значений коэффициента </w:t>
      </w:r>
      <w:r w:rsidR="007D559E">
        <w:rPr>
          <w:rFonts w:ascii="Times New Roman" w:eastAsia="Times New Roman" w:hAnsi="Times New Roman"/>
          <w:sz w:val="24"/>
          <w:szCs w:val="24"/>
          <w:lang w:eastAsia="ru-RU"/>
        </w:rPr>
        <w:t xml:space="preserve">(К) </w:t>
      </w:r>
      <w:r w:rsidR="00254A95" w:rsidRPr="00A82066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определении размера арендной платы за пользование земельными участками, находящимися на территории 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</w:t>
      </w:r>
      <w:r w:rsidR="008D1280" w:rsidRPr="00A82066">
        <w:rPr>
          <w:rFonts w:ascii="Times New Roman" w:eastAsia="Times New Roman" w:hAnsi="Times New Roman"/>
          <w:sz w:val="24"/>
          <w:szCs w:val="24"/>
          <w:lang w:eastAsia="ru-RU"/>
        </w:rPr>
        <w:t xml:space="preserve"> Тверской области</w:t>
      </w:r>
      <w:r w:rsidR="00254A95" w:rsidRPr="00A82066">
        <w:rPr>
          <w:rFonts w:ascii="Times New Roman" w:eastAsia="Times New Roman" w:hAnsi="Times New Roman"/>
          <w:sz w:val="24"/>
          <w:szCs w:val="24"/>
          <w:lang w:eastAsia="ru-RU"/>
        </w:rPr>
        <w:t>, государственная собственность на которые не разграничена, предоставляемых в аренду без торгов (</w:t>
      </w:r>
      <w:r w:rsidR="00C06486" w:rsidRPr="00A82066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254A95" w:rsidRPr="00A82066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254A95" w:rsidRDefault="00CC4A60" w:rsidP="009E469C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54A95" w:rsidRPr="00254A9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D1280">
        <w:rPr>
          <w:rFonts w:ascii="Times New Roman" w:eastAsia="Times New Roman" w:hAnsi="Times New Roman"/>
          <w:sz w:val="24"/>
          <w:szCs w:val="24"/>
          <w:lang w:eastAsia="ru-RU"/>
        </w:rPr>
        <w:t>Признать утратившим силу с 01.01.202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D1280">
        <w:rPr>
          <w:rFonts w:ascii="Times New Roman" w:eastAsia="Times New Roman" w:hAnsi="Times New Roman"/>
          <w:sz w:val="24"/>
          <w:szCs w:val="24"/>
          <w:lang w:eastAsia="ru-RU"/>
        </w:rPr>
        <w:t xml:space="preserve">г. Решение Ржевской городской Думы от 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="009E5B33">
        <w:rPr>
          <w:rFonts w:ascii="Times New Roman" w:eastAsia="Times New Roman" w:hAnsi="Times New Roman"/>
          <w:sz w:val="24"/>
          <w:szCs w:val="24"/>
          <w:lang w:eastAsia="ru-RU"/>
        </w:rPr>
        <w:t>.12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.2020</w:t>
      </w:r>
      <w:r w:rsidR="008D1280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 xml:space="preserve"> 79</w:t>
      </w:r>
      <w:r w:rsidR="008D1280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значений коэффициент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а (К)</w:t>
      </w:r>
      <w:r w:rsidR="008D1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при определении размера арендной платы в отношении земельных участков,</w:t>
      </w:r>
      <w:r w:rsidR="008D128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государственная собственность на которые не разграничена, на территории города Ржева Тверской области»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C4A60" w:rsidRPr="00CC4A60" w:rsidRDefault="00CC4A60" w:rsidP="009E469C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3. Признать утратившим силу с 01.01.2023г. Решение Собрания депутатов Ржевского района от 14.06.2022г. № 122</w:t>
      </w:r>
      <w:r w:rsidRPr="00CC4A60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перечня значений коэффициента (к) в отношении земельных участков, государственная собственность на которые не разграничена, предоставленных в аренду без торгов, на территории </w:t>
      </w:r>
      <w:r w:rsidR="004F44BD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района</w:t>
      </w:r>
      <w:r w:rsidRPr="00CC4A6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4A95" w:rsidRPr="004F44BD" w:rsidRDefault="00CC4A60" w:rsidP="009E469C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4.</w:t>
      </w:r>
      <w:r w:rsidR="00254A95" w:rsidRPr="00254A95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 </w:t>
      </w:r>
      <w:r w:rsidR="00C0648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54A95" w:rsidRPr="00254A95">
        <w:rPr>
          <w:rFonts w:ascii="Times New Roman" w:eastAsia="Times New Roman" w:hAnsi="Times New Roman"/>
          <w:sz w:val="24"/>
          <w:szCs w:val="24"/>
          <w:lang w:eastAsia="ru-RU"/>
        </w:rPr>
        <w:t xml:space="preserve">ешение вступает в силу </w:t>
      </w:r>
      <w:r w:rsidR="00C06486">
        <w:rPr>
          <w:rFonts w:ascii="Times New Roman" w:eastAsia="Times New Roman" w:hAnsi="Times New Roman"/>
          <w:sz w:val="24"/>
          <w:szCs w:val="24"/>
          <w:lang w:eastAsia="ru-RU"/>
        </w:rPr>
        <w:t>с 01.01.202</w:t>
      </w:r>
      <w:r w:rsidR="00A8206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0648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подлежит официальному опубликованию в газете «Ржевская правда» и размещению </w:t>
      </w:r>
      <w:r w:rsidR="004F44B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официальном сайте </w:t>
      </w:r>
      <w:r w:rsidR="004F44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муниципального образования Ржевский муниципальный округ Тверской области в информационно-телекоммуникационной сети Интернет </w:t>
      </w:r>
      <w:r w:rsidR="004F44BD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="004F44BD" w:rsidRPr="004F44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F44BD">
        <w:rPr>
          <w:rFonts w:ascii="Times New Roman" w:eastAsia="Times New Roman" w:hAnsi="Times New Roman"/>
          <w:sz w:val="24"/>
          <w:szCs w:val="24"/>
          <w:lang w:eastAsia="ru-RU"/>
        </w:rPr>
        <w:t>городржев</w:t>
      </w:r>
      <w:r w:rsidR="004F44BD" w:rsidRPr="004F44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F44BD">
        <w:rPr>
          <w:rFonts w:ascii="Times New Roman" w:eastAsia="Times New Roman" w:hAnsi="Times New Roman"/>
          <w:sz w:val="24"/>
          <w:szCs w:val="24"/>
          <w:lang w:eastAsia="ru-RU"/>
        </w:rPr>
        <w:t>рф.</w:t>
      </w:r>
    </w:p>
    <w:p w:rsidR="00C06486" w:rsidRDefault="00CC4A60" w:rsidP="009E469C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C064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06486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C06486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решения возложить</w:t>
      </w:r>
      <w:r w:rsidR="008C741C" w:rsidRPr="008C74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Комитет по бюджету, финансам и налоговой политике и Комитет по управлению имуществом города Ржева Тверской области (</w:t>
      </w:r>
      <w:r w:rsidR="008C741C">
        <w:rPr>
          <w:rFonts w:ascii="Times New Roman" w:eastAsia="Times New Roman" w:hAnsi="Times New Roman"/>
          <w:sz w:val="24"/>
          <w:szCs w:val="24"/>
          <w:lang w:eastAsia="ru-RU"/>
        </w:rPr>
        <w:t>Шмитько Е</w:t>
      </w:r>
      <w:r w:rsidR="008C741C" w:rsidRPr="008C741C">
        <w:rPr>
          <w:rFonts w:ascii="Times New Roman" w:eastAsia="Times New Roman" w:hAnsi="Times New Roman"/>
          <w:sz w:val="24"/>
          <w:szCs w:val="24"/>
          <w:lang w:eastAsia="ru-RU"/>
        </w:rPr>
        <w:t>.Б.).</w:t>
      </w:r>
    </w:p>
    <w:p w:rsidR="00DF4162" w:rsidRDefault="00DF4162" w:rsidP="000002D4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A95" w:rsidRDefault="00254A95" w:rsidP="00AF6FA3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6FA3" w:rsidRDefault="00AF6FA3" w:rsidP="00AF6FA3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6FA3" w:rsidRDefault="00AF6FA3" w:rsidP="00AF6FA3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Ржевского муни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ципального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Р.С. Крылов</w:t>
      </w:r>
    </w:p>
    <w:p w:rsidR="00AF6FA3" w:rsidRDefault="00AF6FA3" w:rsidP="00AF6FA3">
      <w:pPr>
        <w:pStyle w:val="a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2D4" w:rsidRDefault="00397BD3" w:rsidP="000002D4">
      <w:r w:rsidRPr="00290C77">
        <w:t xml:space="preserve">Председатель </w:t>
      </w:r>
      <w:r w:rsidR="000002D4">
        <w:t>Думы Ржевского</w:t>
      </w:r>
    </w:p>
    <w:p w:rsidR="00290C77" w:rsidRDefault="000002D4" w:rsidP="000002D4">
      <w:r>
        <w:t xml:space="preserve">муниципального округа                                         </w:t>
      </w:r>
      <w:r w:rsidR="009E5B33">
        <w:t xml:space="preserve">   </w:t>
      </w:r>
      <w:r>
        <w:t xml:space="preserve">                </w:t>
      </w:r>
      <w:r w:rsidR="00AD5B8A">
        <w:t xml:space="preserve">                      </w:t>
      </w:r>
      <w:r w:rsidR="00397BD3">
        <w:t>А.В.  Константинов</w:t>
      </w:r>
    </w:p>
    <w:sectPr w:rsidR="00290C77" w:rsidSect="00DF4162">
      <w:pgSz w:w="11906" w:h="16838"/>
      <w:pgMar w:top="680" w:right="737" w:bottom="680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71FBD"/>
    <w:multiLevelType w:val="hybridMultilevel"/>
    <w:tmpl w:val="BA1C5F24"/>
    <w:lvl w:ilvl="0" w:tplc="8AEAB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stylePaneFormatFilter w:val="3F01"/>
  <w:defaultTabStop w:val="708"/>
  <w:noPunctuationKerning/>
  <w:characterSpacingControl w:val="doNotCompress"/>
  <w:compat/>
  <w:rsids>
    <w:rsidRoot w:val="00F24DA1"/>
    <w:rsid w:val="000002D4"/>
    <w:rsid w:val="00053746"/>
    <w:rsid w:val="00063969"/>
    <w:rsid w:val="000A5ED3"/>
    <w:rsid w:val="000B08FB"/>
    <w:rsid w:val="000D43C1"/>
    <w:rsid w:val="000E3AE6"/>
    <w:rsid w:val="00102430"/>
    <w:rsid w:val="00110BA2"/>
    <w:rsid w:val="00111203"/>
    <w:rsid w:val="00124E24"/>
    <w:rsid w:val="0013024F"/>
    <w:rsid w:val="0014607F"/>
    <w:rsid w:val="001D4CCA"/>
    <w:rsid w:val="001E1C50"/>
    <w:rsid w:val="001E3F90"/>
    <w:rsid w:val="001F4050"/>
    <w:rsid w:val="002476D1"/>
    <w:rsid w:val="00254A95"/>
    <w:rsid w:val="00290C77"/>
    <w:rsid w:val="002A7BFE"/>
    <w:rsid w:val="002B754A"/>
    <w:rsid w:val="002C2E68"/>
    <w:rsid w:val="003868C3"/>
    <w:rsid w:val="00397BD3"/>
    <w:rsid w:val="003A60F4"/>
    <w:rsid w:val="004521FC"/>
    <w:rsid w:val="004A4A01"/>
    <w:rsid w:val="004D5B9E"/>
    <w:rsid w:val="004F44BD"/>
    <w:rsid w:val="00554B8C"/>
    <w:rsid w:val="005A4541"/>
    <w:rsid w:val="005E4A32"/>
    <w:rsid w:val="005F1170"/>
    <w:rsid w:val="00600ED0"/>
    <w:rsid w:val="006264E5"/>
    <w:rsid w:val="0066083C"/>
    <w:rsid w:val="006622A1"/>
    <w:rsid w:val="00663FB5"/>
    <w:rsid w:val="00670C9E"/>
    <w:rsid w:val="006F3099"/>
    <w:rsid w:val="006F323B"/>
    <w:rsid w:val="00714690"/>
    <w:rsid w:val="0071572C"/>
    <w:rsid w:val="00727EB6"/>
    <w:rsid w:val="007D559E"/>
    <w:rsid w:val="008C741C"/>
    <w:rsid w:val="008D1280"/>
    <w:rsid w:val="009151B8"/>
    <w:rsid w:val="00922568"/>
    <w:rsid w:val="009277A7"/>
    <w:rsid w:val="009A037E"/>
    <w:rsid w:val="009E469C"/>
    <w:rsid w:val="009E5B33"/>
    <w:rsid w:val="009F290E"/>
    <w:rsid w:val="00A15256"/>
    <w:rsid w:val="00A41253"/>
    <w:rsid w:val="00A82066"/>
    <w:rsid w:val="00AC1C54"/>
    <w:rsid w:val="00AD5B8A"/>
    <w:rsid w:val="00AF6FA3"/>
    <w:rsid w:val="00B275B1"/>
    <w:rsid w:val="00B52FD7"/>
    <w:rsid w:val="00C06486"/>
    <w:rsid w:val="00C32FE7"/>
    <w:rsid w:val="00CC4A60"/>
    <w:rsid w:val="00D12BC0"/>
    <w:rsid w:val="00D2107C"/>
    <w:rsid w:val="00D22D55"/>
    <w:rsid w:val="00D44E5F"/>
    <w:rsid w:val="00D9799B"/>
    <w:rsid w:val="00DF4162"/>
    <w:rsid w:val="00DF5F65"/>
    <w:rsid w:val="00F24DA1"/>
    <w:rsid w:val="00F5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68"/>
    <w:rPr>
      <w:sz w:val="24"/>
      <w:szCs w:val="24"/>
    </w:rPr>
  </w:style>
  <w:style w:type="paragraph" w:styleId="1">
    <w:name w:val="heading 1"/>
    <w:basedOn w:val="a"/>
    <w:next w:val="a"/>
    <w:qFormat/>
    <w:rsid w:val="002C2E68"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rsid w:val="002C2E68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C32FE7"/>
    <w:rPr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uiPriority w:val="99"/>
    <w:rsid w:val="00C32FE7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1120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11203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14607F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14607F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9E46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68"/>
    <w:rPr>
      <w:sz w:val="24"/>
      <w:szCs w:val="24"/>
    </w:rPr>
  </w:style>
  <w:style w:type="paragraph" w:styleId="1">
    <w:name w:val="heading 1"/>
    <w:basedOn w:val="a"/>
    <w:next w:val="a"/>
    <w:qFormat/>
    <w:rsid w:val="002C2E68"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rsid w:val="002C2E68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C32FE7"/>
    <w:rPr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uiPriority w:val="99"/>
    <w:rsid w:val="00C32FE7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1120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11203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14607F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14607F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9E46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7486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307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8A184-766F-4CDE-8722-C3557EC1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2022-12-19T05:55:00Z</cp:lastPrinted>
  <dcterms:created xsi:type="dcterms:W3CDTF">2022-12-23T09:04:00Z</dcterms:created>
  <dcterms:modified xsi:type="dcterms:W3CDTF">2022-12-23T09:04:00Z</dcterms:modified>
</cp:coreProperties>
</file>