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64FE" w:rsidRDefault="000E0D72" w:rsidP="000E0D72">
      <w:pPr>
        <w:jc w:val="center"/>
      </w:pPr>
      <w: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38583647" r:id="rId8"/>
        </w:object>
      </w:r>
    </w:p>
    <w:p w:rsidR="000E0D72" w:rsidRPr="000B6613" w:rsidRDefault="000E0D72" w:rsidP="000E0D72">
      <w:pPr>
        <w:jc w:val="center"/>
        <w:rPr>
          <w:sz w:val="28"/>
          <w:szCs w:val="28"/>
        </w:rPr>
      </w:pPr>
    </w:p>
    <w:p w:rsidR="007664FE" w:rsidRPr="002F31DD" w:rsidRDefault="00F11084" w:rsidP="00F81C7E">
      <w:pPr>
        <w:jc w:val="center"/>
        <w:rPr>
          <w:sz w:val="32"/>
          <w:szCs w:val="32"/>
        </w:rPr>
      </w:pPr>
      <w:r w:rsidRPr="002F31DD">
        <w:rPr>
          <w:sz w:val="32"/>
          <w:szCs w:val="32"/>
        </w:rPr>
        <w:t>ТВЕРСКАЯ ОБЛАСТЬ</w:t>
      </w:r>
    </w:p>
    <w:p w:rsidR="007664FE" w:rsidRPr="000E0D72" w:rsidRDefault="007664FE" w:rsidP="00F81C7E">
      <w:pPr>
        <w:jc w:val="center"/>
        <w:rPr>
          <w:rFonts w:ascii="Arial" w:hAnsi="Arial"/>
          <w:sz w:val="32"/>
          <w:szCs w:val="32"/>
        </w:rPr>
      </w:pPr>
    </w:p>
    <w:p w:rsidR="000E0D72" w:rsidRDefault="000E0D72" w:rsidP="000E0D72">
      <w:pPr>
        <w:jc w:val="center"/>
        <w:rPr>
          <w:b/>
          <w:sz w:val="40"/>
        </w:rPr>
      </w:pPr>
      <w:r>
        <w:rPr>
          <w:b/>
          <w:sz w:val="40"/>
        </w:rPr>
        <w:t xml:space="preserve"> АДМИНИСТРАЦИЯ  </w:t>
      </w:r>
    </w:p>
    <w:p w:rsidR="000E0D72" w:rsidRDefault="000E0D72" w:rsidP="000E0D72">
      <w:pPr>
        <w:jc w:val="center"/>
        <w:rPr>
          <w:b/>
          <w:sz w:val="40"/>
        </w:rPr>
      </w:pPr>
      <w:r>
        <w:rPr>
          <w:b/>
          <w:sz w:val="40"/>
        </w:rPr>
        <w:t>РЖЕВСКОГО МУНИЦИПАЛЬНОГО ОКРУГА</w:t>
      </w:r>
    </w:p>
    <w:p w:rsidR="003D07C0" w:rsidRPr="000E0D72" w:rsidRDefault="003D07C0" w:rsidP="000E0D72">
      <w:pPr>
        <w:rPr>
          <w:b/>
          <w:sz w:val="36"/>
          <w:szCs w:val="36"/>
        </w:rPr>
      </w:pPr>
    </w:p>
    <w:p w:rsidR="00F81C7E" w:rsidRDefault="00F81C7E" w:rsidP="003D07C0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D335A7" w:rsidRPr="009F52C7" w:rsidRDefault="00D335A7" w:rsidP="00735531">
      <w:pPr>
        <w:rPr>
          <w:b/>
          <w:sz w:val="28"/>
          <w:szCs w:val="28"/>
        </w:rPr>
      </w:pPr>
    </w:p>
    <w:p w:rsidR="0068064E" w:rsidRPr="000E0D72" w:rsidRDefault="005A376A" w:rsidP="000E0D72">
      <w:pPr>
        <w:jc w:val="center"/>
        <w:rPr>
          <w:sz w:val="28"/>
        </w:rPr>
      </w:pPr>
      <w:r w:rsidRPr="000E0D72">
        <w:rPr>
          <w:sz w:val="28"/>
        </w:rPr>
        <w:t>28.12.2022</w:t>
      </w:r>
      <w:r w:rsidR="007A6CC7" w:rsidRPr="000E0D72">
        <w:rPr>
          <w:sz w:val="28"/>
        </w:rPr>
        <w:tab/>
      </w:r>
      <w:r w:rsidR="007A6CC7" w:rsidRPr="000E0D72">
        <w:rPr>
          <w:sz w:val="28"/>
        </w:rPr>
        <w:tab/>
      </w:r>
      <w:r w:rsidR="007A6CC7" w:rsidRPr="000E0D72">
        <w:rPr>
          <w:sz w:val="28"/>
        </w:rPr>
        <w:tab/>
      </w:r>
      <w:r w:rsidR="000E0D72" w:rsidRPr="000E0D72">
        <w:rPr>
          <w:sz w:val="28"/>
        </w:rPr>
        <w:t xml:space="preserve">                                                                 </w:t>
      </w:r>
      <w:r w:rsidR="0068064E" w:rsidRPr="000E0D72">
        <w:rPr>
          <w:sz w:val="28"/>
        </w:rPr>
        <w:t>№</w:t>
      </w:r>
      <w:r w:rsidR="00526FA0" w:rsidRPr="000E0D72">
        <w:rPr>
          <w:sz w:val="28"/>
        </w:rPr>
        <w:t xml:space="preserve"> </w:t>
      </w:r>
      <w:r w:rsidRPr="000E0D72">
        <w:rPr>
          <w:sz w:val="28"/>
        </w:rPr>
        <w:t>1141</w:t>
      </w:r>
    </w:p>
    <w:p w:rsidR="007A6CC7" w:rsidRDefault="007A6CC7" w:rsidP="007A6CC7">
      <w:pPr>
        <w:jc w:val="center"/>
        <w:rPr>
          <w:sz w:val="24"/>
          <w:szCs w:val="24"/>
        </w:rPr>
      </w:pPr>
    </w:p>
    <w:p w:rsidR="009F52C7" w:rsidRDefault="009F52C7" w:rsidP="0068064E">
      <w:pPr>
        <w:rPr>
          <w:sz w:val="24"/>
          <w:szCs w:val="24"/>
        </w:rPr>
      </w:pPr>
    </w:p>
    <w:p w:rsidR="00AD4077" w:rsidRDefault="00526FA0" w:rsidP="00526FA0">
      <w:pPr>
        <w:rPr>
          <w:b/>
          <w:sz w:val="24"/>
          <w:szCs w:val="24"/>
        </w:rPr>
      </w:pPr>
      <w:r w:rsidRPr="00AD4077">
        <w:rPr>
          <w:b/>
          <w:sz w:val="24"/>
          <w:szCs w:val="24"/>
        </w:rPr>
        <w:t xml:space="preserve">Об утверждении Муниципальной программы </w:t>
      </w:r>
    </w:p>
    <w:p w:rsidR="0037232D" w:rsidRDefault="00461440" w:rsidP="00461440">
      <w:pPr>
        <w:rPr>
          <w:b/>
          <w:sz w:val="24"/>
          <w:szCs w:val="24"/>
        </w:rPr>
      </w:pPr>
      <w:r w:rsidRPr="00461440">
        <w:rPr>
          <w:b/>
          <w:sz w:val="24"/>
          <w:szCs w:val="24"/>
        </w:rPr>
        <w:t xml:space="preserve">Ржевского муниципального округа </w:t>
      </w:r>
      <w:r w:rsidR="005A376A">
        <w:rPr>
          <w:b/>
          <w:sz w:val="24"/>
          <w:szCs w:val="24"/>
        </w:rPr>
        <w:t>Тверской области</w:t>
      </w:r>
    </w:p>
    <w:p w:rsidR="0037232D" w:rsidRDefault="00461440" w:rsidP="00461440">
      <w:pPr>
        <w:rPr>
          <w:b/>
          <w:sz w:val="24"/>
          <w:szCs w:val="24"/>
        </w:rPr>
      </w:pPr>
      <w:r w:rsidRPr="00461440">
        <w:rPr>
          <w:b/>
          <w:sz w:val="24"/>
          <w:szCs w:val="24"/>
        </w:rPr>
        <w:t xml:space="preserve">«Дорожное хозяйство и транспортный комплекс </w:t>
      </w:r>
    </w:p>
    <w:p w:rsidR="00526FA0" w:rsidRDefault="00461440" w:rsidP="00461440">
      <w:pPr>
        <w:rPr>
          <w:b/>
          <w:sz w:val="24"/>
          <w:szCs w:val="24"/>
        </w:rPr>
      </w:pPr>
      <w:r w:rsidRPr="00461440">
        <w:rPr>
          <w:b/>
          <w:sz w:val="24"/>
          <w:szCs w:val="24"/>
        </w:rPr>
        <w:t>Ржевского муниципального округа» на 2023-2028 годы</w:t>
      </w:r>
    </w:p>
    <w:p w:rsidR="00AD4077" w:rsidRPr="00B87B12" w:rsidRDefault="00AD4077" w:rsidP="00526FA0">
      <w:pPr>
        <w:rPr>
          <w:b/>
          <w:sz w:val="24"/>
          <w:szCs w:val="24"/>
        </w:rPr>
      </w:pPr>
    </w:p>
    <w:p w:rsidR="00461440" w:rsidRDefault="00461440" w:rsidP="00046004">
      <w:pPr>
        <w:spacing w:line="360" w:lineRule="auto"/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В соответствии</w:t>
      </w:r>
      <w:r w:rsidRPr="00DF4159">
        <w:rPr>
          <w:sz w:val="24"/>
          <w:szCs w:val="24"/>
        </w:rPr>
        <w:t xml:space="preserve"> со статьей 179 Бюджетного кодекса Российской Федерации, </w:t>
      </w:r>
      <w:r>
        <w:rPr>
          <w:sz w:val="24"/>
          <w:szCs w:val="24"/>
        </w:rPr>
        <w:t xml:space="preserve">руководствуясь </w:t>
      </w:r>
      <w:r w:rsidRPr="00DF4159">
        <w:rPr>
          <w:sz w:val="24"/>
          <w:szCs w:val="24"/>
        </w:rPr>
        <w:t xml:space="preserve">постановлением Администрации </w:t>
      </w:r>
      <w:r w:rsidR="00E1728C">
        <w:rPr>
          <w:sz w:val="24"/>
          <w:szCs w:val="24"/>
        </w:rPr>
        <w:t>Ржевского муниципального округа</w:t>
      </w:r>
      <w:r w:rsidRPr="00DF4159">
        <w:rPr>
          <w:sz w:val="24"/>
          <w:szCs w:val="24"/>
        </w:rPr>
        <w:t xml:space="preserve"> Тверской области от </w:t>
      </w:r>
      <w:r>
        <w:rPr>
          <w:sz w:val="24"/>
          <w:szCs w:val="24"/>
        </w:rPr>
        <w:t>2</w:t>
      </w:r>
      <w:r w:rsidRPr="00DF4159">
        <w:rPr>
          <w:sz w:val="24"/>
          <w:szCs w:val="24"/>
        </w:rPr>
        <w:t>2.08.20</w:t>
      </w:r>
      <w:r>
        <w:rPr>
          <w:sz w:val="24"/>
          <w:szCs w:val="24"/>
        </w:rPr>
        <w:t>22</w:t>
      </w:r>
      <w:r w:rsidRPr="00DF4159">
        <w:rPr>
          <w:sz w:val="24"/>
          <w:szCs w:val="24"/>
        </w:rPr>
        <w:t xml:space="preserve"> № </w:t>
      </w:r>
      <w:r>
        <w:rPr>
          <w:sz w:val="24"/>
          <w:szCs w:val="24"/>
        </w:rPr>
        <w:t>757</w:t>
      </w:r>
      <w:r w:rsidRPr="00DF4159">
        <w:rPr>
          <w:sz w:val="24"/>
          <w:szCs w:val="24"/>
        </w:rPr>
        <w:t xml:space="preserve"> «Об утве</w:t>
      </w:r>
      <w:r w:rsidRPr="00DF4159">
        <w:rPr>
          <w:sz w:val="24"/>
          <w:szCs w:val="24"/>
        </w:rPr>
        <w:t>р</w:t>
      </w:r>
      <w:r w:rsidRPr="00DF4159">
        <w:rPr>
          <w:sz w:val="24"/>
          <w:szCs w:val="24"/>
        </w:rPr>
        <w:t>ждении Порядка разработки,</w:t>
      </w:r>
      <w:r>
        <w:rPr>
          <w:sz w:val="24"/>
          <w:szCs w:val="24"/>
        </w:rPr>
        <w:t xml:space="preserve"> реализации и</w:t>
      </w:r>
      <w:r w:rsidRPr="00DF4159">
        <w:rPr>
          <w:sz w:val="24"/>
          <w:szCs w:val="24"/>
        </w:rPr>
        <w:t xml:space="preserve"> оценки эффективности реализации муниципальных программ </w:t>
      </w:r>
      <w:r w:rsidRPr="00CB5EB8">
        <w:rPr>
          <w:sz w:val="24"/>
          <w:szCs w:val="24"/>
        </w:rPr>
        <w:t>Ржевского муниципального округа</w:t>
      </w:r>
      <w:r>
        <w:rPr>
          <w:b/>
          <w:sz w:val="24"/>
          <w:szCs w:val="24"/>
        </w:rPr>
        <w:t xml:space="preserve"> </w:t>
      </w:r>
      <w:r w:rsidRPr="00DF4159">
        <w:rPr>
          <w:sz w:val="24"/>
          <w:szCs w:val="24"/>
        </w:rPr>
        <w:t>Тверской области»,</w:t>
      </w:r>
      <w:r>
        <w:rPr>
          <w:sz w:val="24"/>
          <w:szCs w:val="24"/>
        </w:rPr>
        <w:t xml:space="preserve"> постановлением Администрации </w:t>
      </w:r>
      <w:r w:rsidR="00E1728C">
        <w:rPr>
          <w:sz w:val="24"/>
          <w:szCs w:val="24"/>
        </w:rPr>
        <w:t>Ржевского муниципального округа</w:t>
      </w:r>
      <w:r>
        <w:rPr>
          <w:sz w:val="24"/>
          <w:szCs w:val="24"/>
        </w:rPr>
        <w:t xml:space="preserve"> Тверской области от 22.08.2022 № 758 «Об утверждении Перечня муниципальных программ </w:t>
      </w:r>
      <w:r w:rsidRPr="00CB5EB8">
        <w:rPr>
          <w:sz w:val="24"/>
          <w:szCs w:val="24"/>
        </w:rPr>
        <w:t>Ржевского</w:t>
      </w:r>
      <w:proofErr w:type="gramEnd"/>
      <w:r w:rsidRPr="00CB5EB8">
        <w:rPr>
          <w:sz w:val="24"/>
          <w:szCs w:val="24"/>
        </w:rPr>
        <w:t xml:space="preserve"> муниципального округа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Тверской области»</w:t>
      </w:r>
      <w:r w:rsidR="00AE6497">
        <w:rPr>
          <w:sz w:val="24"/>
          <w:szCs w:val="24"/>
        </w:rPr>
        <w:t xml:space="preserve"> </w:t>
      </w:r>
      <w:r w:rsidR="00F11084">
        <w:rPr>
          <w:sz w:val="24"/>
          <w:szCs w:val="24"/>
        </w:rPr>
        <w:t>(</w:t>
      </w:r>
      <w:r w:rsidR="00AE6497">
        <w:rPr>
          <w:sz w:val="24"/>
          <w:szCs w:val="24"/>
        </w:rPr>
        <w:t>с изменениями</w:t>
      </w:r>
      <w:r w:rsidR="00F11084">
        <w:rPr>
          <w:sz w:val="24"/>
          <w:szCs w:val="24"/>
        </w:rPr>
        <w:t>)</w:t>
      </w:r>
      <w:r>
        <w:rPr>
          <w:sz w:val="24"/>
          <w:szCs w:val="24"/>
        </w:rPr>
        <w:t>,</w:t>
      </w:r>
      <w:r w:rsidRPr="0021200F">
        <w:rPr>
          <w:sz w:val="24"/>
          <w:szCs w:val="24"/>
        </w:rPr>
        <w:t xml:space="preserve"> </w:t>
      </w:r>
      <w:r w:rsidRPr="00CB5EB8">
        <w:rPr>
          <w:sz w:val="24"/>
          <w:szCs w:val="24"/>
        </w:rPr>
        <w:t>Администраци</w:t>
      </w:r>
      <w:r w:rsidR="00F11084">
        <w:rPr>
          <w:sz w:val="24"/>
          <w:szCs w:val="24"/>
        </w:rPr>
        <w:t>я</w:t>
      </w:r>
      <w:r w:rsidRPr="00CB5EB8">
        <w:rPr>
          <w:sz w:val="24"/>
          <w:szCs w:val="24"/>
        </w:rPr>
        <w:t xml:space="preserve"> Ржевского муниципального округа</w:t>
      </w:r>
    </w:p>
    <w:p w:rsidR="00615C74" w:rsidRPr="002F68B7" w:rsidRDefault="00A40ED1" w:rsidP="00C14092">
      <w:pPr>
        <w:spacing w:line="340" w:lineRule="exact"/>
        <w:jc w:val="center"/>
        <w:rPr>
          <w:sz w:val="24"/>
          <w:szCs w:val="24"/>
        </w:rPr>
      </w:pPr>
      <w:proofErr w:type="gramStart"/>
      <w:r w:rsidRPr="002F68B7">
        <w:rPr>
          <w:sz w:val="24"/>
          <w:szCs w:val="24"/>
        </w:rPr>
        <w:t>П</w:t>
      </w:r>
      <w:proofErr w:type="gramEnd"/>
      <w:r w:rsidRPr="002F68B7">
        <w:rPr>
          <w:sz w:val="24"/>
          <w:szCs w:val="24"/>
        </w:rPr>
        <w:t xml:space="preserve"> О С Т А Н О В Л Я Е Т</w:t>
      </w:r>
      <w:r w:rsidR="00615C74" w:rsidRPr="002F68B7">
        <w:rPr>
          <w:sz w:val="24"/>
          <w:szCs w:val="24"/>
        </w:rPr>
        <w:t xml:space="preserve"> </w:t>
      </w:r>
      <w:r w:rsidRPr="002F68B7">
        <w:rPr>
          <w:sz w:val="24"/>
          <w:szCs w:val="24"/>
        </w:rPr>
        <w:t>:</w:t>
      </w:r>
    </w:p>
    <w:p w:rsidR="00615C74" w:rsidRPr="002F68B7" w:rsidRDefault="00615C74" w:rsidP="00615C74">
      <w:pPr>
        <w:pStyle w:val="2"/>
        <w:jc w:val="center"/>
        <w:rPr>
          <w:szCs w:val="24"/>
        </w:rPr>
      </w:pPr>
    </w:p>
    <w:p w:rsidR="00AD4077" w:rsidRDefault="00C73879" w:rsidP="00AD4077">
      <w:pPr>
        <w:spacing w:line="380" w:lineRule="exact"/>
        <w:jc w:val="both"/>
        <w:rPr>
          <w:sz w:val="24"/>
          <w:szCs w:val="24"/>
        </w:rPr>
      </w:pPr>
      <w:r w:rsidRPr="00706C2A">
        <w:rPr>
          <w:sz w:val="24"/>
          <w:szCs w:val="24"/>
        </w:rPr>
        <w:tab/>
      </w:r>
      <w:r w:rsidR="00226A97" w:rsidRPr="00706C2A">
        <w:rPr>
          <w:sz w:val="24"/>
          <w:szCs w:val="24"/>
        </w:rPr>
        <w:t>1.</w:t>
      </w:r>
      <w:r w:rsidRPr="00706C2A">
        <w:rPr>
          <w:sz w:val="24"/>
          <w:szCs w:val="24"/>
        </w:rPr>
        <w:t xml:space="preserve"> </w:t>
      </w:r>
      <w:r w:rsidR="00526FA0" w:rsidRPr="00B87B12">
        <w:rPr>
          <w:sz w:val="24"/>
          <w:szCs w:val="24"/>
        </w:rPr>
        <w:t xml:space="preserve">Утвердить Муниципальную программу </w:t>
      </w:r>
      <w:r w:rsidR="00F11084">
        <w:rPr>
          <w:rFonts w:eastAsia="SimSun"/>
          <w:sz w:val="24"/>
          <w:szCs w:val="24"/>
          <w:lang w:eastAsia="zh-CN"/>
        </w:rPr>
        <w:t>Ржевского муниципального округа Тверской области</w:t>
      </w:r>
      <w:r w:rsidR="00526FA0" w:rsidRPr="00B87B12">
        <w:rPr>
          <w:rFonts w:eastAsia="SimSun"/>
          <w:sz w:val="24"/>
          <w:szCs w:val="24"/>
          <w:lang w:eastAsia="zh-CN"/>
        </w:rPr>
        <w:t xml:space="preserve"> </w:t>
      </w:r>
      <w:r w:rsidR="00461440" w:rsidRPr="00461440">
        <w:rPr>
          <w:sz w:val="24"/>
          <w:szCs w:val="24"/>
        </w:rPr>
        <w:t>«Дорожное хозяйство и транспортный комплекс Ржевского муниципального округа» на 2023-2028 годы</w:t>
      </w:r>
      <w:r w:rsidR="00526FA0" w:rsidRPr="00B87B12">
        <w:rPr>
          <w:rFonts w:eastAsia="SimSun"/>
          <w:sz w:val="24"/>
          <w:szCs w:val="24"/>
          <w:lang w:eastAsia="zh-CN"/>
        </w:rPr>
        <w:t>. (Приложение).</w:t>
      </w:r>
    </w:p>
    <w:p w:rsidR="00526FA0" w:rsidRDefault="00526FA0" w:rsidP="00AD4077">
      <w:pPr>
        <w:spacing w:line="380" w:lineRule="exact"/>
        <w:ind w:firstLine="708"/>
        <w:jc w:val="both"/>
        <w:rPr>
          <w:rFonts w:eastAsia="SimSun"/>
          <w:sz w:val="24"/>
          <w:szCs w:val="24"/>
          <w:lang w:eastAsia="zh-CN"/>
        </w:rPr>
      </w:pPr>
      <w:r>
        <w:rPr>
          <w:rFonts w:eastAsia="SimSun"/>
          <w:sz w:val="24"/>
          <w:szCs w:val="24"/>
          <w:lang w:eastAsia="zh-CN"/>
        </w:rPr>
        <w:t>2. Признать утратившими силу:</w:t>
      </w:r>
    </w:p>
    <w:p w:rsidR="000B6613" w:rsidRDefault="000B6613" w:rsidP="002F68B7">
      <w:pPr>
        <w:numPr>
          <w:ilvl w:val="1"/>
          <w:numId w:val="48"/>
        </w:numPr>
        <w:tabs>
          <w:tab w:val="clear" w:pos="1788"/>
          <w:tab w:val="num" w:pos="1080"/>
        </w:tabs>
        <w:spacing w:line="380" w:lineRule="exact"/>
        <w:ind w:left="0" w:firstLine="720"/>
        <w:jc w:val="both"/>
        <w:rPr>
          <w:rFonts w:eastAsia="SimSun"/>
          <w:sz w:val="24"/>
          <w:szCs w:val="24"/>
          <w:lang w:eastAsia="zh-CN"/>
        </w:rPr>
      </w:pPr>
      <w:r w:rsidRPr="000B6613">
        <w:rPr>
          <w:rFonts w:eastAsia="SimSun"/>
          <w:sz w:val="24"/>
          <w:szCs w:val="24"/>
          <w:lang w:eastAsia="zh-CN"/>
        </w:rPr>
        <w:t xml:space="preserve">постановление Администрации </w:t>
      </w:r>
      <w:r w:rsidR="00065AE8">
        <w:rPr>
          <w:rFonts w:eastAsia="SimSun"/>
          <w:sz w:val="24"/>
          <w:szCs w:val="24"/>
          <w:lang w:eastAsia="zh-CN"/>
        </w:rPr>
        <w:t>города Ржева</w:t>
      </w:r>
      <w:r w:rsidRPr="000B6613">
        <w:rPr>
          <w:rFonts w:eastAsia="SimSun"/>
          <w:sz w:val="24"/>
          <w:szCs w:val="24"/>
          <w:lang w:eastAsia="zh-CN"/>
        </w:rPr>
        <w:t xml:space="preserve"> Тверской области </w:t>
      </w:r>
      <w:r w:rsidR="00F11084" w:rsidRPr="00F11084">
        <w:rPr>
          <w:rFonts w:eastAsia="SimSun"/>
          <w:sz w:val="24"/>
          <w:szCs w:val="24"/>
          <w:lang w:eastAsia="zh-CN"/>
        </w:rPr>
        <w:t xml:space="preserve">от 30.12.2021 № 1035 </w:t>
      </w:r>
      <w:r w:rsidRPr="000B6613">
        <w:rPr>
          <w:rFonts w:eastAsia="SimSun"/>
          <w:sz w:val="24"/>
          <w:szCs w:val="24"/>
          <w:lang w:eastAsia="zh-CN"/>
        </w:rPr>
        <w:t xml:space="preserve">«Об утверждении Муниципальной программы </w:t>
      </w:r>
      <w:r w:rsidR="00E1728C">
        <w:rPr>
          <w:rFonts w:eastAsia="SimSun"/>
          <w:sz w:val="24"/>
          <w:szCs w:val="24"/>
          <w:lang w:eastAsia="zh-CN"/>
        </w:rPr>
        <w:t>Ржевского муниципального округа</w:t>
      </w:r>
      <w:r w:rsidRPr="000B6613">
        <w:rPr>
          <w:rFonts w:eastAsia="SimSun"/>
          <w:sz w:val="24"/>
          <w:szCs w:val="24"/>
          <w:lang w:eastAsia="zh-CN"/>
        </w:rPr>
        <w:t xml:space="preserve"> Тверской области «Дорожное хозяйство и </w:t>
      </w:r>
      <w:r w:rsidR="00A22A98">
        <w:rPr>
          <w:rFonts w:eastAsia="SimSun"/>
          <w:sz w:val="24"/>
          <w:szCs w:val="24"/>
          <w:lang w:eastAsia="zh-CN"/>
        </w:rPr>
        <w:t>транспортный комплекс</w:t>
      </w:r>
      <w:r w:rsidRPr="000B6613">
        <w:rPr>
          <w:rFonts w:eastAsia="SimSun"/>
          <w:sz w:val="24"/>
          <w:szCs w:val="24"/>
          <w:lang w:eastAsia="zh-CN"/>
        </w:rPr>
        <w:t xml:space="preserve"> </w:t>
      </w:r>
      <w:r w:rsidR="00E1728C">
        <w:rPr>
          <w:rFonts w:eastAsia="SimSun"/>
          <w:sz w:val="24"/>
          <w:szCs w:val="24"/>
          <w:lang w:eastAsia="zh-CN"/>
        </w:rPr>
        <w:t>Ржевского муниципального округа</w:t>
      </w:r>
      <w:r w:rsidRPr="000B6613">
        <w:rPr>
          <w:rFonts w:eastAsia="SimSun"/>
          <w:sz w:val="24"/>
          <w:szCs w:val="24"/>
          <w:lang w:eastAsia="zh-CN"/>
        </w:rPr>
        <w:t xml:space="preserve"> Тверской области» на 20</w:t>
      </w:r>
      <w:r w:rsidR="006F15D6">
        <w:rPr>
          <w:rFonts w:eastAsia="SimSun"/>
          <w:sz w:val="24"/>
          <w:szCs w:val="24"/>
          <w:lang w:eastAsia="zh-CN"/>
        </w:rPr>
        <w:t>22</w:t>
      </w:r>
      <w:r w:rsidRPr="000B6613">
        <w:rPr>
          <w:rFonts w:eastAsia="SimSun"/>
          <w:sz w:val="24"/>
          <w:szCs w:val="24"/>
          <w:lang w:eastAsia="zh-CN"/>
        </w:rPr>
        <w:t>-20</w:t>
      </w:r>
      <w:r w:rsidR="00B75DCA">
        <w:rPr>
          <w:rFonts w:eastAsia="SimSun"/>
          <w:sz w:val="24"/>
          <w:szCs w:val="24"/>
          <w:lang w:eastAsia="zh-CN"/>
        </w:rPr>
        <w:t>2</w:t>
      </w:r>
      <w:r w:rsidR="006F15D6">
        <w:rPr>
          <w:rFonts w:eastAsia="SimSun"/>
          <w:sz w:val="24"/>
          <w:szCs w:val="24"/>
          <w:lang w:eastAsia="zh-CN"/>
        </w:rPr>
        <w:t>7</w:t>
      </w:r>
      <w:r w:rsidRPr="000B6613">
        <w:rPr>
          <w:rFonts w:eastAsia="SimSun"/>
          <w:sz w:val="24"/>
          <w:szCs w:val="24"/>
          <w:lang w:eastAsia="zh-CN"/>
        </w:rPr>
        <w:t xml:space="preserve"> годы</w:t>
      </w:r>
      <w:r w:rsidR="002F68B7">
        <w:rPr>
          <w:rFonts w:eastAsia="SimSun"/>
          <w:sz w:val="24"/>
          <w:szCs w:val="24"/>
          <w:lang w:eastAsia="zh-CN"/>
        </w:rPr>
        <w:t>»</w:t>
      </w:r>
      <w:r w:rsidRPr="000B6613">
        <w:rPr>
          <w:rFonts w:eastAsia="SimSun"/>
          <w:sz w:val="24"/>
          <w:szCs w:val="24"/>
          <w:lang w:eastAsia="zh-CN"/>
        </w:rPr>
        <w:t>;</w:t>
      </w:r>
    </w:p>
    <w:p w:rsidR="00EB2AFB" w:rsidRDefault="00CE5B30" w:rsidP="002F68B7">
      <w:pPr>
        <w:numPr>
          <w:ilvl w:val="1"/>
          <w:numId w:val="48"/>
        </w:numPr>
        <w:tabs>
          <w:tab w:val="clear" w:pos="1788"/>
          <w:tab w:val="num" w:pos="1080"/>
        </w:tabs>
        <w:spacing w:line="380" w:lineRule="exact"/>
        <w:ind w:left="0" w:firstLine="720"/>
        <w:jc w:val="both"/>
        <w:rPr>
          <w:rFonts w:eastAsia="SimSun"/>
          <w:sz w:val="24"/>
          <w:szCs w:val="24"/>
          <w:lang w:eastAsia="zh-CN"/>
        </w:rPr>
      </w:pPr>
      <w:r>
        <w:rPr>
          <w:rFonts w:eastAsia="SimSun"/>
          <w:sz w:val="24"/>
          <w:szCs w:val="24"/>
          <w:lang w:eastAsia="zh-CN"/>
        </w:rPr>
        <w:t xml:space="preserve">постановление </w:t>
      </w:r>
      <w:r w:rsidR="00E37068" w:rsidRPr="00E37068">
        <w:rPr>
          <w:rFonts w:eastAsia="SimSun"/>
          <w:sz w:val="24"/>
          <w:szCs w:val="24"/>
          <w:lang w:eastAsia="zh-CN"/>
        </w:rPr>
        <w:t xml:space="preserve">Администрации </w:t>
      </w:r>
      <w:r w:rsidR="00065AE8" w:rsidRPr="00065AE8">
        <w:rPr>
          <w:rFonts w:eastAsia="SimSun"/>
          <w:sz w:val="24"/>
          <w:szCs w:val="24"/>
          <w:lang w:eastAsia="zh-CN"/>
        </w:rPr>
        <w:t xml:space="preserve">города Ржева </w:t>
      </w:r>
      <w:r w:rsidR="00E37068" w:rsidRPr="00E37068">
        <w:rPr>
          <w:rFonts w:eastAsia="SimSun"/>
          <w:sz w:val="24"/>
          <w:szCs w:val="24"/>
          <w:lang w:eastAsia="zh-CN"/>
        </w:rPr>
        <w:t xml:space="preserve">Тверской области </w:t>
      </w:r>
      <w:r w:rsidR="00F11084" w:rsidRPr="00F11084">
        <w:rPr>
          <w:rFonts w:eastAsia="SimSun"/>
          <w:sz w:val="24"/>
          <w:szCs w:val="24"/>
          <w:lang w:eastAsia="zh-CN"/>
        </w:rPr>
        <w:t xml:space="preserve">от 30.05.2022  № 552 </w:t>
      </w:r>
      <w:r>
        <w:rPr>
          <w:rFonts w:eastAsia="SimSun"/>
          <w:sz w:val="24"/>
          <w:szCs w:val="24"/>
          <w:lang w:eastAsia="zh-CN"/>
        </w:rPr>
        <w:t>«</w:t>
      </w:r>
      <w:r w:rsidR="00EB2AFB" w:rsidRPr="00EB2AFB">
        <w:rPr>
          <w:rFonts w:eastAsia="SimSun"/>
          <w:sz w:val="24"/>
          <w:szCs w:val="24"/>
          <w:lang w:eastAsia="zh-CN"/>
        </w:rPr>
        <w:t>О внесении изменений в постановление</w:t>
      </w:r>
      <w:r w:rsidR="00EB2AFB">
        <w:rPr>
          <w:rFonts w:eastAsia="SimSun"/>
          <w:sz w:val="24"/>
          <w:szCs w:val="24"/>
          <w:lang w:eastAsia="zh-CN"/>
        </w:rPr>
        <w:t xml:space="preserve"> </w:t>
      </w:r>
      <w:r w:rsidR="00EB2AFB" w:rsidRPr="00EB2AFB">
        <w:rPr>
          <w:rFonts w:eastAsia="SimSun"/>
          <w:sz w:val="24"/>
          <w:szCs w:val="24"/>
          <w:lang w:eastAsia="zh-CN"/>
        </w:rPr>
        <w:t xml:space="preserve">Администрации </w:t>
      </w:r>
      <w:r w:rsidR="00E1728C">
        <w:rPr>
          <w:rFonts w:eastAsia="SimSun"/>
          <w:sz w:val="24"/>
          <w:szCs w:val="24"/>
          <w:lang w:eastAsia="zh-CN"/>
        </w:rPr>
        <w:t>Ржевского муниципального округа</w:t>
      </w:r>
      <w:r w:rsidR="00EB2AFB" w:rsidRPr="00EB2AFB">
        <w:rPr>
          <w:rFonts w:eastAsia="SimSun"/>
          <w:sz w:val="24"/>
          <w:szCs w:val="24"/>
          <w:lang w:eastAsia="zh-CN"/>
        </w:rPr>
        <w:t xml:space="preserve"> Тверской области </w:t>
      </w:r>
      <w:r w:rsidR="006F15D6" w:rsidRPr="006F15D6">
        <w:rPr>
          <w:rFonts w:eastAsia="SimSun"/>
          <w:sz w:val="24"/>
          <w:szCs w:val="24"/>
          <w:lang w:eastAsia="zh-CN"/>
        </w:rPr>
        <w:t>от 30.12.202</w:t>
      </w:r>
      <w:r w:rsidR="005A376A">
        <w:rPr>
          <w:rFonts w:eastAsia="SimSun"/>
          <w:sz w:val="24"/>
          <w:szCs w:val="24"/>
          <w:lang w:eastAsia="zh-CN"/>
        </w:rPr>
        <w:t>1</w:t>
      </w:r>
      <w:r w:rsidR="006F15D6" w:rsidRPr="006F15D6">
        <w:rPr>
          <w:rFonts w:eastAsia="SimSun"/>
          <w:sz w:val="24"/>
          <w:szCs w:val="24"/>
          <w:lang w:eastAsia="zh-CN"/>
        </w:rPr>
        <w:t xml:space="preserve"> № 1035</w:t>
      </w:r>
      <w:r w:rsidR="006F15D6">
        <w:rPr>
          <w:rFonts w:eastAsia="SimSun"/>
          <w:sz w:val="24"/>
          <w:szCs w:val="24"/>
          <w:lang w:eastAsia="zh-CN"/>
        </w:rPr>
        <w:t>»</w:t>
      </w:r>
      <w:r>
        <w:rPr>
          <w:rFonts w:eastAsia="SimSun"/>
          <w:sz w:val="24"/>
          <w:szCs w:val="24"/>
          <w:lang w:eastAsia="zh-CN"/>
        </w:rPr>
        <w:t>;</w:t>
      </w:r>
    </w:p>
    <w:p w:rsidR="002F68B7" w:rsidRDefault="002F68B7" w:rsidP="002F68B7">
      <w:pPr>
        <w:spacing w:line="380" w:lineRule="exact"/>
        <w:jc w:val="both"/>
        <w:rPr>
          <w:rFonts w:eastAsia="SimSun"/>
          <w:sz w:val="24"/>
          <w:szCs w:val="24"/>
          <w:lang w:eastAsia="zh-CN"/>
        </w:rPr>
      </w:pPr>
    </w:p>
    <w:p w:rsidR="002F68B7" w:rsidRDefault="002F68B7" w:rsidP="002F68B7">
      <w:pPr>
        <w:spacing w:line="380" w:lineRule="exact"/>
        <w:jc w:val="both"/>
        <w:rPr>
          <w:rFonts w:eastAsia="SimSun"/>
          <w:sz w:val="24"/>
          <w:szCs w:val="24"/>
          <w:lang w:eastAsia="zh-CN"/>
        </w:rPr>
      </w:pPr>
    </w:p>
    <w:p w:rsidR="00CE5B30" w:rsidRDefault="00CE5B30" w:rsidP="002F68B7">
      <w:pPr>
        <w:numPr>
          <w:ilvl w:val="1"/>
          <w:numId w:val="48"/>
        </w:numPr>
        <w:tabs>
          <w:tab w:val="clear" w:pos="1788"/>
          <w:tab w:val="num" w:pos="1080"/>
        </w:tabs>
        <w:spacing w:line="380" w:lineRule="exact"/>
        <w:ind w:left="0" w:firstLine="720"/>
        <w:jc w:val="both"/>
        <w:rPr>
          <w:rFonts w:eastAsia="SimSun"/>
          <w:sz w:val="24"/>
          <w:szCs w:val="24"/>
          <w:lang w:eastAsia="zh-CN"/>
        </w:rPr>
      </w:pPr>
      <w:r w:rsidRPr="00CE5B30">
        <w:rPr>
          <w:rFonts w:eastAsia="SimSun"/>
          <w:sz w:val="24"/>
          <w:szCs w:val="24"/>
          <w:lang w:eastAsia="zh-CN"/>
        </w:rPr>
        <w:lastRenderedPageBreak/>
        <w:t xml:space="preserve">постановление </w:t>
      </w:r>
      <w:r w:rsidR="00E37068" w:rsidRPr="00E37068">
        <w:rPr>
          <w:rFonts w:eastAsia="SimSun"/>
          <w:sz w:val="24"/>
          <w:szCs w:val="24"/>
          <w:lang w:eastAsia="zh-CN"/>
        </w:rPr>
        <w:t xml:space="preserve">Администрации </w:t>
      </w:r>
      <w:r w:rsidR="00065AE8" w:rsidRPr="00065AE8">
        <w:rPr>
          <w:rFonts w:eastAsia="SimSun"/>
          <w:sz w:val="24"/>
          <w:szCs w:val="24"/>
          <w:lang w:eastAsia="zh-CN"/>
        </w:rPr>
        <w:t xml:space="preserve">города Ржева </w:t>
      </w:r>
      <w:r w:rsidR="00E37068" w:rsidRPr="00E37068">
        <w:rPr>
          <w:rFonts w:eastAsia="SimSun"/>
          <w:sz w:val="24"/>
          <w:szCs w:val="24"/>
          <w:lang w:eastAsia="zh-CN"/>
        </w:rPr>
        <w:t xml:space="preserve">Тверской области </w:t>
      </w:r>
      <w:r w:rsidR="00F11084" w:rsidRPr="00F11084">
        <w:rPr>
          <w:rFonts w:eastAsia="SimSun"/>
          <w:sz w:val="24"/>
          <w:szCs w:val="24"/>
          <w:lang w:eastAsia="zh-CN"/>
        </w:rPr>
        <w:t xml:space="preserve">от 19.07.2022 № 699/1 </w:t>
      </w:r>
      <w:r w:rsidRPr="00CE5B30">
        <w:rPr>
          <w:rFonts w:eastAsia="SimSun"/>
          <w:sz w:val="24"/>
          <w:szCs w:val="24"/>
          <w:lang w:eastAsia="zh-CN"/>
        </w:rPr>
        <w:t>«О внесении изменений в постановление Администраци</w:t>
      </w:r>
      <w:r w:rsidR="00B21F3F">
        <w:rPr>
          <w:rFonts w:eastAsia="SimSun"/>
          <w:sz w:val="24"/>
          <w:szCs w:val="24"/>
          <w:lang w:eastAsia="zh-CN"/>
        </w:rPr>
        <w:t xml:space="preserve">и </w:t>
      </w:r>
      <w:r w:rsidR="00E1728C">
        <w:rPr>
          <w:rFonts w:eastAsia="SimSun"/>
          <w:sz w:val="24"/>
          <w:szCs w:val="24"/>
          <w:lang w:eastAsia="zh-CN"/>
        </w:rPr>
        <w:t>Ржевского муниципального округа</w:t>
      </w:r>
      <w:r w:rsidR="00B21F3F">
        <w:rPr>
          <w:rFonts w:eastAsia="SimSun"/>
          <w:sz w:val="24"/>
          <w:szCs w:val="24"/>
          <w:lang w:eastAsia="zh-CN"/>
        </w:rPr>
        <w:t xml:space="preserve"> Тверской области</w:t>
      </w:r>
      <w:r w:rsidRPr="00CE5B30">
        <w:rPr>
          <w:rFonts w:eastAsia="SimSun"/>
          <w:sz w:val="24"/>
          <w:szCs w:val="24"/>
          <w:lang w:eastAsia="zh-CN"/>
        </w:rPr>
        <w:t xml:space="preserve"> от </w:t>
      </w:r>
      <w:r w:rsidR="00D077E6">
        <w:rPr>
          <w:rFonts w:eastAsia="SimSun"/>
          <w:sz w:val="24"/>
          <w:szCs w:val="24"/>
          <w:lang w:eastAsia="zh-CN"/>
        </w:rPr>
        <w:t>30</w:t>
      </w:r>
      <w:r w:rsidRPr="00CE5B30">
        <w:rPr>
          <w:rFonts w:eastAsia="SimSun"/>
          <w:sz w:val="24"/>
          <w:szCs w:val="24"/>
          <w:lang w:eastAsia="zh-CN"/>
        </w:rPr>
        <w:t>.12.20</w:t>
      </w:r>
      <w:r w:rsidR="00D077E6">
        <w:rPr>
          <w:rFonts w:eastAsia="SimSun"/>
          <w:sz w:val="24"/>
          <w:szCs w:val="24"/>
          <w:lang w:eastAsia="zh-CN"/>
        </w:rPr>
        <w:t>2</w:t>
      </w:r>
      <w:r w:rsidR="005A376A">
        <w:rPr>
          <w:rFonts w:eastAsia="SimSun"/>
          <w:sz w:val="24"/>
          <w:szCs w:val="24"/>
          <w:lang w:eastAsia="zh-CN"/>
        </w:rPr>
        <w:t>1</w:t>
      </w:r>
      <w:r w:rsidRPr="00CE5B30">
        <w:rPr>
          <w:rFonts w:eastAsia="SimSun"/>
          <w:sz w:val="24"/>
          <w:szCs w:val="24"/>
          <w:lang w:eastAsia="zh-CN"/>
        </w:rPr>
        <w:t xml:space="preserve"> № </w:t>
      </w:r>
      <w:r w:rsidR="00D077E6">
        <w:rPr>
          <w:rFonts w:eastAsia="SimSun"/>
          <w:sz w:val="24"/>
          <w:szCs w:val="24"/>
          <w:lang w:eastAsia="zh-CN"/>
        </w:rPr>
        <w:t>1035</w:t>
      </w:r>
      <w:r w:rsidR="00B21F3F">
        <w:rPr>
          <w:rFonts w:eastAsia="SimSun"/>
          <w:sz w:val="24"/>
          <w:szCs w:val="24"/>
          <w:lang w:eastAsia="zh-CN"/>
        </w:rPr>
        <w:t>»</w:t>
      </w:r>
      <w:r w:rsidRPr="00CE5B30">
        <w:rPr>
          <w:rFonts w:eastAsia="SimSun"/>
          <w:sz w:val="24"/>
          <w:szCs w:val="24"/>
          <w:lang w:eastAsia="zh-CN"/>
        </w:rPr>
        <w:t>;</w:t>
      </w:r>
    </w:p>
    <w:p w:rsidR="00CE5B30" w:rsidRDefault="00CE5B30" w:rsidP="002F68B7">
      <w:pPr>
        <w:numPr>
          <w:ilvl w:val="1"/>
          <w:numId w:val="48"/>
        </w:numPr>
        <w:tabs>
          <w:tab w:val="clear" w:pos="1788"/>
          <w:tab w:val="num" w:pos="1080"/>
        </w:tabs>
        <w:spacing w:line="380" w:lineRule="exact"/>
        <w:ind w:left="0" w:firstLine="720"/>
        <w:jc w:val="both"/>
        <w:rPr>
          <w:rFonts w:eastAsia="SimSun"/>
          <w:sz w:val="24"/>
          <w:szCs w:val="24"/>
          <w:lang w:eastAsia="zh-CN"/>
        </w:rPr>
      </w:pPr>
      <w:r w:rsidRPr="00CE5B30">
        <w:rPr>
          <w:rFonts w:eastAsia="SimSun"/>
          <w:sz w:val="24"/>
          <w:szCs w:val="24"/>
          <w:lang w:eastAsia="zh-CN"/>
        </w:rPr>
        <w:t xml:space="preserve">постановление </w:t>
      </w:r>
      <w:r w:rsidR="00E37068" w:rsidRPr="00E37068">
        <w:rPr>
          <w:rFonts w:eastAsia="SimSun"/>
          <w:sz w:val="24"/>
          <w:szCs w:val="24"/>
          <w:lang w:eastAsia="zh-CN"/>
        </w:rPr>
        <w:t xml:space="preserve">Администрации </w:t>
      </w:r>
      <w:r w:rsidR="00065AE8" w:rsidRPr="00065AE8">
        <w:rPr>
          <w:rFonts w:eastAsia="SimSun"/>
          <w:sz w:val="24"/>
          <w:szCs w:val="24"/>
          <w:lang w:eastAsia="zh-CN"/>
        </w:rPr>
        <w:t>города Ржева</w:t>
      </w:r>
      <w:r w:rsidR="00E37068" w:rsidRPr="00E37068">
        <w:rPr>
          <w:rFonts w:eastAsia="SimSun"/>
          <w:sz w:val="24"/>
          <w:szCs w:val="24"/>
          <w:lang w:eastAsia="zh-CN"/>
        </w:rPr>
        <w:t xml:space="preserve"> Тверской области</w:t>
      </w:r>
      <w:r w:rsidR="00A22A98" w:rsidRPr="00A22A98">
        <w:t xml:space="preserve"> </w:t>
      </w:r>
      <w:r w:rsidR="00A22A98" w:rsidRPr="00A22A98">
        <w:rPr>
          <w:rFonts w:eastAsia="SimSun"/>
          <w:sz w:val="24"/>
          <w:szCs w:val="24"/>
          <w:lang w:eastAsia="zh-CN"/>
        </w:rPr>
        <w:t>от 29.07.2022 № 724</w:t>
      </w:r>
      <w:r w:rsidR="00E37068" w:rsidRPr="00E37068">
        <w:rPr>
          <w:rFonts w:eastAsia="SimSun"/>
          <w:sz w:val="24"/>
          <w:szCs w:val="24"/>
          <w:lang w:eastAsia="zh-CN"/>
        </w:rPr>
        <w:t xml:space="preserve"> </w:t>
      </w:r>
      <w:r w:rsidRPr="00CE5B30">
        <w:rPr>
          <w:rFonts w:eastAsia="SimSun"/>
          <w:sz w:val="24"/>
          <w:szCs w:val="24"/>
          <w:lang w:eastAsia="zh-CN"/>
        </w:rPr>
        <w:t xml:space="preserve">«О внесении изменений в постановление Администрации </w:t>
      </w:r>
      <w:r w:rsidR="00E1728C">
        <w:rPr>
          <w:rFonts w:eastAsia="SimSun"/>
          <w:sz w:val="24"/>
          <w:szCs w:val="24"/>
          <w:lang w:eastAsia="zh-CN"/>
        </w:rPr>
        <w:t>Ржевского муниципального округа</w:t>
      </w:r>
      <w:r w:rsidR="00B21F3F">
        <w:rPr>
          <w:rFonts w:eastAsia="SimSun"/>
          <w:sz w:val="24"/>
          <w:szCs w:val="24"/>
          <w:lang w:eastAsia="zh-CN"/>
        </w:rPr>
        <w:t xml:space="preserve"> Тверской области</w:t>
      </w:r>
      <w:r w:rsidRPr="00CE5B30">
        <w:rPr>
          <w:rFonts w:eastAsia="SimSun"/>
          <w:sz w:val="24"/>
          <w:szCs w:val="24"/>
          <w:lang w:eastAsia="zh-CN"/>
        </w:rPr>
        <w:t xml:space="preserve"> от </w:t>
      </w:r>
      <w:r w:rsidR="00D077E6">
        <w:rPr>
          <w:rFonts w:eastAsia="SimSun"/>
          <w:sz w:val="24"/>
          <w:szCs w:val="24"/>
          <w:lang w:eastAsia="zh-CN"/>
        </w:rPr>
        <w:t>30</w:t>
      </w:r>
      <w:r w:rsidRPr="00CE5B30">
        <w:rPr>
          <w:rFonts w:eastAsia="SimSun"/>
          <w:sz w:val="24"/>
          <w:szCs w:val="24"/>
          <w:lang w:eastAsia="zh-CN"/>
        </w:rPr>
        <w:t>.12.20</w:t>
      </w:r>
      <w:r w:rsidR="00D077E6">
        <w:rPr>
          <w:rFonts w:eastAsia="SimSun"/>
          <w:sz w:val="24"/>
          <w:szCs w:val="24"/>
          <w:lang w:eastAsia="zh-CN"/>
        </w:rPr>
        <w:t>2</w:t>
      </w:r>
      <w:r w:rsidR="005A376A">
        <w:rPr>
          <w:rFonts w:eastAsia="SimSun"/>
          <w:sz w:val="24"/>
          <w:szCs w:val="24"/>
          <w:lang w:eastAsia="zh-CN"/>
        </w:rPr>
        <w:t>1</w:t>
      </w:r>
      <w:r w:rsidRPr="00CE5B30">
        <w:rPr>
          <w:rFonts w:eastAsia="SimSun"/>
          <w:sz w:val="24"/>
          <w:szCs w:val="24"/>
          <w:lang w:eastAsia="zh-CN"/>
        </w:rPr>
        <w:t xml:space="preserve"> № </w:t>
      </w:r>
      <w:r w:rsidR="00D077E6">
        <w:rPr>
          <w:rFonts w:eastAsia="SimSun"/>
          <w:sz w:val="24"/>
          <w:szCs w:val="24"/>
          <w:lang w:eastAsia="zh-CN"/>
        </w:rPr>
        <w:t>1035</w:t>
      </w:r>
      <w:r w:rsidR="00B21F3F">
        <w:rPr>
          <w:rFonts w:eastAsia="SimSun"/>
          <w:sz w:val="24"/>
          <w:szCs w:val="24"/>
          <w:lang w:eastAsia="zh-CN"/>
        </w:rPr>
        <w:t>»</w:t>
      </w:r>
      <w:r w:rsidRPr="00CE5B30">
        <w:rPr>
          <w:rFonts w:eastAsia="SimSun"/>
          <w:sz w:val="24"/>
          <w:szCs w:val="24"/>
          <w:lang w:eastAsia="zh-CN"/>
        </w:rPr>
        <w:t>;</w:t>
      </w:r>
    </w:p>
    <w:p w:rsidR="002F7994" w:rsidRDefault="002F7994" w:rsidP="002F68B7">
      <w:pPr>
        <w:numPr>
          <w:ilvl w:val="1"/>
          <w:numId w:val="48"/>
        </w:numPr>
        <w:tabs>
          <w:tab w:val="clear" w:pos="1788"/>
          <w:tab w:val="num" w:pos="1080"/>
        </w:tabs>
        <w:spacing w:line="380" w:lineRule="exact"/>
        <w:ind w:left="0" w:firstLine="720"/>
        <w:jc w:val="both"/>
        <w:rPr>
          <w:rFonts w:eastAsia="SimSun"/>
          <w:sz w:val="24"/>
          <w:szCs w:val="24"/>
          <w:lang w:eastAsia="zh-CN"/>
        </w:rPr>
      </w:pPr>
      <w:r w:rsidRPr="002F7994">
        <w:rPr>
          <w:rFonts w:eastAsia="SimSun"/>
          <w:sz w:val="24"/>
          <w:szCs w:val="24"/>
          <w:lang w:eastAsia="zh-CN"/>
        </w:rPr>
        <w:t xml:space="preserve">постановление Администрации </w:t>
      </w:r>
      <w:r w:rsidR="00065AE8" w:rsidRPr="00065AE8">
        <w:rPr>
          <w:rFonts w:eastAsia="SimSun"/>
          <w:sz w:val="24"/>
          <w:szCs w:val="24"/>
          <w:lang w:eastAsia="zh-CN"/>
        </w:rPr>
        <w:t xml:space="preserve">города Ржева </w:t>
      </w:r>
      <w:r w:rsidRPr="002F7994">
        <w:rPr>
          <w:rFonts w:eastAsia="SimSun"/>
          <w:sz w:val="24"/>
          <w:szCs w:val="24"/>
          <w:lang w:eastAsia="zh-CN"/>
        </w:rPr>
        <w:t xml:space="preserve">Тверской области от </w:t>
      </w:r>
      <w:r>
        <w:rPr>
          <w:rFonts w:eastAsia="SimSun"/>
          <w:sz w:val="24"/>
          <w:szCs w:val="24"/>
          <w:lang w:eastAsia="zh-CN"/>
        </w:rPr>
        <w:t>05</w:t>
      </w:r>
      <w:r w:rsidRPr="002F7994">
        <w:rPr>
          <w:rFonts w:eastAsia="SimSun"/>
          <w:sz w:val="24"/>
          <w:szCs w:val="24"/>
          <w:lang w:eastAsia="zh-CN"/>
        </w:rPr>
        <w:t>.1</w:t>
      </w:r>
      <w:r>
        <w:rPr>
          <w:rFonts w:eastAsia="SimSun"/>
          <w:sz w:val="24"/>
          <w:szCs w:val="24"/>
          <w:lang w:eastAsia="zh-CN"/>
        </w:rPr>
        <w:t>0</w:t>
      </w:r>
      <w:r w:rsidRPr="002F7994">
        <w:rPr>
          <w:rFonts w:eastAsia="SimSun"/>
          <w:sz w:val="24"/>
          <w:szCs w:val="24"/>
          <w:lang w:eastAsia="zh-CN"/>
        </w:rPr>
        <w:t xml:space="preserve">.2022 № </w:t>
      </w:r>
      <w:r>
        <w:rPr>
          <w:rFonts w:eastAsia="SimSun"/>
          <w:sz w:val="24"/>
          <w:szCs w:val="24"/>
          <w:lang w:eastAsia="zh-CN"/>
        </w:rPr>
        <w:t xml:space="preserve">896 </w:t>
      </w:r>
      <w:r w:rsidRPr="002F7994">
        <w:rPr>
          <w:rFonts w:eastAsia="SimSun"/>
          <w:sz w:val="24"/>
          <w:szCs w:val="24"/>
          <w:lang w:eastAsia="zh-CN"/>
        </w:rPr>
        <w:t xml:space="preserve">«О внесении изменений в постановление Администрации </w:t>
      </w:r>
      <w:r w:rsidR="00E1728C">
        <w:rPr>
          <w:rFonts w:eastAsia="SimSun"/>
          <w:sz w:val="24"/>
          <w:szCs w:val="24"/>
          <w:lang w:eastAsia="zh-CN"/>
        </w:rPr>
        <w:t>Ржевского муниципального округа</w:t>
      </w:r>
      <w:r w:rsidRPr="002F7994">
        <w:rPr>
          <w:rFonts w:eastAsia="SimSun"/>
          <w:sz w:val="24"/>
          <w:szCs w:val="24"/>
          <w:lang w:eastAsia="zh-CN"/>
        </w:rPr>
        <w:t xml:space="preserve"> Тверской области от 30.12.2021 № 1035»;</w:t>
      </w:r>
    </w:p>
    <w:p w:rsidR="005A376A" w:rsidRDefault="005A376A" w:rsidP="002F68B7">
      <w:pPr>
        <w:numPr>
          <w:ilvl w:val="1"/>
          <w:numId w:val="48"/>
        </w:numPr>
        <w:tabs>
          <w:tab w:val="clear" w:pos="1788"/>
          <w:tab w:val="num" w:pos="1080"/>
        </w:tabs>
        <w:spacing w:line="380" w:lineRule="exact"/>
        <w:ind w:left="0" w:firstLine="720"/>
        <w:jc w:val="both"/>
        <w:rPr>
          <w:rFonts w:eastAsia="SimSun"/>
          <w:sz w:val="24"/>
          <w:szCs w:val="24"/>
          <w:lang w:eastAsia="zh-CN"/>
        </w:rPr>
      </w:pPr>
      <w:r w:rsidRPr="005A376A">
        <w:rPr>
          <w:rFonts w:eastAsia="SimSun"/>
          <w:sz w:val="24"/>
          <w:szCs w:val="24"/>
          <w:lang w:eastAsia="zh-CN"/>
        </w:rPr>
        <w:t xml:space="preserve">постановление Администрации </w:t>
      </w:r>
      <w:r w:rsidR="00E1728C">
        <w:rPr>
          <w:rFonts w:eastAsia="SimSun"/>
          <w:sz w:val="24"/>
          <w:szCs w:val="24"/>
          <w:lang w:eastAsia="zh-CN"/>
        </w:rPr>
        <w:t>Ржевского муниципального округа</w:t>
      </w:r>
      <w:r w:rsidRPr="005A376A">
        <w:rPr>
          <w:rFonts w:eastAsia="SimSun"/>
          <w:sz w:val="24"/>
          <w:szCs w:val="24"/>
          <w:lang w:eastAsia="zh-CN"/>
        </w:rPr>
        <w:t xml:space="preserve"> </w:t>
      </w:r>
      <w:r w:rsidR="00A22A98" w:rsidRPr="00A22A98">
        <w:rPr>
          <w:rFonts w:eastAsia="SimSun"/>
          <w:sz w:val="24"/>
          <w:szCs w:val="24"/>
          <w:lang w:eastAsia="zh-CN"/>
        </w:rPr>
        <w:t xml:space="preserve">от 28.12.2022 № 1140 </w:t>
      </w:r>
      <w:r w:rsidRPr="005A376A">
        <w:rPr>
          <w:rFonts w:eastAsia="SimSun"/>
          <w:sz w:val="24"/>
          <w:szCs w:val="24"/>
          <w:lang w:eastAsia="zh-CN"/>
        </w:rPr>
        <w:t xml:space="preserve">«О внесении изменений в постановление Администрации </w:t>
      </w:r>
      <w:r w:rsidR="00E1728C">
        <w:rPr>
          <w:rFonts w:eastAsia="SimSun"/>
          <w:sz w:val="24"/>
          <w:szCs w:val="24"/>
          <w:lang w:eastAsia="zh-CN"/>
        </w:rPr>
        <w:t>Ржевского муниципального округа</w:t>
      </w:r>
      <w:r w:rsidRPr="005A376A">
        <w:rPr>
          <w:rFonts w:eastAsia="SimSun"/>
          <w:sz w:val="24"/>
          <w:szCs w:val="24"/>
          <w:lang w:eastAsia="zh-CN"/>
        </w:rPr>
        <w:t xml:space="preserve"> Тверской области от 30.12.202</w:t>
      </w:r>
      <w:r>
        <w:rPr>
          <w:rFonts w:eastAsia="SimSun"/>
          <w:sz w:val="24"/>
          <w:szCs w:val="24"/>
          <w:lang w:eastAsia="zh-CN"/>
        </w:rPr>
        <w:t>1</w:t>
      </w:r>
      <w:r w:rsidR="00A22A98">
        <w:rPr>
          <w:rFonts w:eastAsia="SimSun"/>
          <w:sz w:val="24"/>
          <w:szCs w:val="24"/>
          <w:lang w:eastAsia="zh-CN"/>
        </w:rPr>
        <w:t xml:space="preserve"> № 1035»</w:t>
      </w:r>
      <w:r w:rsidRPr="005A376A">
        <w:rPr>
          <w:rFonts w:eastAsia="SimSun"/>
          <w:sz w:val="24"/>
          <w:szCs w:val="24"/>
          <w:lang w:eastAsia="zh-CN"/>
        </w:rPr>
        <w:t>;</w:t>
      </w:r>
    </w:p>
    <w:p w:rsidR="005A376A" w:rsidRDefault="005A376A" w:rsidP="002F68B7">
      <w:pPr>
        <w:numPr>
          <w:ilvl w:val="1"/>
          <w:numId w:val="48"/>
        </w:numPr>
        <w:tabs>
          <w:tab w:val="clear" w:pos="1788"/>
          <w:tab w:val="num" w:pos="1080"/>
        </w:tabs>
        <w:spacing w:line="380" w:lineRule="exact"/>
        <w:ind w:left="0" w:firstLine="720"/>
        <w:jc w:val="both"/>
        <w:rPr>
          <w:rFonts w:eastAsia="SimSun"/>
          <w:sz w:val="24"/>
          <w:szCs w:val="24"/>
          <w:lang w:eastAsia="zh-CN"/>
        </w:rPr>
      </w:pPr>
      <w:r w:rsidRPr="00CE5B30">
        <w:rPr>
          <w:rFonts w:eastAsia="SimSun"/>
          <w:sz w:val="24"/>
          <w:szCs w:val="24"/>
          <w:lang w:eastAsia="zh-CN"/>
        </w:rPr>
        <w:t xml:space="preserve">постановление </w:t>
      </w:r>
      <w:r w:rsidRPr="00E37068">
        <w:rPr>
          <w:rFonts w:eastAsia="SimSun"/>
          <w:sz w:val="24"/>
          <w:szCs w:val="24"/>
          <w:lang w:eastAsia="zh-CN"/>
        </w:rPr>
        <w:t xml:space="preserve">Администрации </w:t>
      </w:r>
      <w:r w:rsidR="00E1728C">
        <w:rPr>
          <w:rFonts w:eastAsia="SimSun"/>
          <w:sz w:val="24"/>
          <w:szCs w:val="24"/>
          <w:lang w:eastAsia="zh-CN"/>
        </w:rPr>
        <w:t>Ржевского муниципального округа</w:t>
      </w:r>
      <w:r w:rsidRPr="00E37068">
        <w:rPr>
          <w:rFonts w:eastAsia="SimSun"/>
          <w:sz w:val="24"/>
          <w:szCs w:val="24"/>
          <w:lang w:eastAsia="zh-CN"/>
        </w:rPr>
        <w:t xml:space="preserve"> </w:t>
      </w:r>
      <w:r w:rsidR="00A22A98" w:rsidRPr="00A22A98">
        <w:rPr>
          <w:rFonts w:eastAsia="SimSun"/>
          <w:sz w:val="24"/>
          <w:szCs w:val="24"/>
          <w:lang w:eastAsia="zh-CN"/>
        </w:rPr>
        <w:t xml:space="preserve">от 29.12.2022 № 1154 </w:t>
      </w:r>
      <w:r w:rsidRPr="00CE5B30">
        <w:rPr>
          <w:rFonts w:eastAsia="SimSun"/>
          <w:sz w:val="24"/>
          <w:szCs w:val="24"/>
          <w:lang w:eastAsia="zh-CN"/>
        </w:rPr>
        <w:t xml:space="preserve">«О внесении изменений в постановление Администрации </w:t>
      </w:r>
      <w:r w:rsidR="00E1728C">
        <w:rPr>
          <w:rFonts w:eastAsia="SimSun"/>
          <w:sz w:val="24"/>
          <w:szCs w:val="24"/>
          <w:lang w:eastAsia="zh-CN"/>
        </w:rPr>
        <w:t>Ржевского муниципального округа</w:t>
      </w:r>
      <w:r>
        <w:rPr>
          <w:rFonts w:eastAsia="SimSun"/>
          <w:sz w:val="24"/>
          <w:szCs w:val="24"/>
          <w:lang w:eastAsia="zh-CN"/>
        </w:rPr>
        <w:t xml:space="preserve"> Тверской области</w:t>
      </w:r>
      <w:r w:rsidRPr="00CE5B30">
        <w:rPr>
          <w:rFonts w:eastAsia="SimSun"/>
          <w:sz w:val="24"/>
          <w:szCs w:val="24"/>
          <w:lang w:eastAsia="zh-CN"/>
        </w:rPr>
        <w:t xml:space="preserve"> от </w:t>
      </w:r>
      <w:r>
        <w:rPr>
          <w:rFonts w:eastAsia="SimSun"/>
          <w:sz w:val="24"/>
          <w:szCs w:val="24"/>
          <w:lang w:eastAsia="zh-CN"/>
        </w:rPr>
        <w:t>30</w:t>
      </w:r>
      <w:r w:rsidRPr="00CE5B30">
        <w:rPr>
          <w:rFonts w:eastAsia="SimSun"/>
          <w:sz w:val="24"/>
          <w:szCs w:val="24"/>
          <w:lang w:eastAsia="zh-CN"/>
        </w:rPr>
        <w:t>.12.20</w:t>
      </w:r>
      <w:r>
        <w:rPr>
          <w:rFonts w:eastAsia="SimSun"/>
          <w:sz w:val="24"/>
          <w:szCs w:val="24"/>
          <w:lang w:eastAsia="zh-CN"/>
        </w:rPr>
        <w:t>21</w:t>
      </w:r>
      <w:r w:rsidRPr="00CE5B30">
        <w:rPr>
          <w:rFonts w:eastAsia="SimSun"/>
          <w:sz w:val="24"/>
          <w:szCs w:val="24"/>
          <w:lang w:eastAsia="zh-CN"/>
        </w:rPr>
        <w:t xml:space="preserve"> № </w:t>
      </w:r>
      <w:r>
        <w:rPr>
          <w:rFonts w:eastAsia="SimSun"/>
          <w:sz w:val="24"/>
          <w:szCs w:val="24"/>
          <w:lang w:eastAsia="zh-CN"/>
        </w:rPr>
        <w:t>1035»</w:t>
      </w:r>
      <w:r w:rsidR="002F7994">
        <w:rPr>
          <w:rFonts w:eastAsia="SimSun"/>
          <w:sz w:val="24"/>
          <w:szCs w:val="24"/>
          <w:lang w:eastAsia="zh-CN"/>
        </w:rPr>
        <w:t>.</w:t>
      </w:r>
    </w:p>
    <w:p w:rsidR="005A376A" w:rsidRDefault="005A376A" w:rsidP="00EB2AFB">
      <w:pPr>
        <w:spacing w:line="380" w:lineRule="exact"/>
        <w:ind w:firstLine="708"/>
        <w:jc w:val="both"/>
        <w:rPr>
          <w:rFonts w:eastAsia="SimSun"/>
          <w:sz w:val="24"/>
          <w:szCs w:val="24"/>
          <w:lang w:eastAsia="zh-CN"/>
        </w:rPr>
      </w:pPr>
    </w:p>
    <w:p w:rsidR="00461440" w:rsidRDefault="00A22A98" w:rsidP="00AA0650">
      <w:pPr>
        <w:spacing w:line="380" w:lineRule="exact"/>
        <w:ind w:firstLine="708"/>
        <w:jc w:val="both"/>
        <w:rPr>
          <w:rFonts w:eastAsia="SimSun"/>
          <w:sz w:val="24"/>
          <w:szCs w:val="24"/>
          <w:lang w:eastAsia="zh-CN"/>
        </w:rPr>
      </w:pPr>
      <w:r>
        <w:rPr>
          <w:rFonts w:eastAsia="SimSun"/>
          <w:sz w:val="24"/>
          <w:szCs w:val="24"/>
          <w:lang w:eastAsia="zh-CN"/>
        </w:rPr>
        <w:t>3. Настоящее п</w:t>
      </w:r>
      <w:r w:rsidR="00461440" w:rsidRPr="00461440">
        <w:rPr>
          <w:rFonts w:eastAsia="SimSun"/>
          <w:sz w:val="24"/>
          <w:szCs w:val="24"/>
          <w:lang w:eastAsia="zh-CN"/>
        </w:rPr>
        <w:t>остановление вступает в силу с 01.01.2023, подлежит официальному</w:t>
      </w:r>
      <w:r w:rsidR="00461440">
        <w:rPr>
          <w:rFonts w:eastAsia="SimSun"/>
          <w:sz w:val="24"/>
          <w:szCs w:val="24"/>
          <w:lang w:eastAsia="zh-CN"/>
        </w:rPr>
        <w:t xml:space="preserve">        </w:t>
      </w:r>
      <w:r w:rsidR="00461440" w:rsidRPr="00461440">
        <w:rPr>
          <w:rFonts w:eastAsia="SimSun"/>
          <w:sz w:val="24"/>
          <w:szCs w:val="24"/>
          <w:lang w:eastAsia="zh-CN"/>
        </w:rPr>
        <w:t>о</w:t>
      </w:r>
      <w:r w:rsidR="00461440">
        <w:rPr>
          <w:rFonts w:eastAsia="SimSun"/>
          <w:sz w:val="24"/>
          <w:szCs w:val="24"/>
          <w:lang w:eastAsia="zh-CN"/>
        </w:rPr>
        <w:t>пуб</w:t>
      </w:r>
      <w:r w:rsidR="00461440" w:rsidRPr="00461440">
        <w:rPr>
          <w:rFonts w:eastAsia="SimSun"/>
          <w:sz w:val="24"/>
          <w:szCs w:val="24"/>
          <w:lang w:eastAsia="zh-CN"/>
        </w:rPr>
        <w:t>ликованию в газете «Ржевская правда» и размещению на с</w:t>
      </w:r>
      <w:r w:rsidR="00461440">
        <w:rPr>
          <w:rFonts w:eastAsia="SimSun"/>
          <w:sz w:val="24"/>
          <w:szCs w:val="24"/>
          <w:lang w:eastAsia="zh-CN"/>
        </w:rPr>
        <w:t xml:space="preserve">айте </w:t>
      </w:r>
      <w:r>
        <w:rPr>
          <w:rFonts w:eastAsia="SimSun"/>
          <w:sz w:val="24"/>
          <w:szCs w:val="24"/>
          <w:lang w:eastAsia="zh-CN"/>
        </w:rPr>
        <w:t>муниципального образования Ржевский муниципальный округ</w:t>
      </w:r>
      <w:r w:rsidR="00461440" w:rsidRPr="00461440">
        <w:rPr>
          <w:rFonts w:eastAsia="SimSun"/>
          <w:sz w:val="24"/>
          <w:szCs w:val="24"/>
          <w:lang w:eastAsia="zh-CN"/>
        </w:rPr>
        <w:t xml:space="preserve"> </w:t>
      </w:r>
      <w:r w:rsidR="001D564D">
        <w:rPr>
          <w:rFonts w:eastAsia="SimSun"/>
          <w:sz w:val="24"/>
          <w:szCs w:val="24"/>
          <w:lang w:eastAsia="zh-CN"/>
        </w:rPr>
        <w:t xml:space="preserve">Тверской области </w:t>
      </w:r>
      <w:hyperlink r:id="rId9" w:history="1">
        <w:r w:rsidRPr="00CE18D9">
          <w:rPr>
            <w:rStyle w:val="a9"/>
            <w:rFonts w:eastAsia="SimSun"/>
            <w:sz w:val="24"/>
            <w:szCs w:val="24"/>
            <w:lang w:val="en-US" w:eastAsia="zh-CN"/>
          </w:rPr>
          <w:t>https</w:t>
        </w:r>
        <w:r w:rsidRPr="00CE18D9">
          <w:rPr>
            <w:rStyle w:val="a9"/>
            <w:rFonts w:eastAsia="SimSun"/>
            <w:sz w:val="24"/>
            <w:szCs w:val="24"/>
            <w:lang w:eastAsia="zh-CN"/>
          </w:rPr>
          <w:t>://городржев.рф/</w:t>
        </w:r>
      </w:hyperlink>
      <w:r>
        <w:rPr>
          <w:rFonts w:eastAsia="SimSun"/>
          <w:sz w:val="24"/>
          <w:szCs w:val="24"/>
          <w:lang w:eastAsia="zh-CN"/>
        </w:rPr>
        <w:t xml:space="preserve"> </w:t>
      </w:r>
      <w:r w:rsidR="00461440" w:rsidRPr="00461440">
        <w:rPr>
          <w:rFonts w:eastAsia="SimSun"/>
          <w:sz w:val="24"/>
          <w:szCs w:val="24"/>
          <w:lang w:eastAsia="zh-CN"/>
        </w:rPr>
        <w:t xml:space="preserve">в сети </w:t>
      </w:r>
      <w:r w:rsidR="002F68B7">
        <w:rPr>
          <w:rFonts w:eastAsia="SimSun"/>
          <w:sz w:val="24"/>
          <w:szCs w:val="24"/>
          <w:lang w:eastAsia="zh-CN"/>
        </w:rPr>
        <w:t>«</w:t>
      </w:r>
      <w:r w:rsidR="00461440" w:rsidRPr="00461440">
        <w:rPr>
          <w:rFonts w:eastAsia="SimSun"/>
          <w:sz w:val="24"/>
          <w:szCs w:val="24"/>
          <w:lang w:eastAsia="zh-CN"/>
        </w:rPr>
        <w:t>Интернет</w:t>
      </w:r>
      <w:r w:rsidR="002F68B7">
        <w:rPr>
          <w:rFonts w:eastAsia="SimSun"/>
          <w:sz w:val="24"/>
          <w:szCs w:val="24"/>
          <w:lang w:eastAsia="zh-CN"/>
        </w:rPr>
        <w:t>»</w:t>
      </w:r>
      <w:r w:rsidR="00461440" w:rsidRPr="00461440">
        <w:rPr>
          <w:rFonts w:eastAsia="SimSun"/>
          <w:sz w:val="24"/>
          <w:szCs w:val="24"/>
          <w:lang w:eastAsia="zh-CN"/>
        </w:rPr>
        <w:t>.</w:t>
      </w:r>
    </w:p>
    <w:p w:rsidR="00AA0650" w:rsidRDefault="00526FA0" w:rsidP="00AA0650">
      <w:pPr>
        <w:spacing w:line="380" w:lineRule="exact"/>
        <w:ind w:firstLine="708"/>
        <w:jc w:val="both"/>
        <w:rPr>
          <w:rFonts w:eastAsia="SimSun"/>
          <w:sz w:val="24"/>
          <w:szCs w:val="24"/>
          <w:lang w:eastAsia="zh-CN"/>
        </w:rPr>
      </w:pPr>
      <w:r>
        <w:rPr>
          <w:sz w:val="24"/>
          <w:szCs w:val="24"/>
        </w:rPr>
        <w:t>4</w:t>
      </w:r>
      <w:r w:rsidRPr="00B87B12">
        <w:rPr>
          <w:sz w:val="24"/>
          <w:szCs w:val="24"/>
        </w:rPr>
        <w:t xml:space="preserve">. </w:t>
      </w:r>
      <w:proofErr w:type="gramStart"/>
      <w:r w:rsidRPr="00B87B12">
        <w:rPr>
          <w:rFonts w:eastAsia="SimSun"/>
          <w:sz w:val="24"/>
          <w:szCs w:val="24"/>
          <w:lang w:eastAsia="zh-CN"/>
        </w:rPr>
        <w:t>Контроль за</w:t>
      </w:r>
      <w:proofErr w:type="gramEnd"/>
      <w:r w:rsidRPr="00B87B12">
        <w:rPr>
          <w:rFonts w:eastAsia="SimSun"/>
          <w:sz w:val="24"/>
          <w:szCs w:val="24"/>
          <w:lang w:eastAsia="zh-CN"/>
        </w:rPr>
        <w:t xml:space="preserve"> исполнением настоящего постановления возложить на заместителя Главы </w:t>
      </w:r>
      <w:r w:rsidR="00CE1FE0">
        <w:rPr>
          <w:rFonts w:eastAsia="SimSun"/>
          <w:sz w:val="24"/>
          <w:szCs w:val="24"/>
          <w:lang w:eastAsia="zh-CN"/>
        </w:rPr>
        <w:t xml:space="preserve">Администрации Ржевского муниципального округа </w:t>
      </w:r>
      <w:r w:rsidR="00A22A98">
        <w:rPr>
          <w:rFonts w:eastAsia="SimSun"/>
          <w:sz w:val="24"/>
          <w:szCs w:val="24"/>
          <w:lang w:eastAsia="zh-CN"/>
        </w:rPr>
        <w:t xml:space="preserve">Тверской области </w:t>
      </w:r>
      <w:r w:rsidR="002F68B7">
        <w:rPr>
          <w:rFonts w:eastAsia="SimSun"/>
          <w:sz w:val="24"/>
          <w:szCs w:val="24"/>
          <w:lang w:eastAsia="zh-CN"/>
        </w:rPr>
        <w:t>Цветкова Е.</w:t>
      </w:r>
      <w:r w:rsidR="00B75DCA">
        <w:rPr>
          <w:rFonts w:eastAsia="SimSun"/>
          <w:sz w:val="24"/>
          <w:szCs w:val="24"/>
          <w:lang w:eastAsia="zh-CN"/>
        </w:rPr>
        <w:t>В.</w:t>
      </w:r>
    </w:p>
    <w:p w:rsidR="00526FA0" w:rsidRPr="00B87B12" w:rsidRDefault="00526FA0" w:rsidP="00AA0650">
      <w:pPr>
        <w:spacing w:line="380" w:lineRule="exact"/>
        <w:ind w:firstLine="708"/>
        <w:jc w:val="both"/>
        <w:rPr>
          <w:sz w:val="24"/>
          <w:szCs w:val="24"/>
        </w:rPr>
      </w:pPr>
      <w:r w:rsidRPr="00B87B12">
        <w:rPr>
          <w:color w:val="FF0000"/>
          <w:sz w:val="24"/>
          <w:szCs w:val="24"/>
        </w:rPr>
        <w:t xml:space="preserve"> </w:t>
      </w:r>
      <w:r w:rsidRPr="00B87B12">
        <w:rPr>
          <w:spacing w:val="-2"/>
          <w:sz w:val="24"/>
          <w:szCs w:val="24"/>
        </w:rPr>
        <w:t xml:space="preserve"> </w:t>
      </w:r>
    </w:p>
    <w:p w:rsidR="00A22A98" w:rsidRPr="002F68B7" w:rsidRDefault="00A22A98" w:rsidP="00C14092">
      <w:pPr>
        <w:spacing w:line="340" w:lineRule="exact"/>
        <w:jc w:val="both"/>
        <w:rPr>
          <w:sz w:val="24"/>
          <w:szCs w:val="24"/>
        </w:rPr>
      </w:pPr>
    </w:p>
    <w:p w:rsidR="002F68B7" w:rsidRPr="002F68B7" w:rsidRDefault="002F68B7" w:rsidP="002F68B7">
      <w:pPr>
        <w:rPr>
          <w:b/>
          <w:sz w:val="24"/>
          <w:szCs w:val="24"/>
        </w:rPr>
      </w:pPr>
      <w:r w:rsidRPr="002F68B7">
        <w:rPr>
          <w:sz w:val="24"/>
          <w:szCs w:val="24"/>
        </w:rPr>
        <w:t xml:space="preserve"> </w:t>
      </w:r>
    </w:p>
    <w:p w:rsidR="002F68B7" w:rsidRPr="002F68B7" w:rsidRDefault="002F68B7" w:rsidP="002F68B7">
      <w:pPr>
        <w:jc w:val="both"/>
        <w:rPr>
          <w:b/>
          <w:sz w:val="24"/>
          <w:szCs w:val="24"/>
        </w:rPr>
      </w:pPr>
      <w:r w:rsidRPr="002F68B7">
        <w:rPr>
          <w:b/>
          <w:sz w:val="24"/>
          <w:szCs w:val="24"/>
        </w:rPr>
        <w:t xml:space="preserve">Глава Ржевского </w:t>
      </w:r>
    </w:p>
    <w:p w:rsidR="002F68B7" w:rsidRPr="002F68B7" w:rsidRDefault="002F68B7" w:rsidP="002F68B7">
      <w:pPr>
        <w:jc w:val="both"/>
        <w:rPr>
          <w:b/>
          <w:sz w:val="24"/>
          <w:szCs w:val="24"/>
        </w:rPr>
      </w:pPr>
      <w:r w:rsidRPr="002F68B7">
        <w:rPr>
          <w:b/>
          <w:sz w:val="24"/>
          <w:szCs w:val="24"/>
        </w:rPr>
        <w:t>муниципального округа</w:t>
      </w:r>
      <w:r w:rsidRPr="002F68B7">
        <w:rPr>
          <w:b/>
          <w:sz w:val="24"/>
          <w:szCs w:val="24"/>
        </w:rPr>
        <w:tab/>
      </w:r>
      <w:r w:rsidRPr="002F68B7">
        <w:rPr>
          <w:b/>
          <w:sz w:val="24"/>
          <w:szCs w:val="24"/>
        </w:rPr>
        <w:tab/>
      </w:r>
      <w:r w:rsidRPr="002F68B7">
        <w:rPr>
          <w:b/>
          <w:sz w:val="24"/>
          <w:szCs w:val="24"/>
        </w:rPr>
        <w:tab/>
      </w:r>
      <w:r w:rsidRPr="002F68B7">
        <w:rPr>
          <w:b/>
          <w:sz w:val="24"/>
          <w:szCs w:val="24"/>
        </w:rPr>
        <w:tab/>
      </w:r>
      <w:r w:rsidRPr="002F68B7">
        <w:rPr>
          <w:b/>
          <w:sz w:val="24"/>
          <w:szCs w:val="24"/>
        </w:rPr>
        <w:tab/>
        <w:t xml:space="preserve">                                                  Р.С. Крылов</w:t>
      </w:r>
    </w:p>
    <w:p w:rsidR="00C14092" w:rsidRPr="002F68B7" w:rsidRDefault="00C14092" w:rsidP="00C14092">
      <w:pPr>
        <w:rPr>
          <w:sz w:val="24"/>
          <w:szCs w:val="24"/>
        </w:rPr>
      </w:pPr>
    </w:p>
    <w:p w:rsidR="00C14092" w:rsidRPr="002F68B7" w:rsidRDefault="00C14092" w:rsidP="00C14092">
      <w:pPr>
        <w:rPr>
          <w:sz w:val="24"/>
          <w:szCs w:val="24"/>
        </w:rPr>
      </w:pPr>
    </w:p>
    <w:p w:rsidR="00C14092" w:rsidRPr="002F68B7" w:rsidRDefault="00C14092" w:rsidP="00C14092">
      <w:pPr>
        <w:rPr>
          <w:sz w:val="24"/>
          <w:szCs w:val="24"/>
        </w:rPr>
      </w:pPr>
    </w:p>
    <w:p w:rsidR="00DD28D7" w:rsidRDefault="00DD28D7" w:rsidP="00C14092">
      <w:pPr>
        <w:jc w:val="right"/>
        <w:rPr>
          <w:sz w:val="24"/>
          <w:szCs w:val="24"/>
        </w:rPr>
      </w:pPr>
    </w:p>
    <w:p w:rsidR="00DD28D7" w:rsidRDefault="00DD28D7" w:rsidP="00C14092">
      <w:pPr>
        <w:jc w:val="right"/>
        <w:rPr>
          <w:sz w:val="24"/>
          <w:szCs w:val="24"/>
        </w:rPr>
      </w:pPr>
    </w:p>
    <w:p w:rsidR="00DD28D7" w:rsidRDefault="00DD28D7" w:rsidP="00C14092">
      <w:pPr>
        <w:jc w:val="right"/>
        <w:rPr>
          <w:sz w:val="24"/>
          <w:szCs w:val="24"/>
        </w:rPr>
      </w:pPr>
    </w:p>
    <w:p w:rsidR="00DD28D7" w:rsidRDefault="00DD28D7" w:rsidP="00C14092">
      <w:pPr>
        <w:jc w:val="right"/>
        <w:rPr>
          <w:sz w:val="24"/>
          <w:szCs w:val="24"/>
        </w:rPr>
      </w:pPr>
    </w:p>
    <w:p w:rsidR="00DD28D7" w:rsidRDefault="00DD28D7" w:rsidP="00C14092">
      <w:pPr>
        <w:jc w:val="right"/>
        <w:rPr>
          <w:sz w:val="24"/>
          <w:szCs w:val="24"/>
        </w:rPr>
      </w:pPr>
    </w:p>
    <w:p w:rsidR="00DD28D7" w:rsidRDefault="00DD28D7" w:rsidP="00C14092">
      <w:pPr>
        <w:jc w:val="right"/>
        <w:rPr>
          <w:sz w:val="24"/>
          <w:szCs w:val="24"/>
        </w:rPr>
      </w:pPr>
    </w:p>
    <w:p w:rsidR="00DD28D7" w:rsidRDefault="00DD28D7" w:rsidP="00C14092">
      <w:pPr>
        <w:jc w:val="right"/>
        <w:rPr>
          <w:sz w:val="24"/>
          <w:szCs w:val="24"/>
        </w:rPr>
      </w:pPr>
    </w:p>
    <w:p w:rsidR="00DD28D7" w:rsidRDefault="00DD28D7" w:rsidP="00C14092">
      <w:pPr>
        <w:jc w:val="right"/>
        <w:rPr>
          <w:sz w:val="24"/>
          <w:szCs w:val="24"/>
        </w:rPr>
      </w:pPr>
    </w:p>
    <w:p w:rsidR="00DD28D7" w:rsidRDefault="00DD28D7" w:rsidP="00C14092">
      <w:pPr>
        <w:jc w:val="right"/>
        <w:rPr>
          <w:sz w:val="24"/>
          <w:szCs w:val="24"/>
        </w:rPr>
      </w:pPr>
    </w:p>
    <w:p w:rsidR="00DD28D7" w:rsidRDefault="00DD28D7" w:rsidP="00C14092">
      <w:pPr>
        <w:jc w:val="right"/>
        <w:rPr>
          <w:sz w:val="24"/>
          <w:szCs w:val="24"/>
        </w:rPr>
      </w:pPr>
    </w:p>
    <w:p w:rsidR="00DD28D7" w:rsidRDefault="00DD28D7" w:rsidP="00C14092">
      <w:pPr>
        <w:jc w:val="right"/>
        <w:rPr>
          <w:sz w:val="24"/>
          <w:szCs w:val="24"/>
        </w:rPr>
      </w:pPr>
    </w:p>
    <w:p w:rsidR="00DD28D7" w:rsidRDefault="00DD28D7" w:rsidP="00C14092">
      <w:pPr>
        <w:jc w:val="right"/>
        <w:rPr>
          <w:sz w:val="24"/>
          <w:szCs w:val="24"/>
        </w:rPr>
      </w:pPr>
    </w:p>
    <w:p w:rsidR="00DD28D7" w:rsidRDefault="00DD28D7" w:rsidP="00C14092">
      <w:pPr>
        <w:jc w:val="right"/>
        <w:rPr>
          <w:sz w:val="24"/>
          <w:szCs w:val="24"/>
        </w:rPr>
      </w:pPr>
    </w:p>
    <w:p w:rsidR="00DD28D7" w:rsidRDefault="00DD28D7" w:rsidP="00C14092">
      <w:pPr>
        <w:jc w:val="right"/>
        <w:rPr>
          <w:sz w:val="24"/>
          <w:szCs w:val="24"/>
        </w:rPr>
      </w:pPr>
    </w:p>
    <w:p w:rsidR="00DD28D7" w:rsidRDefault="00DD28D7" w:rsidP="00C14092">
      <w:pPr>
        <w:jc w:val="right"/>
        <w:rPr>
          <w:sz w:val="24"/>
          <w:szCs w:val="24"/>
        </w:rPr>
      </w:pPr>
    </w:p>
    <w:p w:rsidR="00DD28D7" w:rsidRDefault="00DD28D7" w:rsidP="00C14092">
      <w:pPr>
        <w:jc w:val="right"/>
        <w:rPr>
          <w:sz w:val="24"/>
          <w:szCs w:val="24"/>
        </w:rPr>
      </w:pPr>
    </w:p>
    <w:p w:rsidR="00DD28D7" w:rsidRDefault="00DD28D7" w:rsidP="00C14092">
      <w:pPr>
        <w:jc w:val="right"/>
        <w:rPr>
          <w:sz w:val="24"/>
          <w:szCs w:val="24"/>
        </w:rPr>
      </w:pPr>
    </w:p>
    <w:p w:rsidR="00DD28D7" w:rsidRDefault="00DD28D7" w:rsidP="00C14092">
      <w:pPr>
        <w:jc w:val="right"/>
        <w:rPr>
          <w:sz w:val="24"/>
          <w:szCs w:val="24"/>
        </w:rPr>
      </w:pPr>
    </w:p>
    <w:p w:rsidR="00E6179C" w:rsidRDefault="00E6179C" w:rsidP="00065AE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Приложение </w:t>
      </w:r>
      <w:r w:rsidR="00E94992">
        <w:rPr>
          <w:sz w:val="24"/>
          <w:szCs w:val="24"/>
        </w:rPr>
        <w:t xml:space="preserve">к постановлению </w:t>
      </w:r>
    </w:p>
    <w:p w:rsidR="002F68B7" w:rsidRDefault="002F7994" w:rsidP="00065AE8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Администрации </w:t>
      </w:r>
      <w:r w:rsidR="004E22CE" w:rsidRPr="00CB5EB8">
        <w:rPr>
          <w:sz w:val="24"/>
          <w:szCs w:val="24"/>
        </w:rPr>
        <w:t xml:space="preserve">Ржевского </w:t>
      </w:r>
    </w:p>
    <w:p w:rsidR="00325FCE" w:rsidRDefault="004E22CE" w:rsidP="00065AE8">
      <w:pPr>
        <w:jc w:val="right"/>
        <w:rPr>
          <w:sz w:val="24"/>
          <w:szCs w:val="24"/>
        </w:rPr>
      </w:pPr>
      <w:r w:rsidRPr="00CB5EB8">
        <w:rPr>
          <w:sz w:val="24"/>
          <w:szCs w:val="24"/>
        </w:rPr>
        <w:t>муниципального округа</w:t>
      </w:r>
      <w:r>
        <w:rPr>
          <w:b/>
          <w:sz w:val="24"/>
          <w:szCs w:val="24"/>
        </w:rPr>
        <w:t xml:space="preserve"> </w:t>
      </w:r>
    </w:p>
    <w:p w:rsidR="00E94992" w:rsidRPr="002F68B7" w:rsidRDefault="00E94992" w:rsidP="00065AE8">
      <w:pPr>
        <w:jc w:val="right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F68B7">
        <w:rPr>
          <w:sz w:val="24"/>
          <w:szCs w:val="24"/>
        </w:rPr>
        <w:t xml:space="preserve">от </w:t>
      </w:r>
      <w:r w:rsidR="002F68B7">
        <w:rPr>
          <w:sz w:val="24"/>
          <w:szCs w:val="24"/>
        </w:rPr>
        <w:t xml:space="preserve">28.12.2022 </w:t>
      </w:r>
      <w:r w:rsidRPr="002F68B7">
        <w:rPr>
          <w:sz w:val="24"/>
          <w:szCs w:val="24"/>
        </w:rPr>
        <w:t xml:space="preserve">№ </w:t>
      </w:r>
      <w:r w:rsidR="005A376A" w:rsidRPr="002F68B7">
        <w:rPr>
          <w:sz w:val="24"/>
          <w:szCs w:val="24"/>
        </w:rPr>
        <w:t>1141</w:t>
      </w:r>
    </w:p>
    <w:p w:rsidR="00677E11" w:rsidRPr="00945FF4" w:rsidRDefault="00677E11" w:rsidP="0042487A">
      <w:pPr>
        <w:jc w:val="right"/>
        <w:rPr>
          <w:sz w:val="16"/>
          <w:szCs w:val="16"/>
        </w:rPr>
      </w:pPr>
    </w:p>
    <w:p w:rsidR="00341F87" w:rsidRDefault="00341F87" w:rsidP="00E37068">
      <w:pPr>
        <w:jc w:val="right"/>
        <w:rPr>
          <w:b/>
          <w:sz w:val="36"/>
          <w:szCs w:val="36"/>
        </w:rPr>
      </w:pPr>
    </w:p>
    <w:p w:rsidR="00341F87" w:rsidRDefault="00341F87" w:rsidP="0057538D">
      <w:pPr>
        <w:jc w:val="center"/>
        <w:rPr>
          <w:b/>
          <w:sz w:val="36"/>
          <w:szCs w:val="36"/>
        </w:rPr>
      </w:pPr>
    </w:p>
    <w:p w:rsidR="00341F87" w:rsidRDefault="00341F87" w:rsidP="0057538D">
      <w:pPr>
        <w:jc w:val="center"/>
        <w:rPr>
          <w:b/>
          <w:sz w:val="36"/>
          <w:szCs w:val="36"/>
        </w:rPr>
      </w:pPr>
    </w:p>
    <w:p w:rsidR="00341F87" w:rsidRDefault="00341F87" w:rsidP="0057538D">
      <w:pPr>
        <w:jc w:val="center"/>
        <w:rPr>
          <w:b/>
          <w:sz w:val="36"/>
          <w:szCs w:val="36"/>
        </w:rPr>
      </w:pPr>
    </w:p>
    <w:p w:rsidR="00341F87" w:rsidRDefault="00341F87" w:rsidP="0057538D">
      <w:pPr>
        <w:jc w:val="center"/>
        <w:rPr>
          <w:b/>
          <w:sz w:val="36"/>
          <w:szCs w:val="36"/>
        </w:rPr>
      </w:pPr>
    </w:p>
    <w:p w:rsidR="00341F87" w:rsidRDefault="00341F87" w:rsidP="0057538D">
      <w:pPr>
        <w:jc w:val="center"/>
        <w:rPr>
          <w:b/>
          <w:sz w:val="36"/>
          <w:szCs w:val="36"/>
        </w:rPr>
      </w:pPr>
    </w:p>
    <w:p w:rsidR="00341F87" w:rsidRDefault="00341F87" w:rsidP="0057538D">
      <w:pPr>
        <w:jc w:val="center"/>
        <w:rPr>
          <w:b/>
          <w:sz w:val="36"/>
          <w:szCs w:val="36"/>
        </w:rPr>
      </w:pPr>
    </w:p>
    <w:p w:rsidR="00341F87" w:rsidRDefault="00341F87" w:rsidP="0057538D">
      <w:pPr>
        <w:jc w:val="center"/>
        <w:rPr>
          <w:b/>
          <w:sz w:val="36"/>
          <w:szCs w:val="36"/>
        </w:rPr>
      </w:pPr>
    </w:p>
    <w:p w:rsidR="0057538D" w:rsidRPr="002F68B7" w:rsidRDefault="0057538D" w:rsidP="0057538D">
      <w:pPr>
        <w:jc w:val="center"/>
        <w:rPr>
          <w:b/>
          <w:sz w:val="28"/>
          <w:szCs w:val="28"/>
        </w:rPr>
      </w:pPr>
      <w:r w:rsidRPr="002F68B7">
        <w:rPr>
          <w:b/>
          <w:sz w:val="28"/>
          <w:szCs w:val="28"/>
        </w:rPr>
        <w:t>МУНИЦИПАЛЬНАЯ ПРОГРАММА</w:t>
      </w:r>
    </w:p>
    <w:p w:rsidR="0057538D" w:rsidRPr="002F68B7" w:rsidRDefault="004E22CE" w:rsidP="0057538D">
      <w:pPr>
        <w:jc w:val="center"/>
        <w:rPr>
          <w:b/>
          <w:sz w:val="28"/>
          <w:szCs w:val="28"/>
        </w:rPr>
      </w:pPr>
      <w:r w:rsidRPr="002F68B7">
        <w:rPr>
          <w:b/>
          <w:sz w:val="28"/>
          <w:szCs w:val="28"/>
        </w:rPr>
        <w:t xml:space="preserve">Ржевского муниципального округа </w:t>
      </w:r>
      <w:r w:rsidR="0057538D" w:rsidRPr="002F68B7">
        <w:rPr>
          <w:b/>
          <w:sz w:val="28"/>
          <w:szCs w:val="28"/>
        </w:rPr>
        <w:t>Тверской области</w:t>
      </w:r>
    </w:p>
    <w:p w:rsidR="00426695" w:rsidRPr="002F68B7" w:rsidRDefault="00426695" w:rsidP="0057538D">
      <w:pPr>
        <w:jc w:val="center"/>
        <w:rPr>
          <w:b/>
          <w:sz w:val="28"/>
          <w:szCs w:val="28"/>
        </w:rPr>
      </w:pPr>
    </w:p>
    <w:p w:rsidR="002F68B7" w:rsidRDefault="004E22CE" w:rsidP="004E22CE">
      <w:pPr>
        <w:tabs>
          <w:tab w:val="left" w:pos="7552"/>
        </w:tabs>
        <w:jc w:val="center"/>
        <w:rPr>
          <w:b/>
          <w:sz w:val="28"/>
          <w:szCs w:val="28"/>
        </w:rPr>
      </w:pPr>
      <w:r w:rsidRPr="002F68B7">
        <w:rPr>
          <w:b/>
          <w:sz w:val="28"/>
          <w:szCs w:val="28"/>
        </w:rPr>
        <w:t xml:space="preserve">«Дорожное хозяйство и транспортный комплекс </w:t>
      </w:r>
    </w:p>
    <w:p w:rsidR="004E22CE" w:rsidRPr="002F68B7" w:rsidRDefault="004E22CE" w:rsidP="004E22CE">
      <w:pPr>
        <w:tabs>
          <w:tab w:val="left" w:pos="7552"/>
        </w:tabs>
        <w:jc w:val="center"/>
        <w:rPr>
          <w:b/>
          <w:sz w:val="28"/>
          <w:szCs w:val="28"/>
        </w:rPr>
      </w:pPr>
      <w:r w:rsidRPr="002F68B7">
        <w:rPr>
          <w:b/>
          <w:sz w:val="28"/>
          <w:szCs w:val="28"/>
        </w:rPr>
        <w:t xml:space="preserve">Ржевского муниципального округа» </w:t>
      </w:r>
    </w:p>
    <w:p w:rsidR="0057538D" w:rsidRPr="00667A33" w:rsidRDefault="004E22CE" w:rsidP="004E22CE">
      <w:pPr>
        <w:tabs>
          <w:tab w:val="left" w:pos="7552"/>
        </w:tabs>
        <w:jc w:val="center"/>
        <w:rPr>
          <w:b/>
          <w:sz w:val="32"/>
          <w:szCs w:val="32"/>
        </w:rPr>
      </w:pPr>
      <w:r w:rsidRPr="002F68B7">
        <w:rPr>
          <w:b/>
          <w:sz w:val="28"/>
          <w:szCs w:val="28"/>
        </w:rPr>
        <w:t>на 2023-2028 годы</w:t>
      </w:r>
    </w:p>
    <w:p w:rsidR="0057538D" w:rsidRPr="00667A33" w:rsidRDefault="0057538D" w:rsidP="0057538D">
      <w:pPr>
        <w:jc w:val="center"/>
        <w:rPr>
          <w:b/>
        </w:rPr>
      </w:pPr>
    </w:p>
    <w:p w:rsidR="0057538D" w:rsidRPr="00667A33" w:rsidRDefault="0057538D" w:rsidP="0057538D">
      <w:pPr>
        <w:jc w:val="center"/>
        <w:rPr>
          <w:b/>
        </w:rPr>
      </w:pPr>
    </w:p>
    <w:p w:rsidR="0057538D" w:rsidRPr="00667A33" w:rsidRDefault="0057538D" w:rsidP="0057538D">
      <w:pPr>
        <w:jc w:val="center"/>
        <w:rPr>
          <w:b/>
        </w:rPr>
      </w:pPr>
    </w:p>
    <w:p w:rsidR="0057538D" w:rsidRPr="00667A33" w:rsidRDefault="0057538D" w:rsidP="0057538D">
      <w:pPr>
        <w:jc w:val="center"/>
        <w:rPr>
          <w:b/>
        </w:rPr>
      </w:pPr>
    </w:p>
    <w:p w:rsidR="0057538D" w:rsidRPr="00667A33" w:rsidRDefault="0057538D" w:rsidP="0057538D">
      <w:pPr>
        <w:jc w:val="center"/>
        <w:rPr>
          <w:b/>
        </w:rPr>
      </w:pPr>
    </w:p>
    <w:p w:rsidR="0057538D" w:rsidRPr="00667A33" w:rsidRDefault="0057538D" w:rsidP="0057538D">
      <w:pPr>
        <w:jc w:val="center"/>
        <w:rPr>
          <w:b/>
        </w:rPr>
      </w:pPr>
    </w:p>
    <w:p w:rsidR="0057538D" w:rsidRPr="00667A33" w:rsidRDefault="0057538D" w:rsidP="0057538D">
      <w:pPr>
        <w:jc w:val="center"/>
        <w:rPr>
          <w:b/>
        </w:rPr>
      </w:pPr>
    </w:p>
    <w:p w:rsidR="0057538D" w:rsidRPr="00667A33" w:rsidRDefault="0057538D" w:rsidP="0057538D">
      <w:pPr>
        <w:jc w:val="center"/>
        <w:rPr>
          <w:b/>
        </w:rPr>
      </w:pPr>
    </w:p>
    <w:p w:rsidR="0057538D" w:rsidRPr="00667A33" w:rsidRDefault="0057538D" w:rsidP="0057538D">
      <w:pPr>
        <w:jc w:val="center"/>
        <w:rPr>
          <w:b/>
        </w:rPr>
      </w:pPr>
    </w:p>
    <w:p w:rsidR="0057538D" w:rsidRPr="00667A33" w:rsidRDefault="0057538D" w:rsidP="0057538D">
      <w:pPr>
        <w:jc w:val="center"/>
        <w:rPr>
          <w:b/>
        </w:rPr>
      </w:pPr>
    </w:p>
    <w:p w:rsidR="0057538D" w:rsidRPr="00667A33" w:rsidRDefault="0057538D" w:rsidP="0057538D">
      <w:pPr>
        <w:jc w:val="center"/>
        <w:rPr>
          <w:b/>
        </w:rPr>
      </w:pPr>
    </w:p>
    <w:p w:rsidR="0057538D" w:rsidRPr="00667A33" w:rsidRDefault="0057538D" w:rsidP="0057538D">
      <w:pPr>
        <w:jc w:val="center"/>
        <w:rPr>
          <w:b/>
        </w:rPr>
      </w:pPr>
    </w:p>
    <w:p w:rsidR="0057538D" w:rsidRDefault="0057538D" w:rsidP="0057538D">
      <w:pPr>
        <w:jc w:val="center"/>
        <w:rPr>
          <w:b/>
        </w:rPr>
      </w:pPr>
    </w:p>
    <w:p w:rsidR="0057538D" w:rsidRDefault="0057538D" w:rsidP="0057538D">
      <w:pPr>
        <w:jc w:val="center"/>
        <w:rPr>
          <w:b/>
        </w:rPr>
      </w:pPr>
    </w:p>
    <w:p w:rsidR="0057538D" w:rsidRDefault="0057538D" w:rsidP="0057538D">
      <w:pPr>
        <w:jc w:val="center"/>
        <w:rPr>
          <w:b/>
        </w:rPr>
      </w:pPr>
    </w:p>
    <w:p w:rsidR="0057538D" w:rsidRDefault="0057538D" w:rsidP="0057538D">
      <w:pPr>
        <w:jc w:val="center"/>
        <w:rPr>
          <w:b/>
        </w:rPr>
      </w:pPr>
    </w:p>
    <w:p w:rsidR="0057538D" w:rsidRDefault="0057538D" w:rsidP="0057538D">
      <w:pPr>
        <w:jc w:val="center"/>
        <w:rPr>
          <w:b/>
        </w:rPr>
      </w:pPr>
    </w:p>
    <w:p w:rsidR="0057538D" w:rsidRDefault="0057538D" w:rsidP="0057538D">
      <w:pPr>
        <w:jc w:val="center"/>
        <w:rPr>
          <w:b/>
        </w:rPr>
      </w:pPr>
    </w:p>
    <w:p w:rsidR="0057538D" w:rsidRDefault="0057538D" w:rsidP="0057538D">
      <w:pPr>
        <w:jc w:val="center"/>
        <w:rPr>
          <w:b/>
        </w:rPr>
      </w:pPr>
    </w:p>
    <w:p w:rsidR="0057538D" w:rsidRDefault="0057538D" w:rsidP="0057538D">
      <w:pPr>
        <w:jc w:val="center"/>
        <w:rPr>
          <w:b/>
        </w:rPr>
      </w:pPr>
    </w:p>
    <w:p w:rsidR="0057538D" w:rsidRDefault="0057538D" w:rsidP="0057538D">
      <w:pPr>
        <w:jc w:val="center"/>
        <w:rPr>
          <w:b/>
        </w:rPr>
      </w:pPr>
    </w:p>
    <w:p w:rsidR="0057538D" w:rsidRDefault="0057538D" w:rsidP="0057538D">
      <w:pPr>
        <w:jc w:val="center"/>
        <w:rPr>
          <w:b/>
        </w:rPr>
      </w:pPr>
    </w:p>
    <w:p w:rsidR="0057538D" w:rsidRDefault="0057538D" w:rsidP="0057538D">
      <w:pPr>
        <w:jc w:val="center"/>
        <w:rPr>
          <w:b/>
        </w:rPr>
      </w:pPr>
    </w:p>
    <w:p w:rsidR="0057538D" w:rsidRPr="00667A33" w:rsidRDefault="0057538D" w:rsidP="0057538D">
      <w:pPr>
        <w:jc w:val="center"/>
        <w:rPr>
          <w:b/>
        </w:rPr>
      </w:pPr>
    </w:p>
    <w:p w:rsidR="0057538D" w:rsidRPr="00667A33" w:rsidRDefault="0057538D" w:rsidP="0057538D">
      <w:pPr>
        <w:jc w:val="center"/>
        <w:rPr>
          <w:b/>
        </w:rPr>
      </w:pPr>
    </w:p>
    <w:p w:rsidR="0057538D" w:rsidRDefault="0057538D" w:rsidP="0057538D">
      <w:pPr>
        <w:tabs>
          <w:tab w:val="left" w:pos="3315"/>
        </w:tabs>
        <w:ind w:right="-1"/>
        <w:jc w:val="center"/>
        <w:rPr>
          <w:b/>
          <w:sz w:val="24"/>
          <w:szCs w:val="24"/>
        </w:rPr>
      </w:pPr>
    </w:p>
    <w:p w:rsidR="004E22CE" w:rsidRDefault="004E22CE" w:rsidP="0057538D">
      <w:pPr>
        <w:tabs>
          <w:tab w:val="left" w:pos="3315"/>
        </w:tabs>
        <w:ind w:right="-1"/>
        <w:jc w:val="center"/>
        <w:rPr>
          <w:b/>
          <w:sz w:val="24"/>
          <w:szCs w:val="24"/>
        </w:rPr>
      </w:pPr>
    </w:p>
    <w:p w:rsidR="004E22CE" w:rsidRDefault="004E22CE" w:rsidP="00381B2B">
      <w:pPr>
        <w:tabs>
          <w:tab w:val="left" w:pos="3315"/>
        </w:tabs>
        <w:ind w:right="-1"/>
        <w:rPr>
          <w:b/>
          <w:sz w:val="24"/>
          <w:szCs w:val="24"/>
        </w:rPr>
      </w:pPr>
    </w:p>
    <w:p w:rsidR="004E22CE" w:rsidRDefault="004E22CE" w:rsidP="0057538D">
      <w:pPr>
        <w:tabs>
          <w:tab w:val="left" w:pos="3315"/>
        </w:tabs>
        <w:ind w:right="-1"/>
        <w:jc w:val="center"/>
        <w:rPr>
          <w:b/>
          <w:sz w:val="24"/>
          <w:szCs w:val="24"/>
        </w:rPr>
      </w:pPr>
    </w:p>
    <w:p w:rsidR="0057538D" w:rsidRPr="00E46673" w:rsidRDefault="002F7994" w:rsidP="0057538D">
      <w:pPr>
        <w:tabs>
          <w:tab w:val="left" w:pos="3315"/>
        </w:tabs>
        <w:ind w:right="-1"/>
        <w:jc w:val="center"/>
        <w:rPr>
          <w:sz w:val="24"/>
          <w:szCs w:val="24"/>
        </w:rPr>
      </w:pPr>
      <w:r w:rsidRPr="00E46673">
        <w:rPr>
          <w:sz w:val="24"/>
          <w:szCs w:val="24"/>
        </w:rPr>
        <w:t>Ржевский муниципальный округ</w:t>
      </w:r>
    </w:p>
    <w:p w:rsidR="0057538D" w:rsidRPr="00E46673" w:rsidRDefault="0057538D" w:rsidP="0057538D">
      <w:pPr>
        <w:tabs>
          <w:tab w:val="left" w:pos="3315"/>
        </w:tabs>
        <w:ind w:right="-1"/>
        <w:jc w:val="center"/>
        <w:rPr>
          <w:sz w:val="24"/>
          <w:szCs w:val="24"/>
        </w:rPr>
      </w:pPr>
      <w:r w:rsidRPr="00E46673">
        <w:rPr>
          <w:sz w:val="24"/>
          <w:szCs w:val="24"/>
        </w:rPr>
        <w:t>20</w:t>
      </w:r>
      <w:r w:rsidR="00C14092" w:rsidRPr="00E46673">
        <w:rPr>
          <w:sz w:val="24"/>
          <w:szCs w:val="24"/>
        </w:rPr>
        <w:t>2</w:t>
      </w:r>
      <w:r w:rsidR="004E22CE" w:rsidRPr="00E46673">
        <w:rPr>
          <w:sz w:val="24"/>
          <w:szCs w:val="24"/>
        </w:rPr>
        <w:t>2</w:t>
      </w:r>
    </w:p>
    <w:p w:rsidR="0057538D" w:rsidRDefault="0057538D" w:rsidP="0057538D">
      <w:pPr>
        <w:tabs>
          <w:tab w:val="left" w:pos="3315"/>
        </w:tabs>
        <w:ind w:right="-1"/>
        <w:jc w:val="center"/>
        <w:rPr>
          <w:b/>
          <w:sz w:val="24"/>
          <w:szCs w:val="24"/>
        </w:rPr>
      </w:pPr>
    </w:p>
    <w:p w:rsidR="00682D6B" w:rsidRDefault="00682D6B" w:rsidP="0042487A">
      <w:pPr>
        <w:jc w:val="center"/>
        <w:rPr>
          <w:b/>
          <w:sz w:val="24"/>
          <w:szCs w:val="24"/>
        </w:rPr>
      </w:pPr>
    </w:p>
    <w:p w:rsidR="00682D6B" w:rsidRDefault="00682D6B" w:rsidP="0042487A">
      <w:pPr>
        <w:jc w:val="center"/>
        <w:rPr>
          <w:b/>
          <w:sz w:val="24"/>
          <w:szCs w:val="24"/>
        </w:rPr>
      </w:pPr>
    </w:p>
    <w:p w:rsidR="00682D6B" w:rsidRDefault="00682D6B" w:rsidP="0042487A">
      <w:pPr>
        <w:jc w:val="center"/>
        <w:rPr>
          <w:b/>
          <w:sz w:val="24"/>
          <w:szCs w:val="24"/>
        </w:rPr>
      </w:pPr>
    </w:p>
    <w:p w:rsidR="0057538D" w:rsidRPr="0039349A" w:rsidRDefault="0057538D" w:rsidP="0042487A">
      <w:pPr>
        <w:jc w:val="center"/>
        <w:rPr>
          <w:b/>
          <w:sz w:val="24"/>
          <w:szCs w:val="24"/>
        </w:rPr>
      </w:pPr>
      <w:r w:rsidRPr="0039349A">
        <w:rPr>
          <w:b/>
          <w:sz w:val="24"/>
          <w:szCs w:val="24"/>
        </w:rPr>
        <w:t>Паспорт</w:t>
      </w:r>
    </w:p>
    <w:p w:rsidR="0057538D" w:rsidRDefault="0057538D" w:rsidP="0057538D">
      <w:pPr>
        <w:tabs>
          <w:tab w:val="center" w:pos="4677"/>
          <w:tab w:val="left" w:pos="7140"/>
        </w:tabs>
        <w:jc w:val="center"/>
        <w:rPr>
          <w:b/>
          <w:sz w:val="24"/>
        </w:rPr>
      </w:pPr>
      <w:r>
        <w:rPr>
          <w:b/>
          <w:sz w:val="24"/>
        </w:rPr>
        <w:t>муниципальной программы</w:t>
      </w:r>
      <w:r w:rsidRPr="00AC30A5">
        <w:rPr>
          <w:b/>
          <w:sz w:val="24"/>
        </w:rPr>
        <w:t xml:space="preserve"> </w:t>
      </w:r>
      <w:r w:rsidR="002F7994">
        <w:rPr>
          <w:b/>
          <w:sz w:val="24"/>
        </w:rPr>
        <w:t>Ржевского муниципального округа</w:t>
      </w:r>
      <w:r w:rsidR="00890874">
        <w:rPr>
          <w:b/>
          <w:sz w:val="24"/>
        </w:rPr>
        <w:t xml:space="preserve"> Тверской области</w:t>
      </w:r>
    </w:p>
    <w:p w:rsidR="0057538D" w:rsidRPr="00640D23" w:rsidRDefault="0057538D" w:rsidP="0057538D">
      <w:pPr>
        <w:ind w:firstLine="540"/>
        <w:jc w:val="both"/>
      </w:pPr>
    </w:p>
    <w:tbl>
      <w:tblPr>
        <w:tblW w:w="481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20"/>
        <w:gridCol w:w="6648"/>
      </w:tblGrid>
      <w:tr w:rsidR="0057538D" w:rsidRPr="00044189" w:rsidTr="00E46673">
        <w:trPr>
          <w:trHeight w:val="240"/>
          <w:jc w:val="center"/>
        </w:trPr>
        <w:tc>
          <w:tcPr>
            <w:tcW w:w="3280" w:type="dxa"/>
          </w:tcPr>
          <w:p w:rsidR="0057538D" w:rsidRPr="00044189" w:rsidRDefault="0057538D" w:rsidP="00B4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44189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  <w:r w:rsidR="000F278A" w:rsidRPr="00044189">
              <w:rPr>
                <w:rFonts w:ascii="Times New Roman" w:hAnsi="Times New Roman" w:cs="Times New Roman"/>
                <w:sz w:val="24"/>
                <w:szCs w:val="24"/>
              </w:rPr>
              <w:t xml:space="preserve"> Ржевского муниципального округа</w:t>
            </w:r>
            <w:r w:rsidRPr="0004418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65AE8" w:rsidRPr="00044189">
              <w:rPr>
                <w:rFonts w:ascii="Times New Roman" w:hAnsi="Times New Roman" w:cs="Times New Roman"/>
                <w:sz w:val="24"/>
                <w:szCs w:val="24"/>
              </w:rPr>
              <w:t>Тверской области</w:t>
            </w:r>
          </w:p>
        </w:tc>
        <w:tc>
          <w:tcPr>
            <w:tcW w:w="6568" w:type="dxa"/>
          </w:tcPr>
          <w:p w:rsidR="0057538D" w:rsidRPr="00044189" w:rsidRDefault="0057538D" w:rsidP="00E46673">
            <w:pPr>
              <w:shd w:val="clear" w:color="auto" w:fill="FFFFFF"/>
              <w:spacing w:line="240" w:lineRule="exact"/>
              <w:rPr>
                <w:sz w:val="24"/>
                <w:szCs w:val="24"/>
              </w:rPr>
            </w:pPr>
            <w:r w:rsidRPr="00044189">
              <w:rPr>
                <w:sz w:val="24"/>
                <w:szCs w:val="24"/>
              </w:rPr>
              <w:t xml:space="preserve">«Дорожное хозяйство и транспортный комплекс  </w:t>
            </w:r>
            <w:r w:rsidR="004E22CE" w:rsidRPr="00044189">
              <w:rPr>
                <w:sz w:val="24"/>
                <w:szCs w:val="24"/>
              </w:rPr>
              <w:t xml:space="preserve">Ржевского муниципального округа </w:t>
            </w:r>
            <w:r w:rsidRPr="00044189">
              <w:rPr>
                <w:sz w:val="24"/>
                <w:szCs w:val="24"/>
              </w:rPr>
              <w:t>Тверской области» на 20</w:t>
            </w:r>
            <w:r w:rsidR="007B146F" w:rsidRPr="00044189">
              <w:rPr>
                <w:sz w:val="24"/>
                <w:szCs w:val="24"/>
              </w:rPr>
              <w:t>2</w:t>
            </w:r>
            <w:r w:rsidR="004E22CE" w:rsidRPr="00044189">
              <w:rPr>
                <w:sz w:val="24"/>
                <w:szCs w:val="24"/>
              </w:rPr>
              <w:t>3</w:t>
            </w:r>
            <w:r w:rsidRPr="00044189">
              <w:rPr>
                <w:sz w:val="24"/>
                <w:szCs w:val="24"/>
              </w:rPr>
              <w:t>-202</w:t>
            </w:r>
            <w:r w:rsidR="004E22CE" w:rsidRPr="00044189">
              <w:rPr>
                <w:sz w:val="24"/>
                <w:szCs w:val="24"/>
              </w:rPr>
              <w:t>8</w:t>
            </w:r>
            <w:r w:rsidRPr="00044189">
              <w:rPr>
                <w:sz w:val="24"/>
                <w:szCs w:val="24"/>
              </w:rPr>
              <w:t xml:space="preserve"> годы</w:t>
            </w:r>
          </w:p>
        </w:tc>
      </w:tr>
      <w:tr w:rsidR="0057538D" w:rsidRPr="00044189" w:rsidTr="00E46673">
        <w:trPr>
          <w:trHeight w:val="559"/>
          <w:jc w:val="center"/>
        </w:trPr>
        <w:tc>
          <w:tcPr>
            <w:tcW w:w="3280" w:type="dxa"/>
          </w:tcPr>
          <w:p w:rsidR="0057538D" w:rsidRPr="00044189" w:rsidRDefault="0057538D" w:rsidP="00B4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4418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Администратор  муниципальной программы </w:t>
            </w:r>
            <w:r w:rsidR="007C3663" w:rsidRPr="00044189">
              <w:rPr>
                <w:rFonts w:ascii="Times New Roman" w:hAnsi="Times New Roman" w:cs="Times New Roman"/>
                <w:sz w:val="24"/>
                <w:szCs w:val="24"/>
              </w:rPr>
              <w:t>Ржевского муниципального округа</w:t>
            </w:r>
            <w:r w:rsidR="00065AE8" w:rsidRPr="00044189">
              <w:rPr>
                <w:sz w:val="24"/>
                <w:szCs w:val="24"/>
              </w:rPr>
              <w:t xml:space="preserve"> </w:t>
            </w:r>
            <w:r w:rsidR="00065AE8" w:rsidRPr="00044189">
              <w:rPr>
                <w:rFonts w:ascii="Times New Roman" w:hAnsi="Times New Roman" w:cs="Times New Roman"/>
                <w:sz w:val="24"/>
                <w:szCs w:val="24"/>
              </w:rPr>
              <w:t>Тверской области</w:t>
            </w:r>
          </w:p>
        </w:tc>
        <w:tc>
          <w:tcPr>
            <w:tcW w:w="6568" w:type="dxa"/>
          </w:tcPr>
          <w:p w:rsidR="0057538D" w:rsidRPr="00044189" w:rsidRDefault="0057538D" w:rsidP="00E466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4418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r w:rsidR="004E22CE" w:rsidRPr="00044189">
              <w:rPr>
                <w:rFonts w:ascii="Times New Roman" w:hAnsi="Times New Roman" w:cs="Times New Roman"/>
                <w:sz w:val="24"/>
                <w:szCs w:val="24"/>
              </w:rPr>
              <w:t xml:space="preserve">Ржевского муниципального округа </w:t>
            </w:r>
            <w:r w:rsidRPr="00044189">
              <w:rPr>
                <w:rFonts w:ascii="Times New Roman" w:hAnsi="Times New Roman" w:cs="Times New Roman"/>
                <w:sz w:val="24"/>
                <w:szCs w:val="24"/>
              </w:rPr>
              <w:t>Тверской области</w:t>
            </w:r>
          </w:p>
        </w:tc>
      </w:tr>
      <w:tr w:rsidR="0057538D" w:rsidRPr="00044189" w:rsidTr="00E46673">
        <w:trPr>
          <w:trHeight w:val="336"/>
          <w:jc w:val="center"/>
        </w:trPr>
        <w:tc>
          <w:tcPr>
            <w:tcW w:w="3280" w:type="dxa"/>
          </w:tcPr>
          <w:p w:rsidR="0057538D" w:rsidRPr="00044189" w:rsidRDefault="0057538D" w:rsidP="00B4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44189">
              <w:rPr>
                <w:rFonts w:ascii="Times New Roman" w:hAnsi="Times New Roman" w:cs="Times New Roman"/>
                <w:sz w:val="24"/>
                <w:szCs w:val="24"/>
              </w:rPr>
              <w:t>Срок реализации муниципальной программы</w:t>
            </w:r>
            <w:r w:rsidR="007C3663" w:rsidRPr="00044189">
              <w:rPr>
                <w:sz w:val="24"/>
                <w:szCs w:val="24"/>
              </w:rPr>
              <w:t xml:space="preserve"> </w:t>
            </w:r>
            <w:r w:rsidR="007C3663" w:rsidRPr="00044189">
              <w:rPr>
                <w:rFonts w:ascii="Times New Roman" w:hAnsi="Times New Roman" w:cs="Times New Roman"/>
                <w:sz w:val="24"/>
                <w:szCs w:val="24"/>
              </w:rPr>
              <w:t>Ржевского муниципального округа</w:t>
            </w:r>
            <w:r w:rsidR="00065AE8" w:rsidRPr="00044189">
              <w:rPr>
                <w:sz w:val="24"/>
                <w:szCs w:val="24"/>
              </w:rPr>
              <w:t xml:space="preserve"> </w:t>
            </w:r>
            <w:r w:rsidR="00065AE8" w:rsidRPr="00044189">
              <w:rPr>
                <w:rFonts w:ascii="Times New Roman" w:hAnsi="Times New Roman" w:cs="Times New Roman"/>
                <w:sz w:val="24"/>
                <w:szCs w:val="24"/>
              </w:rPr>
              <w:t>Тверской области</w:t>
            </w:r>
          </w:p>
        </w:tc>
        <w:tc>
          <w:tcPr>
            <w:tcW w:w="6568" w:type="dxa"/>
          </w:tcPr>
          <w:p w:rsidR="0057538D" w:rsidRPr="00044189" w:rsidRDefault="0057538D" w:rsidP="00E46673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4418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7B146F" w:rsidRPr="0004418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57C4D" w:rsidRPr="0004418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53B86" w:rsidRPr="00044189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044189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57C4D" w:rsidRPr="0004418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4418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57538D" w:rsidRPr="00044189" w:rsidTr="00E46673">
        <w:trPr>
          <w:trHeight w:val="240"/>
          <w:jc w:val="center"/>
        </w:trPr>
        <w:tc>
          <w:tcPr>
            <w:tcW w:w="3280" w:type="dxa"/>
          </w:tcPr>
          <w:p w:rsidR="0057538D" w:rsidRPr="00044189" w:rsidRDefault="0057538D" w:rsidP="00B4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44189"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  <w:r w:rsidR="007C3663" w:rsidRPr="00044189">
              <w:rPr>
                <w:sz w:val="24"/>
                <w:szCs w:val="24"/>
              </w:rPr>
              <w:t xml:space="preserve"> </w:t>
            </w:r>
            <w:r w:rsidR="007C3663" w:rsidRPr="00044189">
              <w:rPr>
                <w:rFonts w:ascii="Times New Roman" w:hAnsi="Times New Roman" w:cs="Times New Roman"/>
                <w:sz w:val="24"/>
                <w:szCs w:val="24"/>
              </w:rPr>
              <w:t>Ржевского муниципального округа</w:t>
            </w:r>
            <w:r w:rsidR="00065AE8" w:rsidRPr="00044189">
              <w:rPr>
                <w:sz w:val="24"/>
                <w:szCs w:val="24"/>
              </w:rPr>
              <w:t xml:space="preserve"> </w:t>
            </w:r>
            <w:r w:rsidR="00065AE8" w:rsidRPr="00044189">
              <w:rPr>
                <w:rFonts w:ascii="Times New Roman" w:hAnsi="Times New Roman" w:cs="Times New Roman"/>
                <w:sz w:val="24"/>
                <w:szCs w:val="24"/>
              </w:rPr>
              <w:t>Тверской области</w:t>
            </w:r>
          </w:p>
        </w:tc>
        <w:tc>
          <w:tcPr>
            <w:tcW w:w="6568" w:type="dxa"/>
          </w:tcPr>
          <w:p w:rsidR="0057538D" w:rsidRPr="00044189" w:rsidRDefault="0057538D" w:rsidP="00E46673">
            <w:pPr>
              <w:pStyle w:val="ConsPlusCell"/>
              <w:widowControl/>
              <w:spacing w:line="240" w:lineRule="exact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44189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устойчивого функционирования транспортной системы </w:t>
            </w:r>
            <w:r w:rsidR="004E22CE" w:rsidRPr="00044189">
              <w:rPr>
                <w:rFonts w:ascii="Times New Roman" w:hAnsi="Times New Roman" w:cs="Times New Roman"/>
                <w:sz w:val="24"/>
                <w:szCs w:val="24"/>
              </w:rPr>
              <w:t>Ржевского муниципального округа</w:t>
            </w:r>
            <w:r w:rsidR="00893467" w:rsidRPr="00044189">
              <w:rPr>
                <w:rFonts w:ascii="Times New Roman" w:hAnsi="Times New Roman" w:cs="Times New Roman"/>
                <w:sz w:val="24"/>
                <w:szCs w:val="24"/>
              </w:rPr>
              <w:t xml:space="preserve">  Тверской области</w:t>
            </w:r>
          </w:p>
        </w:tc>
      </w:tr>
      <w:tr w:rsidR="0057538D" w:rsidRPr="00044189" w:rsidTr="00E46673">
        <w:trPr>
          <w:trHeight w:val="240"/>
          <w:jc w:val="center"/>
        </w:trPr>
        <w:tc>
          <w:tcPr>
            <w:tcW w:w="3280" w:type="dxa"/>
          </w:tcPr>
          <w:p w:rsidR="0057538D" w:rsidRPr="00044189" w:rsidRDefault="0057538D" w:rsidP="00B4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4418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  <w:r w:rsidR="00585FDF" w:rsidRPr="00044189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 Ржевского муниципального округа</w:t>
            </w:r>
            <w:r w:rsidR="00065AE8" w:rsidRPr="00044189">
              <w:rPr>
                <w:sz w:val="24"/>
                <w:szCs w:val="24"/>
              </w:rPr>
              <w:t xml:space="preserve"> </w:t>
            </w:r>
            <w:r w:rsidR="00065AE8" w:rsidRPr="00044189">
              <w:rPr>
                <w:rFonts w:ascii="Times New Roman" w:hAnsi="Times New Roman" w:cs="Times New Roman"/>
                <w:sz w:val="24"/>
                <w:szCs w:val="24"/>
              </w:rPr>
              <w:t>Тверской области</w:t>
            </w:r>
          </w:p>
        </w:tc>
        <w:tc>
          <w:tcPr>
            <w:tcW w:w="6568" w:type="dxa"/>
          </w:tcPr>
          <w:p w:rsidR="0057538D" w:rsidRPr="00044189" w:rsidRDefault="0057538D" w:rsidP="00E46673">
            <w:pPr>
              <w:spacing w:line="240" w:lineRule="exact"/>
              <w:ind w:right="113"/>
              <w:rPr>
                <w:sz w:val="24"/>
                <w:szCs w:val="24"/>
              </w:rPr>
            </w:pPr>
            <w:r w:rsidRPr="00044189">
              <w:rPr>
                <w:sz w:val="24"/>
                <w:szCs w:val="24"/>
              </w:rPr>
              <w:t>Подпрограмма 1 «</w:t>
            </w:r>
            <w:r w:rsidRPr="00044189">
              <w:rPr>
                <w:spacing w:val="2"/>
                <w:sz w:val="24"/>
                <w:szCs w:val="24"/>
                <w:shd w:val="clear" w:color="auto" w:fill="FFFFFF"/>
              </w:rPr>
              <w:t xml:space="preserve">Обеспечение развития и </w:t>
            </w:r>
            <w:proofErr w:type="gramStart"/>
            <w:r w:rsidRPr="00044189">
              <w:rPr>
                <w:spacing w:val="2"/>
                <w:sz w:val="24"/>
                <w:szCs w:val="24"/>
                <w:shd w:val="clear" w:color="auto" w:fill="FFFFFF"/>
              </w:rPr>
              <w:t>сохранности</w:t>
            </w:r>
            <w:proofErr w:type="gramEnd"/>
            <w:r w:rsidRPr="00044189">
              <w:rPr>
                <w:spacing w:val="2"/>
                <w:sz w:val="24"/>
                <w:szCs w:val="24"/>
                <w:shd w:val="clear" w:color="auto" w:fill="FFFFFF"/>
              </w:rPr>
              <w:t xml:space="preserve"> автомобильных дорог общего пользования местного значения</w:t>
            </w:r>
            <w:r w:rsidRPr="00044189">
              <w:rPr>
                <w:sz w:val="24"/>
                <w:szCs w:val="24"/>
              </w:rPr>
              <w:t>»</w:t>
            </w:r>
            <w:r w:rsidR="00585FDF" w:rsidRPr="00044189">
              <w:rPr>
                <w:sz w:val="24"/>
                <w:szCs w:val="24"/>
              </w:rPr>
              <w:t>;</w:t>
            </w:r>
          </w:p>
          <w:p w:rsidR="0057538D" w:rsidRPr="00044189" w:rsidRDefault="0057538D" w:rsidP="00E46673">
            <w:pPr>
              <w:pStyle w:val="ConsPlusCell"/>
              <w:widowControl/>
              <w:spacing w:line="240" w:lineRule="exact"/>
              <w:ind w:right="113"/>
              <w:rPr>
                <w:rFonts w:ascii="Times New Roman" w:hAnsi="Times New Roman" w:cs="Times New Roman"/>
                <w:sz w:val="24"/>
                <w:szCs w:val="24"/>
              </w:rPr>
            </w:pPr>
            <w:r w:rsidRPr="00044189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2 </w:t>
            </w:r>
            <w:r w:rsidR="00657C4D" w:rsidRPr="00044189">
              <w:rPr>
                <w:rFonts w:ascii="Times New Roman" w:hAnsi="Times New Roman" w:cs="Times New Roman"/>
                <w:sz w:val="24"/>
                <w:szCs w:val="24"/>
              </w:rPr>
              <w:t>«Обеспечение безопасности и  контроль транспортных перевозок на территории Ржевского муниципального округа Тверской области».</w:t>
            </w:r>
          </w:p>
        </w:tc>
      </w:tr>
      <w:tr w:rsidR="0057538D" w:rsidRPr="00044189" w:rsidTr="00E46673">
        <w:trPr>
          <w:trHeight w:val="2458"/>
          <w:jc w:val="center"/>
        </w:trPr>
        <w:tc>
          <w:tcPr>
            <w:tcW w:w="3280" w:type="dxa"/>
          </w:tcPr>
          <w:p w:rsidR="0057538D" w:rsidRPr="00044189" w:rsidRDefault="00BC1439" w:rsidP="00B44280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44189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муниципальной программы Ржевского муниципального округа Тверской области (конечный результат реализации муниципальной программы, выраженный показателями достижения цели муниципальной программы)</w:t>
            </w:r>
          </w:p>
        </w:tc>
        <w:tc>
          <w:tcPr>
            <w:tcW w:w="6568" w:type="dxa"/>
          </w:tcPr>
          <w:p w:rsidR="0057538D" w:rsidRPr="00044189" w:rsidRDefault="00181BD7" w:rsidP="00E46673">
            <w:pPr>
              <w:spacing w:line="240" w:lineRule="exact"/>
              <w:ind w:right="113"/>
              <w:rPr>
                <w:sz w:val="24"/>
                <w:szCs w:val="24"/>
              </w:rPr>
            </w:pPr>
            <w:r w:rsidRPr="00044189">
              <w:rPr>
                <w:sz w:val="24"/>
                <w:szCs w:val="24"/>
              </w:rPr>
              <w:t xml:space="preserve">1. </w:t>
            </w:r>
            <w:r w:rsidR="00EF61BB" w:rsidRPr="00044189">
              <w:rPr>
                <w:sz w:val="24"/>
                <w:szCs w:val="24"/>
              </w:rPr>
              <w:t>П</w:t>
            </w:r>
            <w:r w:rsidR="0057538D" w:rsidRPr="00044189">
              <w:rPr>
                <w:sz w:val="24"/>
                <w:szCs w:val="24"/>
              </w:rPr>
              <w:t>ротяженност</w:t>
            </w:r>
            <w:r w:rsidR="00EF61BB" w:rsidRPr="00044189">
              <w:rPr>
                <w:sz w:val="24"/>
                <w:szCs w:val="24"/>
              </w:rPr>
              <w:t>ь</w:t>
            </w:r>
            <w:r w:rsidR="0057538D" w:rsidRPr="00044189">
              <w:rPr>
                <w:sz w:val="24"/>
                <w:szCs w:val="24"/>
              </w:rPr>
              <w:t xml:space="preserve"> автомобильных дорог </w:t>
            </w:r>
            <w:r w:rsidR="00EF61BB" w:rsidRPr="00044189">
              <w:rPr>
                <w:sz w:val="24"/>
                <w:szCs w:val="24"/>
              </w:rPr>
              <w:t xml:space="preserve">общего пользования местного значения Ржевского муниципального округа Тверской области – </w:t>
            </w:r>
            <w:smartTag w:uri="urn:schemas-microsoft-com:office:smarttags" w:element="metricconverter">
              <w:smartTagPr>
                <w:attr w:name="ProductID" w:val="713,6 км"/>
              </w:smartTagPr>
              <w:r w:rsidR="00EF61BB" w:rsidRPr="00044189">
                <w:rPr>
                  <w:sz w:val="24"/>
                  <w:szCs w:val="24"/>
                </w:rPr>
                <w:t>713,6 км</w:t>
              </w:r>
            </w:smartTag>
            <w:r w:rsidR="00AE49C7" w:rsidRPr="00044189">
              <w:rPr>
                <w:sz w:val="24"/>
                <w:szCs w:val="24"/>
              </w:rPr>
              <w:t>.</w:t>
            </w:r>
          </w:p>
          <w:p w:rsidR="0057538D" w:rsidRPr="00044189" w:rsidRDefault="00006737" w:rsidP="00E46673">
            <w:pPr>
              <w:spacing w:line="240" w:lineRule="exact"/>
              <w:ind w:right="113"/>
              <w:rPr>
                <w:sz w:val="24"/>
                <w:szCs w:val="24"/>
              </w:rPr>
            </w:pPr>
            <w:r w:rsidRPr="00044189">
              <w:rPr>
                <w:sz w:val="24"/>
                <w:szCs w:val="24"/>
              </w:rPr>
              <w:t>2</w:t>
            </w:r>
            <w:r w:rsidR="0057538D" w:rsidRPr="00044189">
              <w:rPr>
                <w:sz w:val="24"/>
                <w:szCs w:val="24"/>
              </w:rPr>
              <w:t>.</w:t>
            </w:r>
            <w:r w:rsidR="00181BD7" w:rsidRPr="00044189">
              <w:rPr>
                <w:sz w:val="24"/>
                <w:szCs w:val="24"/>
              </w:rPr>
              <w:t xml:space="preserve"> </w:t>
            </w:r>
            <w:r w:rsidR="00975E30" w:rsidRPr="00044189">
              <w:rPr>
                <w:sz w:val="24"/>
                <w:szCs w:val="24"/>
              </w:rPr>
              <w:t>Доля</w:t>
            </w:r>
            <w:r w:rsidR="0057538D" w:rsidRPr="00044189">
              <w:rPr>
                <w:sz w:val="24"/>
                <w:szCs w:val="24"/>
              </w:rPr>
              <w:t xml:space="preserve"> протяженности автомобильных дорог общего пользования местного значения, не отвечающ</w:t>
            </w:r>
            <w:r w:rsidR="00065AE8" w:rsidRPr="00044189">
              <w:rPr>
                <w:sz w:val="24"/>
                <w:szCs w:val="24"/>
              </w:rPr>
              <w:t>ая</w:t>
            </w:r>
            <w:r w:rsidR="0057538D" w:rsidRPr="00044189">
              <w:rPr>
                <w:sz w:val="24"/>
                <w:szCs w:val="24"/>
              </w:rPr>
              <w:t xml:space="preserve"> нормативным требованиям, в общей протяженности автомобильных дорог общего пользования мест</w:t>
            </w:r>
            <w:r w:rsidR="00181BD7" w:rsidRPr="00044189">
              <w:rPr>
                <w:sz w:val="24"/>
                <w:szCs w:val="24"/>
              </w:rPr>
              <w:t xml:space="preserve">ного значения с </w:t>
            </w:r>
            <w:r w:rsidR="00AA0001" w:rsidRPr="00044189">
              <w:rPr>
                <w:sz w:val="24"/>
                <w:szCs w:val="24"/>
              </w:rPr>
              <w:t>30</w:t>
            </w:r>
            <w:r w:rsidR="00181BD7" w:rsidRPr="00044189">
              <w:rPr>
                <w:sz w:val="24"/>
                <w:szCs w:val="24"/>
              </w:rPr>
              <w:t>,</w:t>
            </w:r>
            <w:r w:rsidR="003C2FA2" w:rsidRPr="00044189">
              <w:rPr>
                <w:sz w:val="24"/>
                <w:szCs w:val="24"/>
              </w:rPr>
              <w:t>0</w:t>
            </w:r>
            <w:r w:rsidR="00181BD7" w:rsidRPr="00044189">
              <w:rPr>
                <w:sz w:val="24"/>
                <w:szCs w:val="24"/>
              </w:rPr>
              <w:t xml:space="preserve">%  до </w:t>
            </w:r>
            <w:r w:rsidR="00AA0001" w:rsidRPr="00044189">
              <w:rPr>
                <w:sz w:val="24"/>
                <w:szCs w:val="24"/>
              </w:rPr>
              <w:t>19</w:t>
            </w:r>
            <w:r w:rsidR="00181BD7" w:rsidRPr="00044189">
              <w:rPr>
                <w:sz w:val="24"/>
                <w:szCs w:val="24"/>
              </w:rPr>
              <w:t>,</w:t>
            </w:r>
            <w:r w:rsidR="003C2FA2" w:rsidRPr="00044189">
              <w:rPr>
                <w:sz w:val="24"/>
                <w:szCs w:val="24"/>
              </w:rPr>
              <w:t>0</w:t>
            </w:r>
            <w:r w:rsidR="00181BD7" w:rsidRPr="00044189">
              <w:rPr>
                <w:sz w:val="24"/>
                <w:szCs w:val="24"/>
              </w:rPr>
              <w:t>%</w:t>
            </w:r>
            <w:r w:rsidR="00890874" w:rsidRPr="00044189">
              <w:rPr>
                <w:sz w:val="24"/>
                <w:szCs w:val="24"/>
              </w:rPr>
              <w:t xml:space="preserve"> к  2028 году</w:t>
            </w:r>
            <w:r w:rsidR="00181BD7" w:rsidRPr="00044189">
              <w:rPr>
                <w:sz w:val="24"/>
                <w:szCs w:val="24"/>
              </w:rPr>
              <w:t>.</w:t>
            </w:r>
          </w:p>
          <w:p w:rsidR="0057538D" w:rsidRPr="00044189" w:rsidRDefault="0057538D" w:rsidP="00E46673">
            <w:pPr>
              <w:pStyle w:val="ListParagraph"/>
              <w:spacing w:after="0" w:line="240" w:lineRule="exact"/>
              <w:ind w:left="0" w:right="11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7538D" w:rsidRPr="00044189" w:rsidTr="00E46673">
        <w:trPr>
          <w:trHeight w:val="4431"/>
          <w:jc w:val="center"/>
        </w:trPr>
        <w:tc>
          <w:tcPr>
            <w:tcW w:w="3280" w:type="dxa"/>
          </w:tcPr>
          <w:p w:rsidR="0057538D" w:rsidRPr="00044189" w:rsidRDefault="00C513B5" w:rsidP="00297A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44189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муниципальной программы Ржевского муниципального округа Тверской области по годам ее реализации</w:t>
            </w:r>
          </w:p>
        </w:tc>
        <w:tc>
          <w:tcPr>
            <w:tcW w:w="6568" w:type="dxa"/>
          </w:tcPr>
          <w:p w:rsidR="006C2959" w:rsidRPr="00044189" w:rsidRDefault="006C2959" w:rsidP="006C2959">
            <w:pPr>
              <w:spacing w:line="240" w:lineRule="exact"/>
              <w:ind w:right="113"/>
              <w:jc w:val="both"/>
              <w:rPr>
                <w:sz w:val="24"/>
                <w:szCs w:val="24"/>
              </w:rPr>
            </w:pPr>
            <w:r w:rsidRPr="00044189">
              <w:rPr>
                <w:sz w:val="24"/>
                <w:szCs w:val="24"/>
              </w:rPr>
              <w:t>202</w:t>
            </w:r>
            <w:r w:rsidR="0095044D" w:rsidRPr="00044189">
              <w:rPr>
                <w:sz w:val="24"/>
                <w:szCs w:val="24"/>
              </w:rPr>
              <w:t>3</w:t>
            </w:r>
            <w:r w:rsidRPr="00044189">
              <w:rPr>
                <w:sz w:val="24"/>
                <w:szCs w:val="24"/>
              </w:rPr>
              <w:t xml:space="preserve"> год всего – </w:t>
            </w:r>
            <w:r w:rsidR="001D0A90" w:rsidRPr="00044189">
              <w:rPr>
                <w:sz w:val="24"/>
                <w:szCs w:val="24"/>
              </w:rPr>
              <w:t>121 128,8</w:t>
            </w:r>
            <w:r w:rsidRPr="00044189">
              <w:rPr>
                <w:sz w:val="24"/>
                <w:szCs w:val="24"/>
              </w:rPr>
              <w:t xml:space="preserve"> тыс. рублей, в том числе: </w:t>
            </w:r>
          </w:p>
          <w:p w:rsidR="00930385" w:rsidRPr="00044189" w:rsidRDefault="00930385" w:rsidP="00930385">
            <w:pPr>
              <w:spacing w:line="240" w:lineRule="exact"/>
              <w:ind w:right="113"/>
              <w:jc w:val="both"/>
              <w:rPr>
                <w:sz w:val="24"/>
                <w:szCs w:val="24"/>
              </w:rPr>
            </w:pPr>
            <w:r w:rsidRPr="00044189">
              <w:rPr>
                <w:sz w:val="24"/>
                <w:szCs w:val="24"/>
              </w:rPr>
              <w:t>76236,2 тыс. руб. – за счет средств областного бюджета</w:t>
            </w:r>
          </w:p>
          <w:p w:rsidR="00A34B06" w:rsidRPr="00044189" w:rsidRDefault="00A34B06" w:rsidP="006C2959">
            <w:pPr>
              <w:spacing w:line="240" w:lineRule="exact"/>
              <w:ind w:right="113"/>
              <w:jc w:val="both"/>
              <w:rPr>
                <w:sz w:val="24"/>
                <w:szCs w:val="24"/>
              </w:rPr>
            </w:pPr>
          </w:p>
          <w:p w:rsidR="00330878" w:rsidRPr="00044189" w:rsidRDefault="006C2959" w:rsidP="00330878">
            <w:pPr>
              <w:spacing w:line="240" w:lineRule="exact"/>
              <w:ind w:right="113"/>
              <w:jc w:val="both"/>
              <w:rPr>
                <w:sz w:val="24"/>
                <w:szCs w:val="24"/>
              </w:rPr>
            </w:pPr>
            <w:r w:rsidRPr="00044189">
              <w:rPr>
                <w:sz w:val="24"/>
                <w:szCs w:val="24"/>
              </w:rPr>
              <w:t>202</w:t>
            </w:r>
            <w:r w:rsidR="0095044D" w:rsidRPr="00044189">
              <w:rPr>
                <w:sz w:val="24"/>
                <w:szCs w:val="24"/>
              </w:rPr>
              <w:t>4</w:t>
            </w:r>
            <w:r w:rsidR="00330878" w:rsidRPr="00044189">
              <w:rPr>
                <w:sz w:val="24"/>
                <w:szCs w:val="24"/>
              </w:rPr>
              <w:t xml:space="preserve"> год всего – </w:t>
            </w:r>
            <w:r w:rsidR="001D0A90" w:rsidRPr="00044189">
              <w:rPr>
                <w:sz w:val="24"/>
                <w:szCs w:val="24"/>
              </w:rPr>
              <w:t>121 586,6</w:t>
            </w:r>
            <w:r w:rsidR="00330878" w:rsidRPr="00044189">
              <w:rPr>
                <w:sz w:val="24"/>
                <w:szCs w:val="24"/>
              </w:rPr>
              <w:t xml:space="preserve"> тыс. рублей, в том числе: </w:t>
            </w:r>
          </w:p>
          <w:p w:rsidR="006D57BC" w:rsidRPr="00044189" w:rsidRDefault="00930385" w:rsidP="00330878">
            <w:pPr>
              <w:spacing w:line="240" w:lineRule="exact"/>
              <w:ind w:right="113"/>
              <w:jc w:val="both"/>
              <w:rPr>
                <w:sz w:val="24"/>
                <w:szCs w:val="24"/>
              </w:rPr>
            </w:pPr>
            <w:r w:rsidRPr="00044189">
              <w:rPr>
                <w:sz w:val="24"/>
                <w:szCs w:val="24"/>
              </w:rPr>
              <w:t>87255,3</w:t>
            </w:r>
            <w:r w:rsidR="00297A8D" w:rsidRPr="00044189">
              <w:rPr>
                <w:sz w:val="24"/>
                <w:szCs w:val="24"/>
              </w:rPr>
              <w:t xml:space="preserve"> тыс. руб. – за счет</w:t>
            </w:r>
            <w:r w:rsidRPr="00044189">
              <w:rPr>
                <w:sz w:val="24"/>
                <w:szCs w:val="24"/>
              </w:rPr>
              <w:t xml:space="preserve"> средств областного бюджета</w:t>
            </w:r>
          </w:p>
          <w:p w:rsidR="00A34B06" w:rsidRPr="00044189" w:rsidRDefault="00A34B06" w:rsidP="00330878">
            <w:pPr>
              <w:spacing w:line="240" w:lineRule="exact"/>
              <w:ind w:right="113"/>
              <w:jc w:val="both"/>
              <w:rPr>
                <w:sz w:val="24"/>
                <w:szCs w:val="24"/>
              </w:rPr>
            </w:pPr>
          </w:p>
          <w:p w:rsidR="00330878" w:rsidRPr="00044189" w:rsidRDefault="006C2959" w:rsidP="00330878">
            <w:pPr>
              <w:spacing w:line="240" w:lineRule="exact"/>
              <w:ind w:right="113"/>
              <w:jc w:val="both"/>
              <w:rPr>
                <w:sz w:val="24"/>
                <w:szCs w:val="24"/>
              </w:rPr>
            </w:pPr>
            <w:r w:rsidRPr="00044189">
              <w:rPr>
                <w:sz w:val="24"/>
                <w:szCs w:val="24"/>
              </w:rPr>
              <w:t>202</w:t>
            </w:r>
            <w:r w:rsidR="0095044D" w:rsidRPr="00044189">
              <w:rPr>
                <w:sz w:val="24"/>
                <w:szCs w:val="24"/>
              </w:rPr>
              <w:t>5</w:t>
            </w:r>
            <w:r w:rsidRPr="00044189">
              <w:rPr>
                <w:sz w:val="24"/>
                <w:szCs w:val="24"/>
              </w:rPr>
              <w:t xml:space="preserve"> </w:t>
            </w:r>
            <w:r w:rsidR="00330878" w:rsidRPr="00044189">
              <w:rPr>
                <w:sz w:val="24"/>
                <w:szCs w:val="24"/>
              </w:rPr>
              <w:t xml:space="preserve">год всего </w:t>
            </w:r>
            <w:r w:rsidR="001D0A90" w:rsidRPr="00044189">
              <w:rPr>
                <w:sz w:val="24"/>
                <w:szCs w:val="24"/>
              </w:rPr>
              <w:t>27 582,2</w:t>
            </w:r>
            <w:r w:rsidR="00330878" w:rsidRPr="00044189">
              <w:rPr>
                <w:sz w:val="24"/>
                <w:szCs w:val="24"/>
              </w:rPr>
              <w:t xml:space="preserve"> тыс. рублей, в том числе: </w:t>
            </w:r>
          </w:p>
          <w:p w:rsidR="00A34B06" w:rsidRPr="00044189" w:rsidRDefault="00930385" w:rsidP="00330878">
            <w:pPr>
              <w:spacing w:line="240" w:lineRule="exact"/>
              <w:ind w:right="113"/>
              <w:jc w:val="both"/>
              <w:rPr>
                <w:sz w:val="24"/>
                <w:szCs w:val="24"/>
              </w:rPr>
            </w:pPr>
            <w:r w:rsidRPr="00044189">
              <w:rPr>
                <w:sz w:val="24"/>
                <w:szCs w:val="24"/>
              </w:rPr>
              <w:t>11255,2 тыс. руб. – за счет средств областного бюджета</w:t>
            </w:r>
            <w:r w:rsidR="00A34B06" w:rsidRPr="00044189">
              <w:rPr>
                <w:sz w:val="24"/>
                <w:szCs w:val="24"/>
              </w:rPr>
              <w:t>.</w:t>
            </w:r>
          </w:p>
          <w:p w:rsidR="006D57BC" w:rsidRPr="00044189" w:rsidRDefault="006D57BC" w:rsidP="00330878">
            <w:pPr>
              <w:spacing w:line="240" w:lineRule="exact"/>
              <w:ind w:right="113"/>
              <w:jc w:val="both"/>
              <w:rPr>
                <w:sz w:val="24"/>
                <w:szCs w:val="24"/>
              </w:rPr>
            </w:pPr>
          </w:p>
          <w:p w:rsidR="0010343B" w:rsidRPr="00044189" w:rsidRDefault="006C2959" w:rsidP="0010343B">
            <w:pPr>
              <w:spacing w:line="240" w:lineRule="exact"/>
              <w:ind w:right="113"/>
              <w:jc w:val="both"/>
              <w:rPr>
                <w:sz w:val="24"/>
                <w:szCs w:val="24"/>
              </w:rPr>
            </w:pPr>
            <w:r w:rsidRPr="00044189">
              <w:rPr>
                <w:sz w:val="24"/>
                <w:szCs w:val="24"/>
              </w:rPr>
              <w:t>202</w:t>
            </w:r>
            <w:r w:rsidR="0095044D" w:rsidRPr="00044189">
              <w:rPr>
                <w:sz w:val="24"/>
                <w:szCs w:val="24"/>
              </w:rPr>
              <w:t>6</w:t>
            </w:r>
            <w:r w:rsidRPr="00044189">
              <w:rPr>
                <w:sz w:val="24"/>
                <w:szCs w:val="24"/>
              </w:rPr>
              <w:t xml:space="preserve"> </w:t>
            </w:r>
            <w:r w:rsidR="00330878" w:rsidRPr="00044189">
              <w:rPr>
                <w:sz w:val="24"/>
                <w:szCs w:val="24"/>
              </w:rPr>
              <w:t xml:space="preserve">год всего – </w:t>
            </w:r>
            <w:r w:rsidR="0010343B" w:rsidRPr="00044189">
              <w:rPr>
                <w:sz w:val="24"/>
                <w:szCs w:val="24"/>
              </w:rPr>
              <w:t xml:space="preserve">27 582,2 тыс. рублей, в том числе: </w:t>
            </w:r>
          </w:p>
          <w:p w:rsidR="006D57BC" w:rsidRPr="00044189" w:rsidRDefault="00930385" w:rsidP="00330878">
            <w:pPr>
              <w:spacing w:line="240" w:lineRule="exact"/>
              <w:ind w:right="113"/>
              <w:jc w:val="both"/>
              <w:rPr>
                <w:sz w:val="24"/>
                <w:szCs w:val="24"/>
              </w:rPr>
            </w:pPr>
            <w:r w:rsidRPr="00044189">
              <w:rPr>
                <w:sz w:val="24"/>
                <w:szCs w:val="24"/>
              </w:rPr>
              <w:t>11255,2 тыс. руб. – за счет средств областного бюджета</w:t>
            </w:r>
          </w:p>
          <w:p w:rsidR="00930385" w:rsidRPr="00044189" w:rsidRDefault="00930385" w:rsidP="00330878">
            <w:pPr>
              <w:spacing w:line="240" w:lineRule="exact"/>
              <w:ind w:right="113"/>
              <w:jc w:val="both"/>
              <w:rPr>
                <w:sz w:val="24"/>
                <w:szCs w:val="24"/>
              </w:rPr>
            </w:pPr>
          </w:p>
          <w:p w:rsidR="0010343B" w:rsidRPr="00044189" w:rsidRDefault="006C2959" w:rsidP="0010343B">
            <w:pPr>
              <w:spacing w:line="240" w:lineRule="exact"/>
              <w:ind w:right="113"/>
              <w:jc w:val="both"/>
              <w:rPr>
                <w:sz w:val="24"/>
                <w:szCs w:val="24"/>
              </w:rPr>
            </w:pPr>
            <w:r w:rsidRPr="00044189">
              <w:rPr>
                <w:sz w:val="24"/>
                <w:szCs w:val="24"/>
              </w:rPr>
              <w:t>202</w:t>
            </w:r>
            <w:r w:rsidR="0095044D" w:rsidRPr="00044189">
              <w:rPr>
                <w:sz w:val="24"/>
                <w:szCs w:val="24"/>
              </w:rPr>
              <w:t>7</w:t>
            </w:r>
            <w:r w:rsidRPr="00044189">
              <w:rPr>
                <w:sz w:val="24"/>
                <w:szCs w:val="24"/>
              </w:rPr>
              <w:t xml:space="preserve"> </w:t>
            </w:r>
            <w:r w:rsidR="00330878" w:rsidRPr="00044189">
              <w:rPr>
                <w:sz w:val="24"/>
                <w:szCs w:val="24"/>
              </w:rPr>
              <w:t xml:space="preserve">год всего – </w:t>
            </w:r>
            <w:r w:rsidR="0010343B" w:rsidRPr="00044189">
              <w:rPr>
                <w:sz w:val="24"/>
                <w:szCs w:val="24"/>
              </w:rPr>
              <w:t xml:space="preserve">27 582,2 тыс. рублей, в том числе: </w:t>
            </w:r>
          </w:p>
          <w:p w:rsidR="00AF2D17" w:rsidRPr="00044189" w:rsidRDefault="00930385" w:rsidP="00AF2D17">
            <w:pPr>
              <w:spacing w:line="240" w:lineRule="exact"/>
              <w:ind w:right="113"/>
              <w:jc w:val="both"/>
              <w:rPr>
                <w:sz w:val="24"/>
                <w:szCs w:val="24"/>
              </w:rPr>
            </w:pPr>
            <w:r w:rsidRPr="00044189">
              <w:rPr>
                <w:sz w:val="24"/>
                <w:szCs w:val="24"/>
              </w:rPr>
              <w:t>11255,2 тыс. руб. – за счет средств областного бюджета</w:t>
            </w:r>
          </w:p>
          <w:p w:rsidR="00930385" w:rsidRPr="00044189" w:rsidRDefault="00930385" w:rsidP="00AF2D17">
            <w:pPr>
              <w:spacing w:line="240" w:lineRule="exact"/>
              <w:ind w:right="113"/>
              <w:jc w:val="both"/>
              <w:rPr>
                <w:sz w:val="24"/>
                <w:szCs w:val="24"/>
              </w:rPr>
            </w:pPr>
          </w:p>
          <w:p w:rsidR="0010343B" w:rsidRPr="00044189" w:rsidRDefault="006C2959" w:rsidP="0010343B">
            <w:pPr>
              <w:spacing w:line="240" w:lineRule="exact"/>
              <w:ind w:right="113"/>
              <w:jc w:val="both"/>
              <w:rPr>
                <w:sz w:val="24"/>
                <w:szCs w:val="24"/>
              </w:rPr>
            </w:pPr>
            <w:r w:rsidRPr="00044189">
              <w:rPr>
                <w:sz w:val="24"/>
                <w:szCs w:val="24"/>
              </w:rPr>
              <w:t>202</w:t>
            </w:r>
            <w:r w:rsidR="0095044D" w:rsidRPr="00044189">
              <w:rPr>
                <w:sz w:val="24"/>
                <w:szCs w:val="24"/>
              </w:rPr>
              <w:t>8</w:t>
            </w:r>
            <w:r w:rsidRPr="00044189">
              <w:rPr>
                <w:sz w:val="24"/>
                <w:szCs w:val="24"/>
              </w:rPr>
              <w:t xml:space="preserve"> </w:t>
            </w:r>
            <w:r w:rsidR="00330878" w:rsidRPr="00044189">
              <w:rPr>
                <w:sz w:val="24"/>
                <w:szCs w:val="24"/>
              </w:rPr>
              <w:t xml:space="preserve">год всего – </w:t>
            </w:r>
            <w:r w:rsidR="0010343B" w:rsidRPr="00044189">
              <w:rPr>
                <w:sz w:val="24"/>
                <w:szCs w:val="24"/>
              </w:rPr>
              <w:t xml:space="preserve">27 582,2 тыс. рублей, в том числе: </w:t>
            </w:r>
          </w:p>
          <w:p w:rsidR="0057538D" w:rsidRPr="00044189" w:rsidRDefault="00930385" w:rsidP="0010343B">
            <w:pPr>
              <w:spacing w:line="240" w:lineRule="exact"/>
              <w:ind w:right="113"/>
              <w:jc w:val="both"/>
              <w:rPr>
                <w:sz w:val="24"/>
                <w:szCs w:val="24"/>
              </w:rPr>
            </w:pPr>
            <w:r w:rsidRPr="00044189">
              <w:rPr>
                <w:sz w:val="24"/>
                <w:szCs w:val="24"/>
              </w:rPr>
              <w:t>11255,2 тыс. руб. – за счет средств областного бюджета</w:t>
            </w:r>
          </w:p>
        </w:tc>
      </w:tr>
      <w:tr w:rsidR="00C513B5" w:rsidRPr="00044189" w:rsidTr="00E46673">
        <w:trPr>
          <w:trHeight w:val="1357"/>
          <w:jc w:val="center"/>
        </w:trPr>
        <w:tc>
          <w:tcPr>
            <w:tcW w:w="3280" w:type="dxa"/>
          </w:tcPr>
          <w:p w:rsidR="00C513B5" w:rsidRPr="00044189" w:rsidRDefault="00C513B5" w:rsidP="00297A8D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04418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Плановые объемы финансирования подпрограмм по годам реализации, в том числе обеспечивающей подпрограммы</w:t>
            </w:r>
          </w:p>
        </w:tc>
        <w:tc>
          <w:tcPr>
            <w:tcW w:w="6568" w:type="dxa"/>
          </w:tcPr>
          <w:p w:rsidR="00C513B5" w:rsidRPr="00044189" w:rsidRDefault="00C513B5" w:rsidP="00C513B5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044189">
              <w:rPr>
                <w:kern w:val="24"/>
                <w:sz w:val="24"/>
                <w:szCs w:val="24"/>
              </w:rPr>
              <w:t>Плановые объемы финансирования подпрограмм по годам реализации, в том числе обеспечивающей подпрограммы</w:t>
            </w:r>
            <w:r w:rsidRPr="00044189">
              <w:rPr>
                <w:kern w:val="24"/>
                <w:sz w:val="24"/>
                <w:szCs w:val="24"/>
              </w:rPr>
              <w:tab/>
            </w:r>
          </w:p>
          <w:p w:rsidR="00C513B5" w:rsidRPr="00044189" w:rsidRDefault="00C513B5" w:rsidP="00C513B5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044189">
              <w:rPr>
                <w:b/>
                <w:kern w:val="24"/>
                <w:sz w:val="24"/>
                <w:szCs w:val="24"/>
              </w:rPr>
              <w:t xml:space="preserve">Подпрограмма 1, </w:t>
            </w:r>
            <w:r w:rsidRPr="00044189">
              <w:rPr>
                <w:kern w:val="24"/>
                <w:sz w:val="24"/>
                <w:szCs w:val="24"/>
              </w:rPr>
              <w:t>в том числе:</w:t>
            </w:r>
          </w:p>
          <w:p w:rsidR="0069624A" w:rsidRPr="00044189" w:rsidRDefault="0069624A" w:rsidP="0069624A">
            <w:pPr>
              <w:spacing w:line="240" w:lineRule="exact"/>
              <w:ind w:right="113"/>
              <w:jc w:val="both"/>
              <w:rPr>
                <w:sz w:val="24"/>
                <w:szCs w:val="24"/>
              </w:rPr>
            </w:pPr>
            <w:r w:rsidRPr="00044189">
              <w:rPr>
                <w:sz w:val="24"/>
                <w:szCs w:val="24"/>
              </w:rPr>
              <w:t xml:space="preserve">2023 год всего – 121 128,8 тыс. рублей, в том числе: </w:t>
            </w:r>
          </w:p>
          <w:p w:rsidR="0069624A" w:rsidRPr="00044189" w:rsidRDefault="0069624A" w:rsidP="0069624A">
            <w:pPr>
              <w:spacing w:line="240" w:lineRule="exact"/>
              <w:ind w:right="113"/>
              <w:jc w:val="both"/>
              <w:rPr>
                <w:sz w:val="24"/>
                <w:szCs w:val="24"/>
              </w:rPr>
            </w:pPr>
            <w:r w:rsidRPr="00044189">
              <w:rPr>
                <w:sz w:val="24"/>
                <w:szCs w:val="24"/>
              </w:rPr>
              <w:t>76236,2 тыс. руб. – за счет средств областного бюджета</w:t>
            </w:r>
          </w:p>
          <w:p w:rsidR="0069624A" w:rsidRPr="00044189" w:rsidRDefault="0069624A" w:rsidP="00044189">
            <w:pPr>
              <w:ind w:right="113"/>
              <w:jc w:val="both"/>
              <w:rPr>
                <w:sz w:val="16"/>
                <w:szCs w:val="16"/>
              </w:rPr>
            </w:pPr>
          </w:p>
          <w:p w:rsidR="0069624A" w:rsidRPr="00044189" w:rsidRDefault="0069624A" w:rsidP="0069624A">
            <w:pPr>
              <w:spacing w:line="240" w:lineRule="exact"/>
              <w:ind w:right="113"/>
              <w:jc w:val="both"/>
              <w:rPr>
                <w:sz w:val="24"/>
                <w:szCs w:val="24"/>
              </w:rPr>
            </w:pPr>
            <w:r w:rsidRPr="00044189">
              <w:rPr>
                <w:sz w:val="24"/>
                <w:szCs w:val="24"/>
              </w:rPr>
              <w:t xml:space="preserve">2024 год всего – 121 586,6 тыс. рублей, в том числе: </w:t>
            </w:r>
          </w:p>
          <w:p w:rsidR="0069624A" w:rsidRPr="00044189" w:rsidRDefault="0069624A" w:rsidP="0069624A">
            <w:pPr>
              <w:spacing w:line="240" w:lineRule="exact"/>
              <w:ind w:right="113"/>
              <w:jc w:val="both"/>
              <w:rPr>
                <w:sz w:val="24"/>
                <w:szCs w:val="24"/>
              </w:rPr>
            </w:pPr>
            <w:r w:rsidRPr="00044189">
              <w:rPr>
                <w:sz w:val="24"/>
                <w:szCs w:val="24"/>
              </w:rPr>
              <w:t>87255,3 тыс. руб. – за счет средств областного бюджета</w:t>
            </w:r>
          </w:p>
          <w:p w:rsidR="0069624A" w:rsidRPr="00044189" w:rsidRDefault="0069624A" w:rsidP="00044189">
            <w:pPr>
              <w:ind w:right="113"/>
              <w:jc w:val="both"/>
              <w:rPr>
                <w:sz w:val="16"/>
                <w:szCs w:val="16"/>
              </w:rPr>
            </w:pPr>
          </w:p>
          <w:p w:rsidR="0069624A" w:rsidRPr="00044189" w:rsidRDefault="0069624A" w:rsidP="0069624A">
            <w:pPr>
              <w:spacing w:line="240" w:lineRule="exact"/>
              <w:ind w:right="113"/>
              <w:jc w:val="both"/>
              <w:rPr>
                <w:sz w:val="24"/>
                <w:szCs w:val="24"/>
              </w:rPr>
            </w:pPr>
            <w:r w:rsidRPr="00044189">
              <w:rPr>
                <w:sz w:val="24"/>
                <w:szCs w:val="24"/>
              </w:rPr>
              <w:t xml:space="preserve">2025 год всего 27 582,2 тыс. рублей, в том числе: </w:t>
            </w:r>
          </w:p>
          <w:p w:rsidR="0069624A" w:rsidRPr="00044189" w:rsidRDefault="0069624A" w:rsidP="0069624A">
            <w:pPr>
              <w:spacing w:line="240" w:lineRule="exact"/>
              <w:ind w:right="113"/>
              <w:jc w:val="both"/>
              <w:rPr>
                <w:sz w:val="24"/>
                <w:szCs w:val="24"/>
              </w:rPr>
            </w:pPr>
            <w:r w:rsidRPr="00044189">
              <w:rPr>
                <w:sz w:val="24"/>
                <w:szCs w:val="24"/>
              </w:rPr>
              <w:t>11255,2 тыс. руб. – за счет средств областного бюджета.</w:t>
            </w:r>
          </w:p>
          <w:p w:rsidR="0069624A" w:rsidRPr="00044189" w:rsidRDefault="0069624A" w:rsidP="00044189">
            <w:pPr>
              <w:ind w:right="113"/>
              <w:jc w:val="both"/>
              <w:rPr>
                <w:sz w:val="16"/>
                <w:szCs w:val="16"/>
              </w:rPr>
            </w:pPr>
          </w:p>
          <w:p w:rsidR="0069624A" w:rsidRPr="00044189" w:rsidRDefault="0069624A" w:rsidP="00044189">
            <w:pPr>
              <w:ind w:right="113"/>
              <w:jc w:val="both"/>
              <w:rPr>
                <w:sz w:val="24"/>
                <w:szCs w:val="24"/>
              </w:rPr>
            </w:pPr>
            <w:r w:rsidRPr="00044189">
              <w:rPr>
                <w:sz w:val="24"/>
                <w:szCs w:val="24"/>
              </w:rPr>
              <w:t xml:space="preserve">2026 год всего – 27 582,2 тыс. рублей, в том числе: </w:t>
            </w:r>
          </w:p>
          <w:p w:rsidR="0069624A" w:rsidRPr="00044189" w:rsidRDefault="0069624A" w:rsidP="00044189">
            <w:pPr>
              <w:ind w:right="113"/>
              <w:jc w:val="both"/>
              <w:rPr>
                <w:sz w:val="24"/>
                <w:szCs w:val="24"/>
              </w:rPr>
            </w:pPr>
            <w:r w:rsidRPr="00044189">
              <w:rPr>
                <w:sz w:val="24"/>
                <w:szCs w:val="24"/>
              </w:rPr>
              <w:t>11255,2 тыс. руб. – за счет средств областного бюджета</w:t>
            </w:r>
          </w:p>
          <w:p w:rsidR="0069624A" w:rsidRPr="00044189" w:rsidRDefault="0069624A" w:rsidP="00044189">
            <w:pPr>
              <w:ind w:right="113"/>
              <w:jc w:val="both"/>
              <w:rPr>
                <w:sz w:val="16"/>
                <w:szCs w:val="16"/>
              </w:rPr>
            </w:pPr>
          </w:p>
          <w:p w:rsidR="0069624A" w:rsidRPr="00044189" w:rsidRDefault="0069624A" w:rsidP="00044189">
            <w:pPr>
              <w:ind w:right="113"/>
              <w:jc w:val="both"/>
              <w:rPr>
                <w:sz w:val="24"/>
                <w:szCs w:val="24"/>
              </w:rPr>
            </w:pPr>
            <w:r w:rsidRPr="00044189">
              <w:rPr>
                <w:sz w:val="24"/>
                <w:szCs w:val="24"/>
              </w:rPr>
              <w:t xml:space="preserve">2027 год всего – 27 582,2 тыс. рублей, в том числе: </w:t>
            </w:r>
          </w:p>
          <w:p w:rsidR="0069624A" w:rsidRPr="00044189" w:rsidRDefault="0069624A" w:rsidP="00044189">
            <w:pPr>
              <w:ind w:right="113"/>
              <w:jc w:val="both"/>
              <w:rPr>
                <w:sz w:val="24"/>
                <w:szCs w:val="24"/>
              </w:rPr>
            </w:pPr>
            <w:r w:rsidRPr="00044189">
              <w:rPr>
                <w:sz w:val="24"/>
                <w:szCs w:val="24"/>
              </w:rPr>
              <w:t>11255,2 тыс. руб. – за счет средств областного бюджета</w:t>
            </w:r>
          </w:p>
          <w:p w:rsidR="0069624A" w:rsidRPr="00044189" w:rsidRDefault="0069624A" w:rsidP="00044189">
            <w:pPr>
              <w:ind w:right="113"/>
              <w:jc w:val="both"/>
              <w:rPr>
                <w:sz w:val="16"/>
                <w:szCs w:val="16"/>
              </w:rPr>
            </w:pPr>
          </w:p>
          <w:p w:rsidR="0069624A" w:rsidRPr="00044189" w:rsidRDefault="0069624A" w:rsidP="00044189">
            <w:pPr>
              <w:ind w:right="113"/>
              <w:jc w:val="both"/>
              <w:rPr>
                <w:sz w:val="24"/>
                <w:szCs w:val="24"/>
              </w:rPr>
            </w:pPr>
            <w:r w:rsidRPr="00044189">
              <w:rPr>
                <w:sz w:val="24"/>
                <w:szCs w:val="24"/>
              </w:rPr>
              <w:t xml:space="preserve">2028 год всего – 27 582,2 тыс. рублей, в том числе: </w:t>
            </w:r>
          </w:p>
          <w:p w:rsidR="00C513B5" w:rsidRPr="00044189" w:rsidRDefault="0069624A" w:rsidP="0069624A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044189">
              <w:rPr>
                <w:sz w:val="24"/>
                <w:szCs w:val="24"/>
              </w:rPr>
              <w:t>11255,2 тыс. руб. – за счет средств областного бюджета</w:t>
            </w:r>
          </w:p>
          <w:p w:rsidR="00C513B5" w:rsidRPr="00044189" w:rsidRDefault="00C513B5" w:rsidP="00C513B5">
            <w:pPr>
              <w:autoSpaceDE w:val="0"/>
              <w:autoSpaceDN w:val="0"/>
              <w:adjustRightInd w:val="0"/>
              <w:rPr>
                <w:b/>
                <w:kern w:val="24"/>
                <w:sz w:val="16"/>
                <w:szCs w:val="16"/>
              </w:rPr>
            </w:pPr>
          </w:p>
          <w:p w:rsidR="00C513B5" w:rsidRPr="00044189" w:rsidRDefault="00C513B5" w:rsidP="00C513B5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044189">
              <w:rPr>
                <w:b/>
                <w:kern w:val="24"/>
                <w:sz w:val="24"/>
                <w:szCs w:val="24"/>
              </w:rPr>
              <w:t>Подпрограмма 2</w:t>
            </w:r>
            <w:r w:rsidRPr="00044189">
              <w:rPr>
                <w:kern w:val="24"/>
                <w:sz w:val="24"/>
                <w:szCs w:val="24"/>
              </w:rPr>
              <w:t>, в том числе:</w:t>
            </w:r>
          </w:p>
          <w:p w:rsidR="00C513B5" w:rsidRPr="00044189" w:rsidRDefault="00C513B5" w:rsidP="00C513B5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044189">
              <w:rPr>
                <w:kern w:val="24"/>
                <w:sz w:val="24"/>
                <w:szCs w:val="24"/>
              </w:rPr>
              <w:t>2023 год – 0,0 тыс. рублей;</w:t>
            </w:r>
          </w:p>
          <w:p w:rsidR="00C513B5" w:rsidRPr="00044189" w:rsidRDefault="00C513B5" w:rsidP="00C513B5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044189">
              <w:rPr>
                <w:kern w:val="24"/>
                <w:sz w:val="24"/>
                <w:szCs w:val="24"/>
              </w:rPr>
              <w:t>2024 год – 0,0 тыс. рублей;</w:t>
            </w:r>
          </w:p>
          <w:p w:rsidR="00C513B5" w:rsidRPr="00044189" w:rsidRDefault="00C513B5" w:rsidP="00C513B5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044189">
              <w:rPr>
                <w:kern w:val="24"/>
                <w:sz w:val="24"/>
                <w:szCs w:val="24"/>
              </w:rPr>
              <w:t>2025 год – 0,0 тыс. рублей;</w:t>
            </w:r>
          </w:p>
          <w:p w:rsidR="00C513B5" w:rsidRPr="00044189" w:rsidRDefault="00C513B5" w:rsidP="00C513B5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044189">
              <w:rPr>
                <w:kern w:val="24"/>
                <w:sz w:val="24"/>
                <w:szCs w:val="24"/>
              </w:rPr>
              <w:t xml:space="preserve">2026 год – </w:t>
            </w:r>
            <w:r w:rsidR="0003010D" w:rsidRPr="00044189">
              <w:rPr>
                <w:kern w:val="24"/>
                <w:sz w:val="24"/>
                <w:szCs w:val="24"/>
              </w:rPr>
              <w:t>0,0</w:t>
            </w:r>
            <w:r w:rsidRPr="00044189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C513B5" w:rsidRPr="00044189" w:rsidRDefault="00C513B5" w:rsidP="00C513B5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044189">
              <w:rPr>
                <w:kern w:val="24"/>
                <w:sz w:val="24"/>
                <w:szCs w:val="24"/>
              </w:rPr>
              <w:t xml:space="preserve">2027 год – </w:t>
            </w:r>
            <w:r w:rsidR="0003010D" w:rsidRPr="00044189">
              <w:rPr>
                <w:kern w:val="24"/>
                <w:sz w:val="24"/>
                <w:szCs w:val="24"/>
              </w:rPr>
              <w:t>0</w:t>
            </w:r>
            <w:r w:rsidRPr="00044189">
              <w:rPr>
                <w:kern w:val="24"/>
                <w:sz w:val="24"/>
                <w:szCs w:val="24"/>
              </w:rPr>
              <w:t>,0 тыс. рублей;</w:t>
            </w:r>
          </w:p>
          <w:p w:rsidR="00C513B5" w:rsidRPr="00044189" w:rsidRDefault="00C513B5" w:rsidP="00E46673">
            <w:pPr>
              <w:autoSpaceDE w:val="0"/>
              <w:autoSpaceDN w:val="0"/>
              <w:adjustRightInd w:val="0"/>
              <w:rPr>
                <w:kern w:val="24"/>
                <w:sz w:val="24"/>
                <w:szCs w:val="24"/>
              </w:rPr>
            </w:pPr>
            <w:r w:rsidRPr="00044189">
              <w:rPr>
                <w:kern w:val="24"/>
                <w:sz w:val="24"/>
                <w:szCs w:val="24"/>
              </w:rPr>
              <w:t xml:space="preserve">2028 год – </w:t>
            </w:r>
            <w:r w:rsidR="0003010D" w:rsidRPr="00044189">
              <w:rPr>
                <w:kern w:val="24"/>
                <w:sz w:val="24"/>
                <w:szCs w:val="24"/>
              </w:rPr>
              <w:t>0</w:t>
            </w:r>
            <w:r w:rsidRPr="00044189">
              <w:rPr>
                <w:kern w:val="24"/>
                <w:sz w:val="24"/>
                <w:szCs w:val="24"/>
              </w:rPr>
              <w:t>,0 тыс. рублей.</w:t>
            </w:r>
          </w:p>
        </w:tc>
      </w:tr>
    </w:tbl>
    <w:p w:rsidR="006C0CA1" w:rsidRDefault="00E46673" w:rsidP="00C513B5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E26B62" w:rsidRPr="00E46673" w:rsidRDefault="00E26B62" w:rsidP="00E4667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46673">
        <w:rPr>
          <w:b/>
          <w:sz w:val="24"/>
          <w:szCs w:val="24"/>
        </w:rPr>
        <w:t>Паспорт</w:t>
      </w:r>
    </w:p>
    <w:p w:rsidR="00E26B62" w:rsidRPr="00E46673" w:rsidRDefault="0003010D" w:rsidP="00E46673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E46673">
        <w:rPr>
          <w:b/>
          <w:sz w:val="24"/>
          <w:szCs w:val="24"/>
        </w:rPr>
        <w:t>П</w:t>
      </w:r>
      <w:r w:rsidR="00E26B62" w:rsidRPr="00E46673">
        <w:rPr>
          <w:b/>
          <w:sz w:val="24"/>
          <w:szCs w:val="24"/>
        </w:rPr>
        <w:t xml:space="preserve">одпрограммы </w:t>
      </w:r>
      <w:r w:rsidRPr="00E46673">
        <w:rPr>
          <w:b/>
          <w:sz w:val="24"/>
          <w:szCs w:val="24"/>
        </w:rPr>
        <w:t xml:space="preserve">1 </w:t>
      </w:r>
      <w:r w:rsidR="00E26B62" w:rsidRPr="00E46673">
        <w:rPr>
          <w:b/>
          <w:sz w:val="24"/>
          <w:szCs w:val="24"/>
        </w:rPr>
        <w:t>муниципальной программы</w:t>
      </w:r>
    </w:p>
    <w:p w:rsidR="00E26B62" w:rsidRPr="00E46673" w:rsidRDefault="00E26B62" w:rsidP="00E46673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  <w:highlight w:val="yellow"/>
        </w:rPr>
      </w:pPr>
      <w:r w:rsidRPr="00E46673">
        <w:rPr>
          <w:b/>
          <w:sz w:val="24"/>
          <w:szCs w:val="24"/>
        </w:rPr>
        <w:t>Ржевского муниципального округа Тверской области</w:t>
      </w:r>
    </w:p>
    <w:p w:rsidR="00E26B62" w:rsidRPr="00E26B62" w:rsidRDefault="00E46673" w:rsidP="00E26B6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tbl>
      <w:tblPr>
        <w:tblW w:w="49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90"/>
        <w:gridCol w:w="6661"/>
      </w:tblGrid>
      <w:tr w:rsidR="00E26B62" w:rsidRPr="00E26B62" w:rsidTr="00E46673">
        <w:trPr>
          <w:cantSplit/>
          <w:trHeight w:val="240"/>
        </w:trPr>
        <w:tc>
          <w:tcPr>
            <w:tcW w:w="3490" w:type="dxa"/>
          </w:tcPr>
          <w:p w:rsidR="00E26B62" w:rsidRPr="00E26B62" w:rsidRDefault="00E26B62" w:rsidP="00E26B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26B62">
              <w:rPr>
                <w:sz w:val="24"/>
                <w:szCs w:val="24"/>
              </w:rPr>
              <w:t>Наименование подпрограммы</w:t>
            </w:r>
            <w:r w:rsidR="00890874">
              <w:rPr>
                <w:sz w:val="24"/>
                <w:szCs w:val="24"/>
              </w:rPr>
              <w:t xml:space="preserve"> 1</w:t>
            </w:r>
          </w:p>
        </w:tc>
        <w:tc>
          <w:tcPr>
            <w:tcW w:w="6660" w:type="dxa"/>
          </w:tcPr>
          <w:p w:rsidR="00E26B62" w:rsidRPr="00E26B62" w:rsidRDefault="00AE49C7" w:rsidP="00E26B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9C7">
              <w:rPr>
                <w:sz w:val="24"/>
                <w:szCs w:val="24"/>
              </w:rPr>
              <w:t xml:space="preserve">«Обеспечение развития и  </w:t>
            </w:r>
            <w:proofErr w:type="gramStart"/>
            <w:r w:rsidRPr="00AE49C7">
              <w:rPr>
                <w:sz w:val="24"/>
                <w:szCs w:val="24"/>
              </w:rPr>
              <w:t>сохранности</w:t>
            </w:r>
            <w:proofErr w:type="gramEnd"/>
            <w:r w:rsidRPr="00AE49C7">
              <w:rPr>
                <w:sz w:val="24"/>
                <w:szCs w:val="24"/>
              </w:rPr>
              <w:t xml:space="preserve"> автомобильных дорог общего пользования местного значения»</w:t>
            </w:r>
          </w:p>
        </w:tc>
      </w:tr>
      <w:tr w:rsidR="00E26B62" w:rsidRPr="00E26B62" w:rsidTr="00E46673">
        <w:trPr>
          <w:cantSplit/>
          <w:trHeight w:val="360"/>
        </w:trPr>
        <w:tc>
          <w:tcPr>
            <w:tcW w:w="3490" w:type="dxa"/>
          </w:tcPr>
          <w:p w:rsidR="00E26B62" w:rsidRPr="00E26B62" w:rsidRDefault="00E26B62" w:rsidP="00E26B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26B62">
              <w:rPr>
                <w:sz w:val="24"/>
                <w:szCs w:val="24"/>
              </w:rPr>
              <w:t xml:space="preserve">Задачи подпрограммы </w:t>
            </w:r>
            <w:r w:rsidR="00890874">
              <w:rPr>
                <w:sz w:val="24"/>
                <w:szCs w:val="24"/>
              </w:rPr>
              <w:t>1</w:t>
            </w:r>
          </w:p>
        </w:tc>
        <w:tc>
          <w:tcPr>
            <w:tcW w:w="6660" w:type="dxa"/>
          </w:tcPr>
          <w:p w:rsidR="00E26B62" w:rsidRDefault="00AE49C7" w:rsidP="00E26B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AE49C7">
              <w:rPr>
                <w:sz w:val="24"/>
                <w:szCs w:val="24"/>
              </w:rPr>
              <w:t>Задача 1  «Приведение сети автомобильных дорог общего пользования местного значения в нормативное состояние»</w:t>
            </w:r>
            <w:r w:rsidR="00E46673">
              <w:rPr>
                <w:sz w:val="24"/>
                <w:szCs w:val="24"/>
              </w:rPr>
              <w:t>;</w:t>
            </w:r>
          </w:p>
          <w:p w:rsidR="00AE49C7" w:rsidRDefault="00E46673" w:rsidP="00E26B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2 «</w:t>
            </w:r>
            <w:r w:rsidR="00AE49C7" w:rsidRPr="00AE49C7">
              <w:rPr>
                <w:sz w:val="24"/>
                <w:szCs w:val="24"/>
              </w:rPr>
              <w:t>Круглогодичное содержание автомобильных дорог общего пользования местного значения</w:t>
            </w:r>
            <w:r w:rsidR="00065AE8">
              <w:rPr>
                <w:sz w:val="24"/>
                <w:szCs w:val="24"/>
              </w:rPr>
              <w:t>,</w:t>
            </w:r>
            <w:r w:rsidR="00AE49C7" w:rsidRPr="00AE49C7">
              <w:rPr>
                <w:sz w:val="24"/>
                <w:szCs w:val="24"/>
              </w:rPr>
              <w:t xml:space="preserve"> искусственных сооружен</w:t>
            </w:r>
            <w:r>
              <w:rPr>
                <w:sz w:val="24"/>
                <w:szCs w:val="24"/>
              </w:rPr>
              <w:t>ий на них и мест отдыха граждан»;</w:t>
            </w:r>
          </w:p>
          <w:p w:rsidR="00AE49C7" w:rsidRPr="00E26B62" w:rsidRDefault="00E46673" w:rsidP="00E26B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Задача 3 «</w:t>
            </w:r>
            <w:r w:rsidR="00AE49C7" w:rsidRPr="00AE49C7">
              <w:rPr>
                <w:sz w:val="24"/>
                <w:szCs w:val="24"/>
              </w:rPr>
              <w:t>Ре</w:t>
            </w:r>
            <w:r>
              <w:rPr>
                <w:sz w:val="24"/>
                <w:szCs w:val="24"/>
              </w:rPr>
              <w:t>ализация регионального проекта «Безопасность дорожного движения»</w:t>
            </w:r>
            <w:r w:rsidR="00AE49C7" w:rsidRPr="00AE49C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рамках национального проекта «</w:t>
            </w:r>
            <w:r w:rsidR="00AE49C7" w:rsidRPr="00AE49C7">
              <w:rPr>
                <w:sz w:val="24"/>
                <w:szCs w:val="24"/>
              </w:rPr>
              <w:t>Безопасные качественные дороги</w:t>
            </w:r>
            <w:r>
              <w:rPr>
                <w:sz w:val="24"/>
                <w:szCs w:val="24"/>
              </w:rPr>
              <w:t>».</w:t>
            </w:r>
          </w:p>
        </w:tc>
      </w:tr>
      <w:tr w:rsidR="00E26B62" w:rsidRPr="00E26B62" w:rsidTr="00E46673">
        <w:trPr>
          <w:cantSplit/>
          <w:trHeight w:val="529"/>
        </w:trPr>
        <w:tc>
          <w:tcPr>
            <w:tcW w:w="3490" w:type="dxa"/>
          </w:tcPr>
          <w:p w:rsidR="00E26B62" w:rsidRPr="00E26B62" w:rsidRDefault="00E26B62" w:rsidP="00E26B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26B62">
              <w:rPr>
                <w:sz w:val="24"/>
                <w:szCs w:val="24"/>
              </w:rPr>
              <w:t xml:space="preserve">Ожидаемые результаты реализации подпрограммы </w:t>
            </w:r>
            <w:r w:rsidR="00890874">
              <w:rPr>
                <w:sz w:val="24"/>
                <w:szCs w:val="24"/>
              </w:rPr>
              <w:t xml:space="preserve">1 </w:t>
            </w:r>
            <w:r w:rsidRPr="00E26B62">
              <w:rPr>
                <w:sz w:val="24"/>
                <w:szCs w:val="24"/>
              </w:rPr>
              <w:t>(конечный результат выполнения подпрограммы, выраженный в показателях</w:t>
            </w:r>
            <w:r w:rsidRPr="00E26B62">
              <w:rPr>
                <w:color w:val="FF0000"/>
                <w:sz w:val="24"/>
                <w:szCs w:val="24"/>
              </w:rPr>
              <w:t xml:space="preserve"> </w:t>
            </w:r>
            <w:r w:rsidRPr="00E26B62">
              <w:rPr>
                <w:sz w:val="24"/>
                <w:szCs w:val="24"/>
              </w:rPr>
              <w:t>решения задачи подпрограммы)</w:t>
            </w:r>
          </w:p>
        </w:tc>
        <w:tc>
          <w:tcPr>
            <w:tcW w:w="6660" w:type="dxa"/>
          </w:tcPr>
          <w:p w:rsidR="00E26B62" w:rsidRDefault="005E1C16" w:rsidP="005E1C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отремонтированных </w:t>
            </w:r>
            <w:r w:rsidRPr="005E1C16">
              <w:rPr>
                <w:sz w:val="24"/>
                <w:szCs w:val="24"/>
              </w:rPr>
              <w:t xml:space="preserve">автомобильных дорог </w:t>
            </w:r>
            <w:r>
              <w:rPr>
                <w:sz w:val="24"/>
                <w:szCs w:val="24"/>
              </w:rPr>
              <w:t>к 2028 году 24 единицы</w:t>
            </w:r>
            <w:r w:rsidRPr="005E1C16">
              <w:rPr>
                <w:sz w:val="24"/>
                <w:szCs w:val="24"/>
              </w:rPr>
              <w:t>.</w:t>
            </w:r>
          </w:p>
          <w:p w:rsidR="005E1C16" w:rsidRPr="00E26B62" w:rsidRDefault="005E1C16" w:rsidP="005E1C16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  <w:tr w:rsidR="00E26B62" w:rsidRPr="00E26B62" w:rsidTr="00E46673">
        <w:trPr>
          <w:cantSplit/>
          <w:trHeight w:val="529"/>
        </w:trPr>
        <w:tc>
          <w:tcPr>
            <w:tcW w:w="3490" w:type="dxa"/>
          </w:tcPr>
          <w:p w:rsidR="00E26B62" w:rsidRPr="00E26B62" w:rsidRDefault="00E26B62" w:rsidP="00E26B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26B62">
              <w:rPr>
                <w:sz w:val="24"/>
                <w:szCs w:val="24"/>
              </w:rPr>
              <w:lastRenderedPageBreak/>
              <w:t>Источники финансирования подпрограмм</w:t>
            </w:r>
            <w:r w:rsidR="00215A58">
              <w:rPr>
                <w:sz w:val="24"/>
                <w:szCs w:val="24"/>
              </w:rPr>
              <w:t>ы</w:t>
            </w:r>
            <w:r w:rsidRPr="00E26B62">
              <w:rPr>
                <w:sz w:val="24"/>
                <w:szCs w:val="24"/>
              </w:rPr>
              <w:t xml:space="preserve"> </w:t>
            </w:r>
            <w:r w:rsidR="00215A58">
              <w:rPr>
                <w:sz w:val="24"/>
                <w:szCs w:val="24"/>
              </w:rPr>
              <w:t xml:space="preserve">1 </w:t>
            </w:r>
            <w:r w:rsidRPr="00E26B62">
              <w:rPr>
                <w:sz w:val="24"/>
                <w:szCs w:val="24"/>
              </w:rPr>
              <w:t>по годам реализации</w:t>
            </w:r>
          </w:p>
        </w:tc>
        <w:tc>
          <w:tcPr>
            <w:tcW w:w="6660" w:type="dxa"/>
          </w:tcPr>
          <w:p w:rsidR="006A466B" w:rsidRPr="006A466B" w:rsidRDefault="006A466B" w:rsidP="006A466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466B">
              <w:rPr>
                <w:sz w:val="24"/>
                <w:szCs w:val="24"/>
              </w:rPr>
              <w:t xml:space="preserve">2023 год всего – 121 128,8 тыс. рублей, в том числе: </w:t>
            </w:r>
          </w:p>
          <w:p w:rsidR="006A466B" w:rsidRPr="006A466B" w:rsidRDefault="006A466B" w:rsidP="006A466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466B">
              <w:rPr>
                <w:sz w:val="24"/>
                <w:szCs w:val="24"/>
              </w:rPr>
              <w:t>76236,2 тыс. руб. – за счет средств областного бюджета</w:t>
            </w:r>
          </w:p>
          <w:p w:rsidR="006A466B" w:rsidRPr="00044189" w:rsidRDefault="006A466B" w:rsidP="00044189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6A466B" w:rsidRPr="006A466B" w:rsidRDefault="006A466B" w:rsidP="006A466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466B">
              <w:rPr>
                <w:sz w:val="24"/>
                <w:szCs w:val="24"/>
              </w:rPr>
              <w:t xml:space="preserve">2024 год всего – 121 586,6 тыс. рублей, в том числе: </w:t>
            </w:r>
          </w:p>
          <w:p w:rsidR="006A466B" w:rsidRPr="006A466B" w:rsidRDefault="006A466B" w:rsidP="006A466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466B">
              <w:rPr>
                <w:sz w:val="24"/>
                <w:szCs w:val="24"/>
              </w:rPr>
              <w:t>87255,3 тыс. руб. – за счет средств областного бюджета</w:t>
            </w:r>
          </w:p>
          <w:p w:rsidR="006A466B" w:rsidRPr="00044189" w:rsidRDefault="006A466B" w:rsidP="006A466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6A466B" w:rsidRPr="006A466B" w:rsidRDefault="006A466B" w:rsidP="006A466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466B">
              <w:rPr>
                <w:sz w:val="24"/>
                <w:szCs w:val="24"/>
              </w:rPr>
              <w:t xml:space="preserve">2025 год всего 27 582,2 тыс. рублей, в том числе: </w:t>
            </w:r>
          </w:p>
          <w:p w:rsidR="006A466B" w:rsidRPr="006A466B" w:rsidRDefault="006A466B" w:rsidP="006A466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466B">
              <w:rPr>
                <w:sz w:val="24"/>
                <w:szCs w:val="24"/>
              </w:rPr>
              <w:t>11255,2 тыс. руб. – за счет средств областного бюджета.</w:t>
            </w:r>
          </w:p>
          <w:p w:rsidR="006A466B" w:rsidRPr="00044189" w:rsidRDefault="006A466B" w:rsidP="006A466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6A466B" w:rsidRPr="006A466B" w:rsidRDefault="006A466B" w:rsidP="006A466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466B">
              <w:rPr>
                <w:sz w:val="24"/>
                <w:szCs w:val="24"/>
              </w:rPr>
              <w:t xml:space="preserve">2026 год всего – 27 582,2 тыс. рублей, в том числе: </w:t>
            </w:r>
          </w:p>
          <w:p w:rsidR="006A466B" w:rsidRPr="006A466B" w:rsidRDefault="006A466B" w:rsidP="006A466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466B">
              <w:rPr>
                <w:sz w:val="24"/>
                <w:szCs w:val="24"/>
              </w:rPr>
              <w:t>11255,2 тыс. руб. – за счет средств областного бюджета</w:t>
            </w:r>
          </w:p>
          <w:p w:rsidR="006A466B" w:rsidRPr="00044189" w:rsidRDefault="006A466B" w:rsidP="006A466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6A466B" w:rsidRPr="006A466B" w:rsidRDefault="006A466B" w:rsidP="006A466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466B">
              <w:rPr>
                <w:sz w:val="24"/>
                <w:szCs w:val="24"/>
              </w:rPr>
              <w:t xml:space="preserve">2027 год всего – 27 582,2 тыс. рублей, в том числе: </w:t>
            </w:r>
          </w:p>
          <w:p w:rsidR="006A466B" w:rsidRPr="006A466B" w:rsidRDefault="006A466B" w:rsidP="006A466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466B">
              <w:rPr>
                <w:sz w:val="24"/>
                <w:szCs w:val="24"/>
              </w:rPr>
              <w:t>11255,2 тыс. руб. – за счет средств областного бюджета</w:t>
            </w:r>
          </w:p>
          <w:p w:rsidR="006A466B" w:rsidRPr="00044189" w:rsidRDefault="006A466B" w:rsidP="006A466B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6A466B" w:rsidRPr="006A466B" w:rsidRDefault="006A466B" w:rsidP="006A466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466B">
              <w:rPr>
                <w:sz w:val="24"/>
                <w:szCs w:val="24"/>
              </w:rPr>
              <w:t xml:space="preserve">2028 год всего – 27 582,2 тыс. рублей, в том числе: </w:t>
            </w:r>
          </w:p>
          <w:p w:rsidR="00E26B62" w:rsidRPr="00E26B62" w:rsidRDefault="006A466B" w:rsidP="006A466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466B">
              <w:rPr>
                <w:sz w:val="24"/>
                <w:szCs w:val="24"/>
              </w:rPr>
              <w:t>11255,2 тыс. руб. – за счет средств областного бюджета</w:t>
            </w:r>
          </w:p>
        </w:tc>
      </w:tr>
      <w:tr w:rsidR="00E26B62" w:rsidRPr="00E26B62" w:rsidTr="00E46673">
        <w:trPr>
          <w:cantSplit/>
          <w:trHeight w:val="689"/>
        </w:trPr>
        <w:tc>
          <w:tcPr>
            <w:tcW w:w="3490" w:type="dxa"/>
          </w:tcPr>
          <w:p w:rsidR="00E26B62" w:rsidRPr="00E26B62" w:rsidRDefault="00E26B62" w:rsidP="00E26B62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26B62">
              <w:rPr>
                <w:sz w:val="24"/>
                <w:szCs w:val="24"/>
              </w:rPr>
              <w:t xml:space="preserve">Плановые объемы финансирования задач подпрограммы </w:t>
            </w:r>
            <w:r w:rsidR="00215A58">
              <w:rPr>
                <w:sz w:val="24"/>
                <w:szCs w:val="24"/>
              </w:rPr>
              <w:t xml:space="preserve">1 </w:t>
            </w:r>
            <w:r w:rsidRPr="00E26B62">
              <w:rPr>
                <w:sz w:val="24"/>
                <w:szCs w:val="24"/>
              </w:rPr>
              <w:t>по годам реализации</w:t>
            </w:r>
          </w:p>
        </w:tc>
        <w:tc>
          <w:tcPr>
            <w:tcW w:w="6660" w:type="dxa"/>
          </w:tcPr>
          <w:p w:rsidR="00215A58" w:rsidRPr="00025B09" w:rsidRDefault="00215A58" w:rsidP="00215A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F64EC">
              <w:rPr>
                <w:b/>
                <w:sz w:val="24"/>
                <w:szCs w:val="24"/>
              </w:rPr>
              <w:t>Задача 1 подпрограммы 1</w:t>
            </w:r>
            <w:r w:rsidRPr="00025B09">
              <w:rPr>
                <w:sz w:val="24"/>
                <w:szCs w:val="24"/>
              </w:rPr>
              <w:t>, в том числе:</w:t>
            </w:r>
          </w:p>
          <w:p w:rsidR="00215A58" w:rsidRPr="00025B09" w:rsidRDefault="00215A58" w:rsidP="00215A58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025B09">
                <w:rPr>
                  <w:kern w:val="24"/>
                  <w:sz w:val="24"/>
                  <w:szCs w:val="24"/>
                </w:rPr>
                <w:t>2023 г</w:t>
              </w:r>
            </w:smartTag>
            <w:r w:rsidRPr="00025B09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90 909,8</w:t>
            </w:r>
            <w:r w:rsidRPr="00025B09">
              <w:rPr>
                <w:kern w:val="24"/>
                <w:sz w:val="24"/>
                <w:szCs w:val="24"/>
              </w:rPr>
              <w:t xml:space="preserve"> тыс. рублей; </w:t>
            </w:r>
          </w:p>
          <w:p w:rsidR="00215A58" w:rsidRPr="00025B09" w:rsidRDefault="00215A58" w:rsidP="00215A58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025B09">
                <w:rPr>
                  <w:kern w:val="24"/>
                  <w:sz w:val="24"/>
                  <w:szCs w:val="24"/>
                </w:rPr>
                <w:t>2024 г</w:t>
              </w:r>
            </w:smartTag>
            <w:r w:rsidRPr="00025B09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103 416,10</w:t>
            </w:r>
            <w:r w:rsidRPr="00025B09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215A58" w:rsidRPr="00025B09" w:rsidRDefault="00215A58" w:rsidP="00215A58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025B09">
                <w:rPr>
                  <w:kern w:val="24"/>
                  <w:sz w:val="24"/>
                  <w:szCs w:val="24"/>
                </w:rPr>
                <w:t>2025 г</w:t>
              </w:r>
            </w:smartTag>
            <w:r w:rsidRPr="00025B09">
              <w:rPr>
                <w:kern w:val="24"/>
                <w:sz w:val="24"/>
                <w:szCs w:val="24"/>
              </w:rPr>
              <w:t xml:space="preserve">. — </w:t>
            </w:r>
            <w:r>
              <w:rPr>
                <w:kern w:val="24"/>
                <w:sz w:val="24"/>
                <w:szCs w:val="24"/>
              </w:rPr>
              <w:t>8 427,00</w:t>
            </w:r>
            <w:r w:rsidRPr="00025B09">
              <w:rPr>
                <w:kern w:val="24"/>
                <w:sz w:val="24"/>
                <w:szCs w:val="24"/>
              </w:rPr>
              <w:t xml:space="preserve"> тыс. рублей; </w:t>
            </w:r>
          </w:p>
          <w:p w:rsidR="00215A58" w:rsidRPr="00025B09" w:rsidRDefault="00215A58" w:rsidP="00215A58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025B09">
                <w:rPr>
                  <w:kern w:val="24"/>
                  <w:sz w:val="24"/>
                  <w:szCs w:val="24"/>
                </w:rPr>
                <w:t>2026 г</w:t>
              </w:r>
            </w:smartTag>
            <w:r w:rsidRPr="00025B09">
              <w:rPr>
                <w:kern w:val="24"/>
                <w:sz w:val="24"/>
                <w:szCs w:val="24"/>
              </w:rPr>
              <w:t xml:space="preserve">. — </w:t>
            </w:r>
            <w:r w:rsidRPr="00215A58">
              <w:rPr>
                <w:kern w:val="24"/>
                <w:sz w:val="24"/>
                <w:szCs w:val="24"/>
              </w:rPr>
              <w:t xml:space="preserve">8 427,00 </w:t>
            </w:r>
            <w:r w:rsidRPr="00025B09">
              <w:rPr>
                <w:kern w:val="24"/>
                <w:sz w:val="24"/>
                <w:szCs w:val="24"/>
              </w:rPr>
              <w:t xml:space="preserve"> тыс. рублей; </w:t>
            </w:r>
          </w:p>
          <w:p w:rsidR="00215A58" w:rsidRPr="00025B09" w:rsidRDefault="00215A58" w:rsidP="00215A58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025B09">
                <w:rPr>
                  <w:kern w:val="24"/>
                  <w:sz w:val="24"/>
                  <w:szCs w:val="24"/>
                </w:rPr>
                <w:t>2027 г</w:t>
              </w:r>
            </w:smartTag>
            <w:r w:rsidRPr="00025B09">
              <w:rPr>
                <w:kern w:val="24"/>
                <w:sz w:val="24"/>
                <w:szCs w:val="24"/>
              </w:rPr>
              <w:t xml:space="preserve">. — </w:t>
            </w:r>
            <w:r w:rsidRPr="00215A58">
              <w:rPr>
                <w:kern w:val="24"/>
                <w:sz w:val="24"/>
                <w:szCs w:val="24"/>
              </w:rPr>
              <w:t xml:space="preserve">8 427,00 </w:t>
            </w:r>
            <w:r w:rsidRPr="00025B09">
              <w:rPr>
                <w:kern w:val="24"/>
                <w:sz w:val="24"/>
                <w:szCs w:val="24"/>
              </w:rPr>
              <w:t xml:space="preserve">тыс. рублей; </w:t>
            </w:r>
          </w:p>
          <w:p w:rsidR="00215A58" w:rsidRDefault="00215A58" w:rsidP="00215A58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025B09">
                <w:rPr>
                  <w:kern w:val="24"/>
                  <w:sz w:val="24"/>
                  <w:szCs w:val="24"/>
                </w:rPr>
                <w:t>2028 г</w:t>
              </w:r>
            </w:smartTag>
            <w:r w:rsidRPr="00025B09">
              <w:rPr>
                <w:kern w:val="24"/>
                <w:sz w:val="24"/>
                <w:szCs w:val="24"/>
              </w:rPr>
              <w:t xml:space="preserve">. — </w:t>
            </w:r>
            <w:r w:rsidRPr="00215A58">
              <w:rPr>
                <w:kern w:val="24"/>
                <w:sz w:val="24"/>
                <w:szCs w:val="24"/>
              </w:rPr>
              <w:t xml:space="preserve">8 427,00 </w:t>
            </w:r>
            <w:r w:rsidRPr="00025B09">
              <w:rPr>
                <w:kern w:val="24"/>
                <w:sz w:val="24"/>
                <w:szCs w:val="24"/>
              </w:rPr>
              <w:t>тыс. рублей;</w:t>
            </w:r>
          </w:p>
          <w:p w:rsidR="00215A58" w:rsidRPr="00025B09" w:rsidRDefault="00215A58" w:rsidP="00215A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F64EC">
              <w:rPr>
                <w:b/>
                <w:sz w:val="24"/>
                <w:szCs w:val="24"/>
              </w:rPr>
              <w:t xml:space="preserve">Задача </w:t>
            </w:r>
            <w:r>
              <w:rPr>
                <w:b/>
                <w:sz w:val="24"/>
                <w:szCs w:val="24"/>
              </w:rPr>
              <w:t>2</w:t>
            </w:r>
            <w:r w:rsidRPr="00BF64EC">
              <w:rPr>
                <w:b/>
                <w:sz w:val="24"/>
                <w:szCs w:val="24"/>
              </w:rPr>
              <w:t xml:space="preserve"> подпрограммы 1</w:t>
            </w:r>
            <w:r w:rsidRPr="00025B09">
              <w:rPr>
                <w:sz w:val="24"/>
                <w:szCs w:val="24"/>
              </w:rPr>
              <w:t>, в том числе:</w:t>
            </w:r>
          </w:p>
          <w:p w:rsidR="00215A58" w:rsidRPr="00215A58" w:rsidRDefault="00215A58" w:rsidP="00215A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215A58">
                <w:rPr>
                  <w:sz w:val="24"/>
                  <w:szCs w:val="24"/>
                </w:rPr>
                <w:t>2023 г</w:t>
              </w:r>
            </w:smartTag>
            <w:r w:rsidRPr="00215A58">
              <w:rPr>
                <w:sz w:val="24"/>
                <w:szCs w:val="24"/>
              </w:rPr>
              <w:t xml:space="preserve">. — </w:t>
            </w:r>
            <w:r>
              <w:rPr>
                <w:sz w:val="24"/>
                <w:szCs w:val="24"/>
              </w:rPr>
              <w:t>29 583,00</w:t>
            </w:r>
            <w:r w:rsidRPr="00215A58">
              <w:rPr>
                <w:sz w:val="24"/>
                <w:szCs w:val="24"/>
              </w:rPr>
              <w:t xml:space="preserve"> тыс. рублей; </w:t>
            </w:r>
          </w:p>
          <w:p w:rsidR="00215A58" w:rsidRPr="00215A58" w:rsidRDefault="00215A58" w:rsidP="00215A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215A58">
                <w:rPr>
                  <w:sz w:val="24"/>
                  <w:szCs w:val="24"/>
                </w:rPr>
                <w:t>2024 г</w:t>
              </w:r>
            </w:smartTag>
            <w:r w:rsidRPr="00215A58">
              <w:rPr>
                <w:sz w:val="24"/>
                <w:szCs w:val="24"/>
              </w:rPr>
              <w:t xml:space="preserve">. — </w:t>
            </w:r>
            <w:r>
              <w:rPr>
                <w:sz w:val="24"/>
                <w:szCs w:val="24"/>
              </w:rPr>
              <w:t>17 509,20</w:t>
            </w:r>
            <w:r w:rsidRPr="00215A58">
              <w:rPr>
                <w:sz w:val="24"/>
                <w:szCs w:val="24"/>
              </w:rPr>
              <w:t xml:space="preserve"> тыс. рублей;</w:t>
            </w:r>
          </w:p>
          <w:p w:rsidR="00215A58" w:rsidRPr="00215A58" w:rsidRDefault="00215A58" w:rsidP="00215A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215A58">
                <w:rPr>
                  <w:sz w:val="24"/>
                  <w:szCs w:val="24"/>
                </w:rPr>
                <w:t>2025 г</w:t>
              </w:r>
            </w:smartTag>
            <w:r w:rsidRPr="00215A58">
              <w:rPr>
                <w:sz w:val="24"/>
                <w:szCs w:val="24"/>
              </w:rPr>
              <w:t xml:space="preserve">. — </w:t>
            </w:r>
            <w:r>
              <w:rPr>
                <w:sz w:val="24"/>
                <w:szCs w:val="24"/>
              </w:rPr>
              <w:t>18 468,20</w:t>
            </w:r>
            <w:r w:rsidRPr="00215A58">
              <w:rPr>
                <w:sz w:val="24"/>
                <w:szCs w:val="24"/>
              </w:rPr>
              <w:t xml:space="preserve"> тыс. рублей; </w:t>
            </w:r>
          </w:p>
          <w:p w:rsidR="00215A58" w:rsidRPr="00215A58" w:rsidRDefault="00215A58" w:rsidP="00215A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215A58">
                <w:rPr>
                  <w:sz w:val="24"/>
                  <w:szCs w:val="24"/>
                </w:rPr>
                <w:t>2026 г</w:t>
              </w:r>
            </w:smartTag>
            <w:r w:rsidRPr="00215A58">
              <w:rPr>
                <w:sz w:val="24"/>
                <w:szCs w:val="24"/>
              </w:rPr>
              <w:t xml:space="preserve">. — 18 468,20 тыс. рублей; </w:t>
            </w:r>
          </w:p>
          <w:p w:rsidR="00215A58" w:rsidRPr="00215A58" w:rsidRDefault="00215A58" w:rsidP="00215A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215A58">
                <w:rPr>
                  <w:sz w:val="24"/>
                  <w:szCs w:val="24"/>
                </w:rPr>
                <w:t>2027 г</w:t>
              </w:r>
            </w:smartTag>
            <w:r w:rsidRPr="00215A58">
              <w:rPr>
                <w:sz w:val="24"/>
                <w:szCs w:val="24"/>
              </w:rPr>
              <w:t xml:space="preserve">. — 18 468,20 тыс. рублей; </w:t>
            </w:r>
          </w:p>
          <w:p w:rsidR="00E26B62" w:rsidRDefault="00215A58" w:rsidP="00215A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215A58">
                <w:rPr>
                  <w:sz w:val="24"/>
                  <w:szCs w:val="24"/>
                </w:rPr>
                <w:t>2028 г</w:t>
              </w:r>
            </w:smartTag>
            <w:r w:rsidRPr="00215A58">
              <w:rPr>
                <w:sz w:val="24"/>
                <w:szCs w:val="24"/>
              </w:rPr>
              <w:t>. — 18 468,20 тыс. рублей;</w:t>
            </w:r>
          </w:p>
          <w:p w:rsidR="00215A58" w:rsidRDefault="00215A58" w:rsidP="00215A5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r w:rsidRPr="00215A58">
              <w:rPr>
                <w:b/>
                <w:sz w:val="24"/>
                <w:szCs w:val="24"/>
              </w:rPr>
              <w:t xml:space="preserve">Задача </w:t>
            </w:r>
            <w:r>
              <w:rPr>
                <w:b/>
                <w:sz w:val="24"/>
                <w:szCs w:val="24"/>
              </w:rPr>
              <w:t>3</w:t>
            </w:r>
            <w:r w:rsidRPr="00215A58">
              <w:rPr>
                <w:b/>
                <w:sz w:val="24"/>
                <w:szCs w:val="24"/>
              </w:rPr>
              <w:t xml:space="preserve"> подпрограммы 1, в том числе:</w:t>
            </w:r>
          </w:p>
          <w:p w:rsidR="00215A58" w:rsidRPr="00215A58" w:rsidRDefault="00215A58" w:rsidP="00215A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215A58">
                <w:rPr>
                  <w:sz w:val="24"/>
                  <w:szCs w:val="24"/>
                </w:rPr>
                <w:t>2023 г</w:t>
              </w:r>
            </w:smartTag>
            <w:r w:rsidRPr="00215A58">
              <w:rPr>
                <w:sz w:val="24"/>
                <w:szCs w:val="24"/>
              </w:rPr>
              <w:t xml:space="preserve">. — </w:t>
            </w:r>
            <w:r>
              <w:rPr>
                <w:sz w:val="24"/>
                <w:szCs w:val="24"/>
              </w:rPr>
              <w:t>636,00</w:t>
            </w:r>
            <w:r w:rsidRPr="00215A58">
              <w:rPr>
                <w:sz w:val="24"/>
                <w:szCs w:val="24"/>
              </w:rPr>
              <w:t xml:space="preserve"> тыс. рублей; </w:t>
            </w:r>
          </w:p>
          <w:p w:rsidR="00215A58" w:rsidRPr="00215A58" w:rsidRDefault="00215A58" w:rsidP="00215A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215A58">
                <w:rPr>
                  <w:sz w:val="24"/>
                  <w:szCs w:val="24"/>
                </w:rPr>
                <w:t>2024 г</w:t>
              </w:r>
            </w:smartTag>
            <w:r w:rsidRPr="00215A58">
              <w:rPr>
                <w:sz w:val="24"/>
                <w:szCs w:val="24"/>
              </w:rPr>
              <w:t xml:space="preserve">. — </w:t>
            </w:r>
            <w:r>
              <w:rPr>
                <w:sz w:val="24"/>
                <w:szCs w:val="24"/>
              </w:rPr>
              <w:t>661,00</w:t>
            </w:r>
            <w:r w:rsidRPr="00215A58">
              <w:rPr>
                <w:sz w:val="24"/>
                <w:szCs w:val="24"/>
              </w:rPr>
              <w:t xml:space="preserve"> тыс. рублей;</w:t>
            </w:r>
          </w:p>
          <w:p w:rsidR="00215A58" w:rsidRPr="00215A58" w:rsidRDefault="00215A58" w:rsidP="00215A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215A58">
                <w:rPr>
                  <w:sz w:val="24"/>
                  <w:szCs w:val="24"/>
                </w:rPr>
                <w:t>2025 г</w:t>
              </w:r>
            </w:smartTag>
            <w:r w:rsidRPr="00215A58">
              <w:rPr>
                <w:sz w:val="24"/>
                <w:szCs w:val="24"/>
              </w:rPr>
              <w:t xml:space="preserve">. — </w:t>
            </w:r>
            <w:r>
              <w:rPr>
                <w:sz w:val="24"/>
                <w:szCs w:val="24"/>
              </w:rPr>
              <w:t>687,00</w:t>
            </w:r>
            <w:r w:rsidRPr="00215A58">
              <w:rPr>
                <w:sz w:val="24"/>
                <w:szCs w:val="24"/>
              </w:rPr>
              <w:t xml:space="preserve"> тыс. рублей; </w:t>
            </w:r>
          </w:p>
          <w:p w:rsidR="00215A58" w:rsidRPr="00215A58" w:rsidRDefault="00215A58" w:rsidP="00215A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215A58">
                <w:rPr>
                  <w:sz w:val="24"/>
                  <w:szCs w:val="24"/>
                </w:rPr>
                <w:t>2026 г</w:t>
              </w:r>
            </w:smartTag>
            <w:r w:rsidRPr="00215A58">
              <w:rPr>
                <w:sz w:val="24"/>
                <w:szCs w:val="24"/>
              </w:rPr>
              <w:t>. — 687,00</w:t>
            </w:r>
            <w:r>
              <w:rPr>
                <w:sz w:val="24"/>
                <w:szCs w:val="24"/>
              </w:rPr>
              <w:t xml:space="preserve"> </w:t>
            </w:r>
            <w:r w:rsidRPr="00215A58">
              <w:rPr>
                <w:sz w:val="24"/>
                <w:szCs w:val="24"/>
              </w:rPr>
              <w:t xml:space="preserve">тыс. рублей; </w:t>
            </w:r>
          </w:p>
          <w:p w:rsidR="00215A58" w:rsidRPr="00215A58" w:rsidRDefault="00215A58" w:rsidP="00215A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215A58">
                <w:rPr>
                  <w:sz w:val="24"/>
                  <w:szCs w:val="24"/>
                </w:rPr>
                <w:t>2027 г</w:t>
              </w:r>
            </w:smartTag>
            <w:r w:rsidRPr="00215A58">
              <w:rPr>
                <w:sz w:val="24"/>
                <w:szCs w:val="24"/>
              </w:rPr>
              <w:t>. — 687,00</w:t>
            </w:r>
            <w:r>
              <w:rPr>
                <w:sz w:val="24"/>
                <w:szCs w:val="24"/>
              </w:rPr>
              <w:t xml:space="preserve"> </w:t>
            </w:r>
            <w:r w:rsidRPr="00215A58">
              <w:rPr>
                <w:sz w:val="24"/>
                <w:szCs w:val="24"/>
              </w:rPr>
              <w:t xml:space="preserve">тыс. рублей; </w:t>
            </w:r>
          </w:p>
          <w:p w:rsidR="00215A58" w:rsidRPr="00215A58" w:rsidRDefault="00215A58" w:rsidP="00215A58">
            <w:pPr>
              <w:autoSpaceDE w:val="0"/>
              <w:autoSpaceDN w:val="0"/>
              <w:adjustRightInd w:val="0"/>
              <w:rPr>
                <w:b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215A58">
                <w:rPr>
                  <w:sz w:val="24"/>
                  <w:szCs w:val="24"/>
                </w:rPr>
                <w:t>2028 г</w:t>
              </w:r>
            </w:smartTag>
            <w:r w:rsidRPr="00215A58">
              <w:rPr>
                <w:sz w:val="24"/>
                <w:szCs w:val="24"/>
              </w:rPr>
              <w:t>. — 687,00</w:t>
            </w:r>
            <w:r>
              <w:rPr>
                <w:sz w:val="24"/>
                <w:szCs w:val="24"/>
              </w:rPr>
              <w:t xml:space="preserve"> </w:t>
            </w:r>
            <w:r w:rsidRPr="00215A58">
              <w:rPr>
                <w:sz w:val="24"/>
                <w:szCs w:val="24"/>
              </w:rPr>
              <w:t>тыс. рублей;</w:t>
            </w:r>
          </w:p>
        </w:tc>
      </w:tr>
    </w:tbl>
    <w:p w:rsidR="00215A58" w:rsidRDefault="00215A58" w:rsidP="00E46673">
      <w:pPr>
        <w:autoSpaceDE w:val="0"/>
        <w:autoSpaceDN w:val="0"/>
        <w:adjustRightInd w:val="0"/>
        <w:rPr>
          <w:b/>
          <w:sz w:val="24"/>
          <w:szCs w:val="24"/>
        </w:rPr>
      </w:pPr>
    </w:p>
    <w:p w:rsidR="00353AD6" w:rsidRPr="00D41E9A" w:rsidRDefault="00353AD6" w:rsidP="00353AD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Паспорт</w:t>
      </w:r>
    </w:p>
    <w:p w:rsidR="00353AD6" w:rsidRPr="00D41E9A" w:rsidRDefault="00353AD6" w:rsidP="00353AD6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D41E9A">
        <w:rPr>
          <w:b/>
          <w:sz w:val="24"/>
          <w:szCs w:val="24"/>
        </w:rPr>
        <w:t>Подпрограммы</w:t>
      </w:r>
      <w:r>
        <w:rPr>
          <w:b/>
          <w:sz w:val="24"/>
          <w:szCs w:val="24"/>
        </w:rPr>
        <w:t xml:space="preserve"> 2</w:t>
      </w:r>
      <w:r w:rsidRPr="00D41E9A">
        <w:rPr>
          <w:b/>
          <w:sz w:val="24"/>
          <w:szCs w:val="24"/>
        </w:rPr>
        <w:t xml:space="preserve"> муниципальной программы</w:t>
      </w:r>
    </w:p>
    <w:p w:rsidR="00353AD6" w:rsidRPr="00D41E9A" w:rsidRDefault="00353AD6" w:rsidP="00353AD6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  <w:highlight w:val="yellow"/>
        </w:rPr>
      </w:pPr>
      <w:r w:rsidRPr="00D41E9A">
        <w:rPr>
          <w:b/>
          <w:sz w:val="24"/>
          <w:szCs w:val="24"/>
        </w:rPr>
        <w:t>Ржевского муниципального округа Тверской области</w:t>
      </w:r>
    </w:p>
    <w:p w:rsidR="00E26B62" w:rsidRPr="00E26B62" w:rsidRDefault="00E26B62" w:rsidP="00E26B62">
      <w:pPr>
        <w:widowControl w:val="0"/>
        <w:autoSpaceDE w:val="0"/>
        <w:autoSpaceDN w:val="0"/>
        <w:adjustRightInd w:val="0"/>
        <w:rPr>
          <w:sz w:val="24"/>
          <w:szCs w:val="24"/>
        </w:rPr>
      </w:pPr>
    </w:p>
    <w:tbl>
      <w:tblPr>
        <w:tblW w:w="490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490"/>
        <w:gridCol w:w="6661"/>
      </w:tblGrid>
      <w:tr w:rsidR="00353AD6" w:rsidRPr="00E26B62" w:rsidTr="00E46673">
        <w:trPr>
          <w:cantSplit/>
          <w:trHeight w:val="240"/>
        </w:trPr>
        <w:tc>
          <w:tcPr>
            <w:tcW w:w="3490" w:type="dxa"/>
          </w:tcPr>
          <w:p w:rsidR="00353AD6" w:rsidRPr="00E26B62" w:rsidRDefault="00353AD6" w:rsidP="0003442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26B62">
              <w:rPr>
                <w:sz w:val="24"/>
                <w:szCs w:val="24"/>
              </w:rPr>
              <w:t>Наименование подпрограммы</w:t>
            </w:r>
            <w:r w:rsidR="00975E30">
              <w:rPr>
                <w:sz w:val="24"/>
                <w:szCs w:val="24"/>
              </w:rPr>
              <w:t xml:space="preserve"> 2</w:t>
            </w:r>
          </w:p>
        </w:tc>
        <w:tc>
          <w:tcPr>
            <w:tcW w:w="6660" w:type="dxa"/>
          </w:tcPr>
          <w:p w:rsidR="00353AD6" w:rsidRPr="00E26B62" w:rsidRDefault="00353AD6" w:rsidP="0003442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53AD6">
              <w:rPr>
                <w:sz w:val="24"/>
                <w:szCs w:val="24"/>
              </w:rPr>
              <w:t>«Обеспечение безопасности и  контроль транспортных перевозок на территории Ржевского муниципального округа Тверской области»</w:t>
            </w:r>
          </w:p>
        </w:tc>
      </w:tr>
      <w:tr w:rsidR="00353AD6" w:rsidRPr="00E26B62" w:rsidTr="00E46673">
        <w:trPr>
          <w:cantSplit/>
          <w:trHeight w:val="360"/>
        </w:trPr>
        <w:tc>
          <w:tcPr>
            <w:tcW w:w="3490" w:type="dxa"/>
          </w:tcPr>
          <w:p w:rsidR="00353AD6" w:rsidRPr="00E26B62" w:rsidRDefault="00353AD6" w:rsidP="0003442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26B62">
              <w:rPr>
                <w:sz w:val="24"/>
                <w:szCs w:val="24"/>
              </w:rPr>
              <w:t xml:space="preserve">Задачи подпрограммы </w:t>
            </w:r>
            <w:r w:rsidR="00215A58">
              <w:rPr>
                <w:sz w:val="24"/>
                <w:szCs w:val="24"/>
              </w:rPr>
              <w:t>2</w:t>
            </w:r>
          </w:p>
        </w:tc>
        <w:tc>
          <w:tcPr>
            <w:tcW w:w="6660" w:type="dxa"/>
          </w:tcPr>
          <w:p w:rsidR="00353AD6" w:rsidRDefault="00353AD6" w:rsidP="0003442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53AD6">
              <w:rPr>
                <w:sz w:val="24"/>
                <w:szCs w:val="24"/>
              </w:rPr>
              <w:t xml:space="preserve">Задача </w:t>
            </w:r>
            <w:r w:rsidR="005A376A">
              <w:rPr>
                <w:sz w:val="24"/>
                <w:szCs w:val="24"/>
              </w:rPr>
              <w:t>1</w:t>
            </w:r>
            <w:r w:rsidRPr="00353AD6">
              <w:rPr>
                <w:sz w:val="24"/>
                <w:szCs w:val="24"/>
              </w:rPr>
              <w:t xml:space="preserve">  «Организация выдачи специальных разрешений и согласований на движение по автомобильным дорогам транспортного средства, осуществляющего перевозки опасных, тяжеловесных и (или) крупногабаритных грузов»</w:t>
            </w:r>
            <w:r w:rsidR="00E46673">
              <w:rPr>
                <w:sz w:val="24"/>
                <w:szCs w:val="24"/>
              </w:rPr>
              <w:t>;</w:t>
            </w:r>
          </w:p>
          <w:p w:rsidR="00353AD6" w:rsidRPr="00E26B62" w:rsidRDefault="00353AD6" w:rsidP="005A376A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353AD6">
              <w:rPr>
                <w:sz w:val="24"/>
                <w:szCs w:val="24"/>
              </w:rPr>
              <w:t xml:space="preserve">Задача </w:t>
            </w:r>
            <w:r w:rsidR="005A376A">
              <w:rPr>
                <w:sz w:val="24"/>
                <w:szCs w:val="24"/>
              </w:rPr>
              <w:t>2</w:t>
            </w:r>
            <w:r w:rsidRPr="00353AD6">
              <w:rPr>
                <w:sz w:val="24"/>
                <w:szCs w:val="24"/>
              </w:rPr>
              <w:t xml:space="preserve">  «Организация  выдачи разрешений на проведение земляных работ»</w:t>
            </w:r>
            <w:r w:rsidR="00E46673">
              <w:rPr>
                <w:sz w:val="24"/>
                <w:szCs w:val="24"/>
              </w:rPr>
              <w:t>.</w:t>
            </w:r>
          </w:p>
        </w:tc>
      </w:tr>
      <w:tr w:rsidR="00353AD6" w:rsidRPr="00E26B62" w:rsidTr="00E46673">
        <w:trPr>
          <w:cantSplit/>
          <w:trHeight w:val="529"/>
        </w:trPr>
        <w:tc>
          <w:tcPr>
            <w:tcW w:w="3490" w:type="dxa"/>
          </w:tcPr>
          <w:p w:rsidR="00353AD6" w:rsidRPr="00E26B62" w:rsidRDefault="00353AD6" w:rsidP="0003442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26B62">
              <w:rPr>
                <w:sz w:val="24"/>
                <w:szCs w:val="24"/>
              </w:rPr>
              <w:lastRenderedPageBreak/>
              <w:t xml:space="preserve">Ожидаемые результаты реализации подпрограммы </w:t>
            </w:r>
            <w:r w:rsidR="00215A58">
              <w:rPr>
                <w:sz w:val="24"/>
                <w:szCs w:val="24"/>
              </w:rPr>
              <w:t xml:space="preserve">2 </w:t>
            </w:r>
            <w:r w:rsidRPr="00E26B62">
              <w:rPr>
                <w:sz w:val="24"/>
                <w:szCs w:val="24"/>
              </w:rPr>
              <w:t>(конечный результат выполнения подпрограммы, выраженный в показателях</w:t>
            </w:r>
            <w:r w:rsidRPr="00E26B62">
              <w:rPr>
                <w:color w:val="FF0000"/>
                <w:sz w:val="24"/>
                <w:szCs w:val="24"/>
              </w:rPr>
              <w:t xml:space="preserve"> </w:t>
            </w:r>
            <w:r w:rsidRPr="00E26B62">
              <w:rPr>
                <w:sz w:val="24"/>
                <w:szCs w:val="24"/>
              </w:rPr>
              <w:t>решения задачи подпрограммы)</w:t>
            </w:r>
          </w:p>
        </w:tc>
        <w:tc>
          <w:tcPr>
            <w:tcW w:w="6660" w:type="dxa"/>
          </w:tcPr>
          <w:p w:rsidR="00353AD6" w:rsidRDefault="00975E30" w:rsidP="0003442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выданных </w:t>
            </w:r>
            <w:r w:rsidR="00065AE8">
              <w:rPr>
                <w:sz w:val="24"/>
                <w:szCs w:val="24"/>
              </w:rPr>
              <w:t xml:space="preserve">специальных </w:t>
            </w:r>
            <w:r>
              <w:rPr>
                <w:sz w:val="24"/>
                <w:szCs w:val="24"/>
              </w:rPr>
              <w:t>разрешений</w:t>
            </w:r>
            <w:r w:rsidR="00231A70">
              <w:t xml:space="preserve"> </w:t>
            </w:r>
            <w:r w:rsidR="00231A70" w:rsidRPr="00231A70">
              <w:rPr>
                <w:sz w:val="24"/>
                <w:szCs w:val="24"/>
              </w:rPr>
              <w:t>и согласований на движение по автомобильным дорогам транспортного средства, осуществляющего перевозки опасных, тяжеловесных и (или) крупногабаритных грузов</w:t>
            </w:r>
            <w:r w:rsidR="00065AE8">
              <w:rPr>
                <w:sz w:val="24"/>
                <w:szCs w:val="24"/>
              </w:rPr>
              <w:t xml:space="preserve"> к 2028 году – 2100 ед.</w:t>
            </w:r>
            <w:r w:rsidR="00231A70">
              <w:rPr>
                <w:sz w:val="24"/>
                <w:szCs w:val="24"/>
              </w:rPr>
              <w:t>;</w:t>
            </w:r>
          </w:p>
          <w:p w:rsidR="00975E30" w:rsidRPr="00E26B62" w:rsidRDefault="00975E30" w:rsidP="00065AE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</w:t>
            </w:r>
            <w:r w:rsidR="00231A70">
              <w:rPr>
                <w:sz w:val="24"/>
                <w:szCs w:val="24"/>
              </w:rPr>
              <w:t xml:space="preserve">выданных разрешений </w:t>
            </w:r>
            <w:r w:rsidR="00231A70" w:rsidRPr="00231A70">
              <w:rPr>
                <w:sz w:val="24"/>
                <w:szCs w:val="24"/>
              </w:rPr>
              <w:t>на проведение земляных работ</w:t>
            </w:r>
            <w:r w:rsidR="00065AE8">
              <w:rPr>
                <w:sz w:val="24"/>
                <w:szCs w:val="24"/>
              </w:rPr>
              <w:t xml:space="preserve"> к 2028 году – 1170 ед.</w:t>
            </w:r>
          </w:p>
        </w:tc>
      </w:tr>
      <w:tr w:rsidR="00353AD6" w:rsidRPr="00E26B62" w:rsidTr="00E46673">
        <w:trPr>
          <w:cantSplit/>
          <w:trHeight w:val="529"/>
        </w:trPr>
        <w:tc>
          <w:tcPr>
            <w:tcW w:w="3490" w:type="dxa"/>
          </w:tcPr>
          <w:p w:rsidR="00353AD6" w:rsidRPr="00E26B62" w:rsidRDefault="00353AD6" w:rsidP="0003442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26B62">
              <w:rPr>
                <w:sz w:val="24"/>
                <w:szCs w:val="24"/>
              </w:rPr>
              <w:t>Источники финансирования подпрограмм</w:t>
            </w:r>
            <w:r w:rsidR="00215A58">
              <w:rPr>
                <w:sz w:val="24"/>
                <w:szCs w:val="24"/>
              </w:rPr>
              <w:t>ы 2</w:t>
            </w:r>
            <w:r w:rsidRPr="00E26B62">
              <w:rPr>
                <w:sz w:val="24"/>
                <w:szCs w:val="24"/>
              </w:rPr>
              <w:t xml:space="preserve"> по годам реализации</w:t>
            </w:r>
          </w:p>
        </w:tc>
        <w:tc>
          <w:tcPr>
            <w:tcW w:w="6660" w:type="dxa"/>
          </w:tcPr>
          <w:p w:rsidR="00215A58" w:rsidRPr="006A466B" w:rsidRDefault="00215A58" w:rsidP="00215A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466B">
              <w:rPr>
                <w:sz w:val="24"/>
                <w:szCs w:val="24"/>
              </w:rPr>
              <w:t xml:space="preserve">2023 год всего – </w:t>
            </w:r>
            <w:r>
              <w:rPr>
                <w:sz w:val="24"/>
                <w:szCs w:val="24"/>
              </w:rPr>
              <w:t>0,00</w:t>
            </w:r>
            <w:r w:rsidRPr="006A466B">
              <w:rPr>
                <w:sz w:val="24"/>
                <w:szCs w:val="24"/>
              </w:rPr>
              <w:t xml:space="preserve"> тыс. рублей, в том числе: </w:t>
            </w:r>
          </w:p>
          <w:p w:rsidR="00215A58" w:rsidRPr="006A466B" w:rsidRDefault="00215A58" w:rsidP="00215A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5A58">
              <w:rPr>
                <w:sz w:val="24"/>
                <w:szCs w:val="24"/>
              </w:rPr>
              <w:t xml:space="preserve">0,00 </w:t>
            </w:r>
            <w:r w:rsidRPr="006A466B">
              <w:rPr>
                <w:sz w:val="24"/>
                <w:szCs w:val="24"/>
              </w:rPr>
              <w:t>тыс. руб. – за счет средств областного бюджета</w:t>
            </w:r>
          </w:p>
          <w:p w:rsidR="00215A58" w:rsidRPr="00044189" w:rsidRDefault="00215A58" w:rsidP="00215A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215A58" w:rsidRPr="006A466B" w:rsidRDefault="00215A58" w:rsidP="00215A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466B">
              <w:rPr>
                <w:sz w:val="24"/>
                <w:szCs w:val="24"/>
              </w:rPr>
              <w:t xml:space="preserve">2024 год всего – </w:t>
            </w:r>
            <w:r w:rsidRPr="00215A58">
              <w:rPr>
                <w:sz w:val="24"/>
                <w:szCs w:val="24"/>
              </w:rPr>
              <w:t xml:space="preserve">0,00 </w:t>
            </w:r>
            <w:r w:rsidRPr="006A466B">
              <w:rPr>
                <w:sz w:val="24"/>
                <w:szCs w:val="24"/>
              </w:rPr>
              <w:t xml:space="preserve">тыс. рублей, в том числе: </w:t>
            </w:r>
          </w:p>
          <w:p w:rsidR="00215A58" w:rsidRPr="006A466B" w:rsidRDefault="00215A58" w:rsidP="00215A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5A58">
              <w:rPr>
                <w:sz w:val="24"/>
                <w:szCs w:val="24"/>
              </w:rPr>
              <w:t xml:space="preserve">0,00 </w:t>
            </w:r>
            <w:r w:rsidRPr="006A466B">
              <w:rPr>
                <w:sz w:val="24"/>
                <w:szCs w:val="24"/>
              </w:rPr>
              <w:t>тыс. руб. – за счет средств областного бюджета</w:t>
            </w:r>
          </w:p>
          <w:p w:rsidR="00215A58" w:rsidRPr="00044189" w:rsidRDefault="00215A58" w:rsidP="00215A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215A58" w:rsidRPr="006A466B" w:rsidRDefault="00215A58" w:rsidP="00215A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466B">
              <w:rPr>
                <w:sz w:val="24"/>
                <w:szCs w:val="24"/>
              </w:rPr>
              <w:t xml:space="preserve">2025 год всего </w:t>
            </w:r>
            <w:r w:rsidRPr="00215A58">
              <w:rPr>
                <w:sz w:val="24"/>
                <w:szCs w:val="24"/>
              </w:rPr>
              <w:t xml:space="preserve">0,00 </w:t>
            </w:r>
            <w:r w:rsidRPr="006A466B">
              <w:rPr>
                <w:sz w:val="24"/>
                <w:szCs w:val="24"/>
              </w:rPr>
              <w:t xml:space="preserve">тыс. рублей, в том числе: </w:t>
            </w:r>
          </w:p>
          <w:p w:rsidR="00215A58" w:rsidRPr="006A466B" w:rsidRDefault="00215A58" w:rsidP="00215A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5A58">
              <w:rPr>
                <w:sz w:val="24"/>
                <w:szCs w:val="24"/>
              </w:rPr>
              <w:t xml:space="preserve">0,00 </w:t>
            </w:r>
            <w:r w:rsidRPr="006A466B">
              <w:rPr>
                <w:sz w:val="24"/>
                <w:szCs w:val="24"/>
              </w:rPr>
              <w:t>тыс. руб. – за счет средств областного бюджета.</w:t>
            </w:r>
          </w:p>
          <w:p w:rsidR="00215A58" w:rsidRPr="00044189" w:rsidRDefault="00215A58" w:rsidP="00215A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215A58" w:rsidRPr="006A466B" w:rsidRDefault="00215A58" w:rsidP="00215A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466B">
              <w:rPr>
                <w:sz w:val="24"/>
                <w:szCs w:val="24"/>
              </w:rPr>
              <w:t xml:space="preserve">2026 год всего – </w:t>
            </w:r>
            <w:r w:rsidRPr="00215A58">
              <w:rPr>
                <w:sz w:val="24"/>
                <w:szCs w:val="24"/>
              </w:rPr>
              <w:t xml:space="preserve">0,00 </w:t>
            </w:r>
            <w:r w:rsidRPr="006A466B">
              <w:rPr>
                <w:sz w:val="24"/>
                <w:szCs w:val="24"/>
              </w:rPr>
              <w:t xml:space="preserve">тыс. рублей, в том числе: </w:t>
            </w:r>
          </w:p>
          <w:p w:rsidR="00215A58" w:rsidRPr="006A466B" w:rsidRDefault="00215A58" w:rsidP="00215A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5A58">
              <w:rPr>
                <w:sz w:val="24"/>
                <w:szCs w:val="24"/>
              </w:rPr>
              <w:t xml:space="preserve">0,00 </w:t>
            </w:r>
            <w:r w:rsidRPr="006A466B">
              <w:rPr>
                <w:sz w:val="24"/>
                <w:szCs w:val="24"/>
              </w:rPr>
              <w:t>тыс. руб. – за счет средств областного бюджета</w:t>
            </w:r>
          </w:p>
          <w:p w:rsidR="00215A58" w:rsidRPr="00044189" w:rsidRDefault="00215A58" w:rsidP="00215A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215A58" w:rsidRPr="006A466B" w:rsidRDefault="00215A58" w:rsidP="00215A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466B">
              <w:rPr>
                <w:sz w:val="24"/>
                <w:szCs w:val="24"/>
              </w:rPr>
              <w:t xml:space="preserve">2027 год всего – </w:t>
            </w:r>
            <w:r w:rsidRPr="00215A58">
              <w:rPr>
                <w:sz w:val="24"/>
                <w:szCs w:val="24"/>
              </w:rPr>
              <w:t xml:space="preserve">0,00 </w:t>
            </w:r>
            <w:r w:rsidRPr="006A466B">
              <w:rPr>
                <w:sz w:val="24"/>
                <w:szCs w:val="24"/>
              </w:rPr>
              <w:t xml:space="preserve">тыс. рублей, в том числе: </w:t>
            </w:r>
          </w:p>
          <w:p w:rsidR="00215A58" w:rsidRPr="006A466B" w:rsidRDefault="00215A58" w:rsidP="00215A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5A58">
              <w:rPr>
                <w:sz w:val="24"/>
                <w:szCs w:val="24"/>
              </w:rPr>
              <w:t xml:space="preserve">0,00 </w:t>
            </w:r>
            <w:r w:rsidRPr="006A466B">
              <w:rPr>
                <w:sz w:val="24"/>
                <w:szCs w:val="24"/>
              </w:rPr>
              <w:t>тыс. руб. – за счет средств областного бюджета</w:t>
            </w:r>
          </w:p>
          <w:p w:rsidR="00215A58" w:rsidRPr="00044189" w:rsidRDefault="00215A58" w:rsidP="00215A58">
            <w:pPr>
              <w:autoSpaceDE w:val="0"/>
              <w:autoSpaceDN w:val="0"/>
              <w:adjustRightInd w:val="0"/>
              <w:rPr>
                <w:sz w:val="16"/>
                <w:szCs w:val="16"/>
              </w:rPr>
            </w:pPr>
          </w:p>
          <w:p w:rsidR="00215A58" w:rsidRPr="006A466B" w:rsidRDefault="00215A58" w:rsidP="00215A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6A466B">
              <w:rPr>
                <w:sz w:val="24"/>
                <w:szCs w:val="24"/>
              </w:rPr>
              <w:t xml:space="preserve">2028 год всего – </w:t>
            </w:r>
            <w:r w:rsidRPr="00215A58">
              <w:rPr>
                <w:sz w:val="24"/>
                <w:szCs w:val="24"/>
              </w:rPr>
              <w:t xml:space="preserve">0,00 </w:t>
            </w:r>
            <w:r w:rsidRPr="006A466B">
              <w:rPr>
                <w:sz w:val="24"/>
                <w:szCs w:val="24"/>
              </w:rPr>
              <w:t xml:space="preserve">тыс. рублей, в том числе: </w:t>
            </w:r>
          </w:p>
          <w:p w:rsidR="00353AD6" w:rsidRPr="00E26B62" w:rsidRDefault="00215A58" w:rsidP="00215A58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215A58">
              <w:rPr>
                <w:sz w:val="24"/>
                <w:szCs w:val="24"/>
              </w:rPr>
              <w:t xml:space="preserve">0,00 </w:t>
            </w:r>
            <w:r w:rsidRPr="006A466B">
              <w:rPr>
                <w:sz w:val="24"/>
                <w:szCs w:val="24"/>
              </w:rPr>
              <w:t>тыс. руб. – за счет средств областного бюджета</w:t>
            </w:r>
          </w:p>
        </w:tc>
      </w:tr>
      <w:tr w:rsidR="00353AD6" w:rsidRPr="00E26B62" w:rsidTr="00E46673">
        <w:trPr>
          <w:cantSplit/>
          <w:trHeight w:val="689"/>
        </w:trPr>
        <w:tc>
          <w:tcPr>
            <w:tcW w:w="3490" w:type="dxa"/>
          </w:tcPr>
          <w:p w:rsidR="00353AD6" w:rsidRPr="00E26B62" w:rsidRDefault="00353AD6" w:rsidP="0003442B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E26B62">
              <w:rPr>
                <w:sz w:val="24"/>
                <w:szCs w:val="24"/>
              </w:rPr>
              <w:t xml:space="preserve">Плановые объемы финансирования задач подпрограммы </w:t>
            </w:r>
            <w:r w:rsidR="00215A58">
              <w:rPr>
                <w:sz w:val="24"/>
                <w:szCs w:val="24"/>
              </w:rPr>
              <w:t xml:space="preserve">2 </w:t>
            </w:r>
            <w:r w:rsidRPr="00E26B62">
              <w:rPr>
                <w:sz w:val="24"/>
                <w:szCs w:val="24"/>
              </w:rPr>
              <w:t>по годам реализации</w:t>
            </w:r>
          </w:p>
        </w:tc>
        <w:tc>
          <w:tcPr>
            <w:tcW w:w="6660" w:type="dxa"/>
          </w:tcPr>
          <w:p w:rsidR="000E756F" w:rsidRPr="00025B09" w:rsidRDefault="000E756F" w:rsidP="000E75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F64EC">
              <w:rPr>
                <w:b/>
                <w:sz w:val="24"/>
                <w:szCs w:val="24"/>
              </w:rPr>
              <w:t>Задача 1 подпрограммы 1</w:t>
            </w:r>
            <w:r w:rsidRPr="00025B09">
              <w:rPr>
                <w:sz w:val="24"/>
                <w:szCs w:val="24"/>
              </w:rPr>
              <w:t>, в том числе:</w:t>
            </w:r>
          </w:p>
          <w:p w:rsidR="000E756F" w:rsidRPr="00025B09" w:rsidRDefault="000E756F" w:rsidP="000E756F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025B09">
                <w:rPr>
                  <w:kern w:val="24"/>
                  <w:sz w:val="24"/>
                  <w:szCs w:val="24"/>
                </w:rPr>
                <w:t>2023 г</w:t>
              </w:r>
            </w:smartTag>
            <w:r w:rsidRPr="00025B09">
              <w:rPr>
                <w:kern w:val="24"/>
                <w:sz w:val="24"/>
                <w:szCs w:val="24"/>
              </w:rPr>
              <w:t xml:space="preserve">. — </w:t>
            </w:r>
            <w:r w:rsidRPr="000E756F">
              <w:rPr>
                <w:kern w:val="24"/>
                <w:sz w:val="24"/>
                <w:szCs w:val="24"/>
              </w:rPr>
              <w:t xml:space="preserve">0,00 </w:t>
            </w:r>
            <w:r w:rsidRPr="00025B09">
              <w:rPr>
                <w:kern w:val="24"/>
                <w:sz w:val="24"/>
                <w:szCs w:val="24"/>
              </w:rPr>
              <w:t xml:space="preserve">тыс. рублей; </w:t>
            </w:r>
          </w:p>
          <w:p w:rsidR="000E756F" w:rsidRPr="00025B09" w:rsidRDefault="000E756F" w:rsidP="000E756F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025B09">
                <w:rPr>
                  <w:kern w:val="24"/>
                  <w:sz w:val="24"/>
                  <w:szCs w:val="24"/>
                </w:rPr>
                <w:t>2024 г</w:t>
              </w:r>
            </w:smartTag>
            <w:r w:rsidRPr="00025B09">
              <w:rPr>
                <w:kern w:val="24"/>
                <w:sz w:val="24"/>
                <w:szCs w:val="24"/>
              </w:rPr>
              <w:t xml:space="preserve">. — </w:t>
            </w:r>
            <w:r w:rsidRPr="000E756F">
              <w:rPr>
                <w:kern w:val="24"/>
                <w:sz w:val="24"/>
                <w:szCs w:val="24"/>
              </w:rPr>
              <w:t xml:space="preserve">0,00 </w:t>
            </w:r>
            <w:r w:rsidRPr="00025B09">
              <w:rPr>
                <w:kern w:val="24"/>
                <w:sz w:val="24"/>
                <w:szCs w:val="24"/>
              </w:rPr>
              <w:t xml:space="preserve"> тыс. рублей;</w:t>
            </w:r>
          </w:p>
          <w:p w:rsidR="000E756F" w:rsidRPr="00025B09" w:rsidRDefault="000E756F" w:rsidP="000E756F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025B09">
                <w:rPr>
                  <w:kern w:val="24"/>
                  <w:sz w:val="24"/>
                  <w:szCs w:val="24"/>
                </w:rPr>
                <w:t>2025 г</w:t>
              </w:r>
            </w:smartTag>
            <w:r w:rsidRPr="00025B09">
              <w:rPr>
                <w:kern w:val="24"/>
                <w:sz w:val="24"/>
                <w:szCs w:val="24"/>
              </w:rPr>
              <w:t xml:space="preserve">. — </w:t>
            </w:r>
            <w:r w:rsidRPr="000E756F">
              <w:rPr>
                <w:kern w:val="24"/>
                <w:sz w:val="24"/>
                <w:szCs w:val="24"/>
              </w:rPr>
              <w:t xml:space="preserve">0,00 </w:t>
            </w:r>
            <w:r w:rsidRPr="00025B09">
              <w:rPr>
                <w:kern w:val="24"/>
                <w:sz w:val="24"/>
                <w:szCs w:val="24"/>
              </w:rPr>
              <w:t xml:space="preserve">тыс. рублей; </w:t>
            </w:r>
          </w:p>
          <w:p w:rsidR="000E756F" w:rsidRPr="00025B09" w:rsidRDefault="000E756F" w:rsidP="000E756F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025B09">
                <w:rPr>
                  <w:kern w:val="24"/>
                  <w:sz w:val="24"/>
                  <w:szCs w:val="24"/>
                </w:rPr>
                <w:t>2026 г</w:t>
              </w:r>
            </w:smartTag>
            <w:r w:rsidRPr="00025B09">
              <w:rPr>
                <w:kern w:val="24"/>
                <w:sz w:val="24"/>
                <w:szCs w:val="24"/>
              </w:rPr>
              <w:t xml:space="preserve">. — </w:t>
            </w:r>
            <w:r w:rsidRPr="000E756F">
              <w:rPr>
                <w:kern w:val="24"/>
                <w:sz w:val="24"/>
                <w:szCs w:val="24"/>
              </w:rPr>
              <w:t xml:space="preserve">0,00 </w:t>
            </w:r>
            <w:r w:rsidRPr="00025B09">
              <w:rPr>
                <w:kern w:val="24"/>
                <w:sz w:val="24"/>
                <w:szCs w:val="24"/>
              </w:rPr>
              <w:t xml:space="preserve">тыс. рублей; </w:t>
            </w:r>
          </w:p>
          <w:p w:rsidR="000E756F" w:rsidRPr="00025B09" w:rsidRDefault="000E756F" w:rsidP="000E756F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025B09">
                <w:rPr>
                  <w:kern w:val="24"/>
                  <w:sz w:val="24"/>
                  <w:szCs w:val="24"/>
                </w:rPr>
                <w:t>2027 г</w:t>
              </w:r>
            </w:smartTag>
            <w:r w:rsidRPr="00025B09">
              <w:rPr>
                <w:kern w:val="24"/>
                <w:sz w:val="24"/>
                <w:szCs w:val="24"/>
              </w:rPr>
              <w:t xml:space="preserve">. — </w:t>
            </w:r>
            <w:r w:rsidRPr="000E756F">
              <w:rPr>
                <w:kern w:val="24"/>
                <w:sz w:val="24"/>
                <w:szCs w:val="24"/>
              </w:rPr>
              <w:t xml:space="preserve">0,00 </w:t>
            </w:r>
            <w:r w:rsidRPr="00025B09">
              <w:rPr>
                <w:kern w:val="24"/>
                <w:sz w:val="24"/>
                <w:szCs w:val="24"/>
              </w:rPr>
              <w:t xml:space="preserve">тыс. рублей; </w:t>
            </w:r>
          </w:p>
          <w:p w:rsidR="000E756F" w:rsidRDefault="000E756F" w:rsidP="000E756F">
            <w:pPr>
              <w:jc w:val="both"/>
              <w:rPr>
                <w:kern w:val="24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025B09">
                <w:rPr>
                  <w:kern w:val="24"/>
                  <w:sz w:val="24"/>
                  <w:szCs w:val="24"/>
                </w:rPr>
                <w:t>2028 г</w:t>
              </w:r>
            </w:smartTag>
            <w:r w:rsidRPr="00025B09">
              <w:rPr>
                <w:kern w:val="24"/>
                <w:sz w:val="24"/>
                <w:szCs w:val="24"/>
              </w:rPr>
              <w:t xml:space="preserve">. — </w:t>
            </w:r>
            <w:r w:rsidRPr="000E756F">
              <w:rPr>
                <w:kern w:val="24"/>
                <w:sz w:val="24"/>
                <w:szCs w:val="24"/>
              </w:rPr>
              <w:t xml:space="preserve">0,00 </w:t>
            </w:r>
            <w:r w:rsidRPr="00025B09">
              <w:rPr>
                <w:kern w:val="24"/>
                <w:sz w:val="24"/>
                <w:szCs w:val="24"/>
              </w:rPr>
              <w:t>тыс. рублей;</w:t>
            </w:r>
          </w:p>
          <w:p w:rsidR="000E756F" w:rsidRPr="00025B09" w:rsidRDefault="000E756F" w:rsidP="000E75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BF64EC">
              <w:rPr>
                <w:b/>
                <w:sz w:val="24"/>
                <w:szCs w:val="24"/>
              </w:rPr>
              <w:t xml:space="preserve">Задача </w:t>
            </w:r>
            <w:r>
              <w:rPr>
                <w:b/>
                <w:sz w:val="24"/>
                <w:szCs w:val="24"/>
              </w:rPr>
              <w:t>2</w:t>
            </w:r>
            <w:r w:rsidRPr="00BF64EC">
              <w:rPr>
                <w:b/>
                <w:sz w:val="24"/>
                <w:szCs w:val="24"/>
              </w:rPr>
              <w:t xml:space="preserve"> подпрограммы 1</w:t>
            </w:r>
            <w:r w:rsidRPr="00025B09">
              <w:rPr>
                <w:sz w:val="24"/>
                <w:szCs w:val="24"/>
              </w:rPr>
              <w:t>, в том числе:</w:t>
            </w:r>
          </w:p>
          <w:p w:rsidR="000E756F" w:rsidRPr="00215A58" w:rsidRDefault="000E756F" w:rsidP="000E75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3 г"/>
              </w:smartTagPr>
              <w:r w:rsidRPr="00215A58">
                <w:rPr>
                  <w:sz w:val="24"/>
                  <w:szCs w:val="24"/>
                </w:rPr>
                <w:t>2023 г</w:t>
              </w:r>
            </w:smartTag>
            <w:r w:rsidRPr="00215A58">
              <w:rPr>
                <w:sz w:val="24"/>
                <w:szCs w:val="24"/>
              </w:rPr>
              <w:t xml:space="preserve">. — </w:t>
            </w:r>
            <w:r w:rsidRPr="000E756F">
              <w:rPr>
                <w:sz w:val="24"/>
                <w:szCs w:val="24"/>
              </w:rPr>
              <w:t xml:space="preserve">0,00 </w:t>
            </w:r>
            <w:r w:rsidRPr="00215A58">
              <w:rPr>
                <w:sz w:val="24"/>
                <w:szCs w:val="24"/>
              </w:rPr>
              <w:t xml:space="preserve">тыс. рублей; </w:t>
            </w:r>
          </w:p>
          <w:p w:rsidR="000E756F" w:rsidRPr="00215A58" w:rsidRDefault="000E756F" w:rsidP="000E75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4 г"/>
              </w:smartTagPr>
              <w:r w:rsidRPr="00215A58">
                <w:rPr>
                  <w:sz w:val="24"/>
                  <w:szCs w:val="24"/>
                </w:rPr>
                <w:t>2024 г</w:t>
              </w:r>
            </w:smartTag>
            <w:r w:rsidRPr="00215A58">
              <w:rPr>
                <w:sz w:val="24"/>
                <w:szCs w:val="24"/>
              </w:rPr>
              <w:t xml:space="preserve">. — </w:t>
            </w:r>
            <w:r w:rsidRPr="000E756F">
              <w:rPr>
                <w:sz w:val="24"/>
                <w:szCs w:val="24"/>
              </w:rPr>
              <w:t xml:space="preserve">0,00 </w:t>
            </w:r>
            <w:r w:rsidRPr="00215A58">
              <w:rPr>
                <w:sz w:val="24"/>
                <w:szCs w:val="24"/>
              </w:rPr>
              <w:t>тыс. рублей;</w:t>
            </w:r>
          </w:p>
          <w:p w:rsidR="000E756F" w:rsidRPr="00215A58" w:rsidRDefault="000E756F" w:rsidP="000E75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5 г"/>
              </w:smartTagPr>
              <w:r w:rsidRPr="00215A58">
                <w:rPr>
                  <w:sz w:val="24"/>
                  <w:szCs w:val="24"/>
                </w:rPr>
                <w:t>2025 г</w:t>
              </w:r>
            </w:smartTag>
            <w:r w:rsidRPr="00215A58">
              <w:rPr>
                <w:sz w:val="24"/>
                <w:szCs w:val="24"/>
              </w:rPr>
              <w:t xml:space="preserve">. — </w:t>
            </w:r>
            <w:r w:rsidRPr="000E756F">
              <w:rPr>
                <w:sz w:val="24"/>
                <w:szCs w:val="24"/>
              </w:rPr>
              <w:t xml:space="preserve">0,00 </w:t>
            </w:r>
            <w:r w:rsidRPr="00215A58">
              <w:rPr>
                <w:sz w:val="24"/>
                <w:szCs w:val="24"/>
              </w:rPr>
              <w:t xml:space="preserve">тыс. рублей; </w:t>
            </w:r>
          </w:p>
          <w:p w:rsidR="000E756F" w:rsidRPr="00215A58" w:rsidRDefault="000E756F" w:rsidP="000E75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6 г"/>
              </w:smartTagPr>
              <w:r w:rsidRPr="00215A58">
                <w:rPr>
                  <w:sz w:val="24"/>
                  <w:szCs w:val="24"/>
                </w:rPr>
                <w:t>2026 г</w:t>
              </w:r>
            </w:smartTag>
            <w:r w:rsidRPr="00215A58">
              <w:rPr>
                <w:sz w:val="24"/>
                <w:szCs w:val="24"/>
              </w:rPr>
              <w:t xml:space="preserve">. — </w:t>
            </w:r>
            <w:r w:rsidRPr="000E756F">
              <w:rPr>
                <w:sz w:val="24"/>
                <w:szCs w:val="24"/>
              </w:rPr>
              <w:t xml:space="preserve">0,00 </w:t>
            </w:r>
            <w:r w:rsidRPr="00215A58">
              <w:rPr>
                <w:sz w:val="24"/>
                <w:szCs w:val="24"/>
              </w:rPr>
              <w:t xml:space="preserve">тыс. рублей; </w:t>
            </w:r>
          </w:p>
          <w:p w:rsidR="000E756F" w:rsidRPr="00215A58" w:rsidRDefault="000E756F" w:rsidP="000E75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7 г"/>
              </w:smartTagPr>
              <w:r w:rsidRPr="00215A58">
                <w:rPr>
                  <w:sz w:val="24"/>
                  <w:szCs w:val="24"/>
                </w:rPr>
                <w:t>2027 г</w:t>
              </w:r>
            </w:smartTag>
            <w:r w:rsidRPr="00215A58">
              <w:rPr>
                <w:sz w:val="24"/>
                <w:szCs w:val="24"/>
              </w:rPr>
              <w:t xml:space="preserve">. — </w:t>
            </w:r>
            <w:r w:rsidRPr="000E756F">
              <w:rPr>
                <w:sz w:val="24"/>
                <w:szCs w:val="24"/>
              </w:rPr>
              <w:t xml:space="preserve">0,00 </w:t>
            </w:r>
            <w:r w:rsidRPr="00215A58">
              <w:rPr>
                <w:sz w:val="24"/>
                <w:szCs w:val="24"/>
              </w:rPr>
              <w:t xml:space="preserve">тыс. рублей; </w:t>
            </w:r>
          </w:p>
          <w:p w:rsidR="000E756F" w:rsidRDefault="000E756F" w:rsidP="000E756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28 г"/>
              </w:smartTagPr>
              <w:r w:rsidRPr="00215A58">
                <w:rPr>
                  <w:sz w:val="24"/>
                  <w:szCs w:val="24"/>
                </w:rPr>
                <w:t>2028 г</w:t>
              </w:r>
            </w:smartTag>
            <w:r w:rsidRPr="00215A58">
              <w:rPr>
                <w:sz w:val="24"/>
                <w:szCs w:val="24"/>
              </w:rPr>
              <w:t xml:space="preserve">. — </w:t>
            </w:r>
            <w:r w:rsidRPr="000E756F">
              <w:rPr>
                <w:sz w:val="24"/>
                <w:szCs w:val="24"/>
              </w:rPr>
              <w:t xml:space="preserve">0,00 </w:t>
            </w:r>
            <w:r w:rsidRPr="00215A58">
              <w:rPr>
                <w:sz w:val="24"/>
                <w:szCs w:val="24"/>
              </w:rPr>
              <w:t>тыс. рублей;</w:t>
            </w:r>
          </w:p>
          <w:p w:rsidR="00A81BB4" w:rsidRPr="00E26B62" w:rsidRDefault="00A81BB4" w:rsidP="00A81BB4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E46673" w:rsidRDefault="00E46673" w:rsidP="00074306">
      <w:pPr>
        <w:shd w:val="clear" w:color="auto" w:fill="FFFFFF"/>
        <w:outlineLvl w:val="1"/>
        <w:rPr>
          <w:b/>
          <w:sz w:val="26"/>
          <w:szCs w:val="26"/>
        </w:rPr>
      </w:pPr>
    </w:p>
    <w:p w:rsidR="0057538D" w:rsidRPr="00E46673" w:rsidRDefault="0057538D" w:rsidP="006C2959">
      <w:pPr>
        <w:shd w:val="clear" w:color="auto" w:fill="FFFFFF"/>
        <w:jc w:val="center"/>
        <w:outlineLvl w:val="1"/>
        <w:rPr>
          <w:b/>
          <w:sz w:val="26"/>
          <w:szCs w:val="26"/>
          <w:u w:val="single"/>
        </w:rPr>
      </w:pPr>
      <w:r w:rsidRPr="00E46673">
        <w:rPr>
          <w:b/>
          <w:sz w:val="26"/>
          <w:szCs w:val="26"/>
          <w:u w:val="single"/>
        </w:rPr>
        <w:t xml:space="preserve">Раздел </w:t>
      </w:r>
      <w:r w:rsidRPr="00E46673">
        <w:rPr>
          <w:b/>
          <w:sz w:val="26"/>
          <w:szCs w:val="26"/>
          <w:u w:val="single"/>
          <w:lang w:val="en-US"/>
        </w:rPr>
        <w:t>I</w:t>
      </w:r>
    </w:p>
    <w:p w:rsidR="0057538D" w:rsidRPr="00E46673" w:rsidRDefault="0057538D" w:rsidP="0057538D">
      <w:pPr>
        <w:shd w:val="clear" w:color="auto" w:fill="FFFFFF"/>
        <w:jc w:val="center"/>
        <w:rPr>
          <w:b/>
          <w:sz w:val="26"/>
          <w:szCs w:val="26"/>
          <w:u w:val="single"/>
        </w:rPr>
      </w:pPr>
      <w:r w:rsidRPr="00E46673">
        <w:rPr>
          <w:b/>
          <w:sz w:val="26"/>
          <w:szCs w:val="26"/>
          <w:u w:val="single"/>
        </w:rPr>
        <w:t>Общая характеристика сферы реализации муниципальной программы</w:t>
      </w:r>
    </w:p>
    <w:p w:rsidR="00181BD7" w:rsidRDefault="00181BD7" w:rsidP="0057538D">
      <w:pPr>
        <w:shd w:val="clear" w:color="auto" w:fill="FFFFFF"/>
        <w:jc w:val="center"/>
        <w:rPr>
          <w:b/>
          <w:sz w:val="26"/>
          <w:szCs w:val="26"/>
        </w:rPr>
      </w:pPr>
    </w:p>
    <w:p w:rsidR="0057538D" w:rsidRPr="00181BD7" w:rsidRDefault="0057538D" w:rsidP="00A81BB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81BD7">
        <w:rPr>
          <w:rFonts w:ascii="Times New Roman" w:hAnsi="Times New Roman" w:cs="Times New Roman"/>
          <w:b/>
          <w:sz w:val="24"/>
          <w:szCs w:val="24"/>
        </w:rPr>
        <w:t>Подраздел 1</w:t>
      </w:r>
    </w:p>
    <w:p w:rsidR="0057538D" w:rsidRPr="00181BD7" w:rsidRDefault="0057538D" w:rsidP="00181BD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81BD7">
        <w:rPr>
          <w:rFonts w:ascii="Times New Roman" w:hAnsi="Times New Roman" w:cs="Times New Roman"/>
          <w:b/>
          <w:sz w:val="24"/>
          <w:szCs w:val="24"/>
        </w:rPr>
        <w:t>Характеристика  сферы реализации муниципальной программы</w:t>
      </w:r>
    </w:p>
    <w:p w:rsidR="0057538D" w:rsidRPr="00181BD7" w:rsidRDefault="0057538D" w:rsidP="00181BD7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81BD7">
        <w:rPr>
          <w:rFonts w:ascii="Times New Roman" w:hAnsi="Times New Roman" w:cs="Times New Roman"/>
          <w:b/>
          <w:sz w:val="24"/>
          <w:szCs w:val="24"/>
        </w:rPr>
        <w:t xml:space="preserve"> и прогноз ее развития</w:t>
      </w:r>
    </w:p>
    <w:p w:rsidR="0057538D" w:rsidRDefault="0057538D" w:rsidP="00B62500">
      <w:pPr>
        <w:shd w:val="clear" w:color="auto" w:fill="FFFFFF"/>
        <w:rPr>
          <w:b/>
          <w:sz w:val="26"/>
          <w:szCs w:val="26"/>
          <w:highlight w:val="yellow"/>
        </w:rPr>
      </w:pPr>
    </w:p>
    <w:p w:rsidR="00181BD7" w:rsidRDefault="0057538D" w:rsidP="00046004">
      <w:pPr>
        <w:spacing w:line="260" w:lineRule="exact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  <w:lang w:eastAsia="en-US"/>
        </w:rPr>
        <w:t xml:space="preserve"> </w:t>
      </w:r>
      <w:r w:rsidRPr="00712137">
        <w:rPr>
          <w:sz w:val="24"/>
          <w:szCs w:val="24"/>
          <w:lang w:eastAsia="en-US"/>
        </w:rPr>
        <w:t xml:space="preserve">Реализация </w:t>
      </w:r>
      <w:r>
        <w:rPr>
          <w:sz w:val="24"/>
          <w:szCs w:val="24"/>
          <w:lang w:eastAsia="en-US"/>
        </w:rPr>
        <w:t xml:space="preserve">муниципальной </w:t>
      </w:r>
      <w:r w:rsidR="00181BD7">
        <w:rPr>
          <w:sz w:val="24"/>
          <w:szCs w:val="24"/>
          <w:lang w:eastAsia="en-US"/>
        </w:rPr>
        <w:t>п</w:t>
      </w:r>
      <w:r w:rsidRPr="00712137">
        <w:rPr>
          <w:sz w:val="24"/>
          <w:szCs w:val="24"/>
          <w:lang w:eastAsia="en-US"/>
        </w:rPr>
        <w:t xml:space="preserve">рограммы направлена на </w:t>
      </w:r>
      <w:r w:rsidR="00E1728C">
        <w:rPr>
          <w:sz w:val="24"/>
          <w:szCs w:val="24"/>
          <w:lang w:eastAsia="en-US"/>
        </w:rPr>
        <w:t>обеспечение</w:t>
      </w:r>
      <w:r w:rsidRPr="00712137">
        <w:rPr>
          <w:sz w:val="24"/>
          <w:szCs w:val="24"/>
          <w:lang w:eastAsia="en-US"/>
        </w:rPr>
        <w:t xml:space="preserve"> устойчивого функционирования транспортной системы </w:t>
      </w:r>
      <w:r w:rsidR="00E1728C">
        <w:rPr>
          <w:sz w:val="24"/>
          <w:szCs w:val="24"/>
          <w:lang w:eastAsia="en-US"/>
        </w:rPr>
        <w:t>Ржевского муниципального округа</w:t>
      </w:r>
      <w:r w:rsidRPr="00712137">
        <w:rPr>
          <w:sz w:val="24"/>
          <w:szCs w:val="24"/>
          <w:lang w:eastAsia="en-US"/>
        </w:rPr>
        <w:t xml:space="preserve"> Тверской области.</w:t>
      </w:r>
    </w:p>
    <w:p w:rsidR="0057538D" w:rsidRPr="00181BD7" w:rsidRDefault="0057538D" w:rsidP="00046004">
      <w:pPr>
        <w:spacing w:line="260" w:lineRule="exact"/>
        <w:ind w:firstLine="709"/>
        <w:jc w:val="both"/>
        <w:rPr>
          <w:sz w:val="24"/>
          <w:szCs w:val="24"/>
          <w:lang w:eastAsia="en-US"/>
        </w:rPr>
      </w:pPr>
      <w:r w:rsidRPr="00181BD7">
        <w:rPr>
          <w:sz w:val="24"/>
          <w:szCs w:val="24"/>
        </w:rPr>
        <w:t>Положение в транспортной</w:t>
      </w:r>
      <w:r w:rsidRPr="00712137">
        <w:rPr>
          <w:color w:val="000000"/>
          <w:sz w:val="24"/>
          <w:szCs w:val="24"/>
        </w:rPr>
        <w:t xml:space="preserve"> системе определяется состоянием двух ее основных подсистем </w:t>
      </w:r>
      <w:r>
        <w:rPr>
          <w:color w:val="000000"/>
          <w:sz w:val="24"/>
          <w:szCs w:val="24"/>
        </w:rPr>
        <w:t>–</w:t>
      </w:r>
      <w:r w:rsidRPr="00712137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дорожной и транспортной</w:t>
      </w:r>
      <w:r w:rsidRPr="00712137">
        <w:rPr>
          <w:color w:val="000000"/>
          <w:sz w:val="24"/>
          <w:szCs w:val="24"/>
        </w:rPr>
        <w:t xml:space="preserve"> инфраструктуры</w:t>
      </w:r>
      <w:r w:rsidRPr="002E3DEE">
        <w:rPr>
          <w:color w:val="000000"/>
          <w:sz w:val="24"/>
          <w:szCs w:val="24"/>
        </w:rPr>
        <w:t xml:space="preserve">.    </w:t>
      </w:r>
    </w:p>
    <w:p w:rsidR="0057538D" w:rsidRPr="00181BD7" w:rsidRDefault="0057538D" w:rsidP="00046004">
      <w:pPr>
        <w:shd w:val="clear" w:color="auto" w:fill="FFFFFF"/>
        <w:spacing w:line="260" w:lineRule="exact"/>
        <w:ind w:firstLine="708"/>
        <w:jc w:val="both"/>
        <w:rPr>
          <w:color w:val="000000"/>
          <w:sz w:val="24"/>
          <w:szCs w:val="24"/>
        </w:rPr>
      </w:pPr>
      <w:r w:rsidRPr="00BD45BD">
        <w:rPr>
          <w:color w:val="000000"/>
          <w:sz w:val="24"/>
          <w:szCs w:val="24"/>
        </w:rPr>
        <w:t>Общая протяженность сети автомобильных дорог на территори</w:t>
      </w:r>
      <w:r>
        <w:rPr>
          <w:color w:val="000000"/>
          <w:sz w:val="24"/>
          <w:szCs w:val="24"/>
        </w:rPr>
        <w:t xml:space="preserve">и </w:t>
      </w:r>
      <w:r w:rsidR="00AE49C7">
        <w:rPr>
          <w:color w:val="000000"/>
          <w:sz w:val="24"/>
          <w:szCs w:val="24"/>
        </w:rPr>
        <w:t xml:space="preserve">Ржевского </w:t>
      </w:r>
      <w:r w:rsidR="00E1728C">
        <w:rPr>
          <w:color w:val="000000"/>
          <w:sz w:val="24"/>
          <w:szCs w:val="24"/>
        </w:rPr>
        <w:t>муниципального</w:t>
      </w:r>
      <w:r w:rsidR="00AE49C7">
        <w:rPr>
          <w:color w:val="000000"/>
          <w:sz w:val="24"/>
          <w:szCs w:val="24"/>
        </w:rPr>
        <w:t xml:space="preserve"> округа</w:t>
      </w:r>
      <w:r>
        <w:rPr>
          <w:color w:val="000000"/>
          <w:sz w:val="24"/>
          <w:szCs w:val="24"/>
        </w:rPr>
        <w:t xml:space="preserve"> </w:t>
      </w:r>
      <w:r w:rsidR="00065AE8">
        <w:rPr>
          <w:color w:val="000000"/>
          <w:sz w:val="24"/>
          <w:szCs w:val="24"/>
        </w:rPr>
        <w:t xml:space="preserve">Тверской области </w:t>
      </w:r>
      <w:r w:rsidR="00E46673">
        <w:rPr>
          <w:color w:val="000000"/>
          <w:sz w:val="24"/>
          <w:szCs w:val="24"/>
        </w:rPr>
        <w:t>составляет –</w:t>
      </w:r>
      <w:r>
        <w:rPr>
          <w:color w:val="000000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713,6 км"/>
        </w:smartTagPr>
        <w:r w:rsidR="00AE49C7">
          <w:rPr>
            <w:color w:val="000000"/>
            <w:sz w:val="24"/>
            <w:szCs w:val="24"/>
          </w:rPr>
          <w:t>713,</w:t>
        </w:r>
        <w:r w:rsidR="00E1728C">
          <w:rPr>
            <w:color w:val="000000"/>
            <w:sz w:val="24"/>
            <w:szCs w:val="24"/>
          </w:rPr>
          <w:t>6</w:t>
        </w:r>
        <w:r w:rsidR="00AE49C7">
          <w:rPr>
            <w:color w:val="000000"/>
            <w:sz w:val="24"/>
            <w:szCs w:val="24"/>
          </w:rPr>
          <w:t xml:space="preserve"> км</w:t>
        </w:r>
      </w:smartTag>
      <w:r w:rsidR="00AE49C7">
        <w:rPr>
          <w:color w:val="000000"/>
          <w:sz w:val="24"/>
          <w:szCs w:val="24"/>
        </w:rPr>
        <w:t>.</w:t>
      </w:r>
      <w:r w:rsidRPr="009B580C">
        <w:rPr>
          <w:color w:val="000000"/>
          <w:sz w:val="24"/>
          <w:szCs w:val="24"/>
        </w:rPr>
        <w:t xml:space="preserve"> </w:t>
      </w:r>
      <w:r w:rsidRPr="00BD45BD">
        <w:rPr>
          <w:color w:val="000000"/>
          <w:sz w:val="24"/>
          <w:szCs w:val="24"/>
        </w:rPr>
        <w:t xml:space="preserve">Анализ существующего состояния улично-дорожной сети (далее </w:t>
      </w:r>
      <w:r w:rsidR="00181BD7">
        <w:rPr>
          <w:color w:val="000000"/>
          <w:sz w:val="24"/>
          <w:szCs w:val="24"/>
        </w:rPr>
        <w:t>–</w:t>
      </w:r>
      <w:r w:rsidRPr="00BD45BD">
        <w:rPr>
          <w:color w:val="000000"/>
          <w:sz w:val="24"/>
          <w:szCs w:val="24"/>
        </w:rPr>
        <w:t xml:space="preserve"> УДС) </w:t>
      </w:r>
      <w:r w:rsidR="00E1728C">
        <w:rPr>
          <w:color w:val="000000"/>
          <w:sz w:val="24"/>
          <w:szCs w:val="24"/>
        </w:rPr>
        <w:t>округа</w:t>
      </w:r>
      <w:r w:rsidRPr="00BD45BD">
        <w:rPr>
          <w:color w:val="000000"/>
          <w:sz w:val="24"/>
          <w:szCs w:val="24"/>
        </w:rPr>
        <w:t xml:space="preserve"> показывает, что в настоящее время в силу как объективных, так и субъективных причин сформировался ряд проблем, требующих решения. Развитие улично-дорожной сети происходит недостаточными темпами.</w:t>
      </w:r>
      <w:r w:rsidRPr="00BD53BD">
        <w:rPr>
          <w:color w:val="000000"/>
          <w:sz w:val="24"/>
          <w:szCs w:val="24"/>
        </w:rPr>
        <w:t xml:space="preserve"> </w:t>
      </w:r>
    </w:p>
    <w:p w:rsidR="0057538D" w:rsidRDefault="0057538D" w:rsidP="00046004">
      <w:pPr>
        <w:shd w:val="clear" w:color="auto" w:fill="FFFFFF"/>
        <w:spacing w:line="260" w:lineRule="exact"/>
        <w:ind w:firstLine="708"/>
        <w:jc w:val="both"/>
        <w:rPr>
          <w:color w:val="000000"/>
          <w:sz w:val="24"/>
          <w:szCs w:val="24"/>
        </w:rPr>
      </w:pPr>
      <w:r w:rsidRPr="00712137">
        <w:rPr>
          <w:color w:val="000000"/>
          <w:sz w:val="24"/>
          <w:szCs w:val="24"/>
        </w:rPr>
        <w:lastRenderedPageBreak/>
        <w:t xml:space="preserve">В  целях  сохранения  и  улучшения  транспортно-эксплуатационного  состояния улично-дорожной сети </w:t>
      </w:r>
      <w:r w:rsidR="00E1728C">
        <w:rPr>
          <w:color w:val="000000"/>
          <w:sz w:val="24"/>
          <w:szCs w:val="24"/>
        </w:rPr>
        <w:t>Ржевского муниципального округа</w:t>
      </w:r>
      <w:r w:rsidR="00181BD7">
        <w:rPr>
          <w:color w:val="000000"/>
          <w:sz w:val="24"/>
          <w:szCs w:val="24"/>
        </w:rPr>
        <w:t xml:space="preserve"> </w:t>
      </w:r>
      <w:r w:rsidR="00E1728C">
        <w:rPr>
          <w:color w:val="000000"/>
          <w:sz w:val="24"/>
          <w:szCs w:val="24"/>
        </w:rPr>
        <w:t xml:space="preserve">Тверской области </w:t>
      </w:r>
      <w:r w:rsidR="00181BD7">
        <w:rPr>
          <w:color w:val="000000"/>
          <w:sz w:val="24"/>
          <w:szCs w:val="24"/>
        </w:rPr>
        <w:t>будет реализовываться</w:t>
      </w:r>
      <w:r w:rsidR="00AE6922">
        <w:rPr>
          <w:color w:val="000000"/>
          <w:sz w:val="24"/>
          <w:szCs w:val="24"/>
        </w:rPr>
        <w:t xml:space="preserve"> п</w:t>
      </w:r>
      <w:r w:rsidRPr="00712137">
        <w:rPr>
          <w:color w:val="000000"/>
          <w:sz w:val="24"/>
          <w:szCs w:val="24"/>
        </w:rPr>
        <w:t>одпрограмма 1</w:t>
      </w:r>
      <w:r>
        <w:rPr>
          <w:color w:val="000000"/>
          <w:sz w:val="24"/>
          <w:szCs w:val="24"/>
        </w:rPr>
        <w:t xml:space="preserve"> «Обеспечение развития и </w:t>
      </w:r>
      <w:proofErr w:type="gramStart"/>
      <w:r>
        <w:rPr>
          <w:color w:val="000000"/>
          <w:sz w:val="24"/>
          <w:szCs w:val="24"/>
        </w:rPr>
        <w:t>сохранности</w:t>
      </w:r>
      <w:proofErr w:type="gramEnd"/>
      <w:r>
        <w:rPr>
          <w:color w:val="000000"/>
          <w:sz w:val="24"/>
          <w:szCs w:val="24"/>
        </w:rPr>
        <w:t xml:space="preserve"> автомобильных дорог общего пользования местного значения»</w:t>
      </w:r>
      <w:r w:rsidRPr="00712137">
        <w:rPr>
          <w:color w:val="000000"/>
          <w:sz w:val="24"/>
          <w:szCs w:val="24"/>
        </w:rPr>
        <w:t>.</w:t>
      </w:r>
    </w:p>
    <w:p w:rsidR="0057538D" w:rsidRPr="00877AC1" w:rsidRDefault="0057538D" w:rsidP="00046004">
      <w:pPr>
        <w:pStyle w:val="ConsPlusNormal"/>
        <w:spacing w:line="26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C024D">
        <w:rPr>
          <w:rFonts w:ascii="Times New Roman" w:hAnsi="Times New Roman" w:cs="Times New Roman"/>
          <w:sz w:val="24"/>
          <w:szCs w:val="24"/>
        </w:rPr>
        <w:t xml:space="preserve">В  транспортной  системе  </w:t>
      </w:r>
      <w:r w:rsidR="00E1728C" w:rsidRPr="00E1728C">
        <w:rPr>
          <w:rFonts w:ascii="Times New Roman" w:hAnsi="Times New Roman" w:cs="Times New Roman"/>
          <w:sz w:val="24"/>
          <w:szCs w:val="24"/>
        </w:rPr>
        <w:t xml:space="preserve">Ржевского муниципального округа Тверской области </w:t>
      </w:r>
      <w:r w:rsidRPr="005C024D">
        <w:rPr>
          <w:rFonts w:ascii="Times New Roman" w:hAnsi="Times New Roman" w:cs="Times New Roman"/>
          <w:sz w:val="24"/>
          <w:szCs w:val="24"/>
        </w:rPr>
        <w:t>огромная  роль  принадлежит автомобильному  транспо</w:t>
      </w:r>
      <w:r w:rsidR="00181BD7">
        <w:rPr>
          <w:rFonts w:ascii="Times New Roman" w:hAnsi="Times New Roman" w:cs="Times New Roman"/>
          <w:sz w:val="24"/>
          <w:szCs w:val="24"/>
        </w:rPr>
        <w:t xml:space="preserve">рту.  Его  основная  задача – </w:t>
      </w:r>
      <w:r w:rsidR="00E1728C">
        <w:rPr>
          <w:rFonts w:ascii="Times New Roman" w:hAnsi="Times New Roman" w:cs="Times New Roman"/>
          <w:sz w:val="24"/>
          <w:szCs w:val="24"/>
        </w:rPr>
        <w:t>перевозки  пассажиров,  багажа</w:t>
      </w:r>
      <w:r w:rsidRPr="005C024D">
        <w:rPr>
          <w:rFonts w:ascii="Times New Roman" w:hAnsi="Times New Roman" w:cs="Times New Roman"/>
          <w:sz w:val="24"/>
          <w:szCs w:val="24"/>
        </w:rPr>
        <w:t xml:space="preserve">, а также перевозка тяжеловесных, крупногабаритных и опасных грузов </w:t>
      </w:r>
      <w:proofErr w:type="gramStart"/>
      <w:r w:rsidRPr="005C024D">
        <w:rPr>
          <w:rFonts w:ascii="Times New Roman" w:hAnsi="Times New Roman" w:cs="Times New Roman"/>
          <w:sz w:val="24"/>
          <w:szCs w:val="24"/>
        </w:rPr>
        <w:t>через</w:t>
      </w:r>
      <w:proofErr w:type="gramEnd"/>
      <w:r w:rsidRPr="005C024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1728C">
        <w:rPr>
          <w:rFonts w:ascii="Times New Roman" w:hAnsi="Times New Roman" w:cs="Times New Roman"/>
          <w:sz w:val="24"/>
          <w:szCs w:val="24"/>
        </w:rPr>
        <w:t>Ржевский</w:t>
      </w:r>
      <w:proofErr w:type="gramEnd"/>
      <w:r w:rsidR="00E1728C">
        <w:rPr>
          <w:rFonts w:ascii="Times New Roman" w:hAnsi="Times New Roman" w:cs="Times New Roman"/>
          <w:sz w:val="24"/>
          <w:szCs w:val="24"/>
        </w:rPr>
        <w:t xml:space="preserve"> муниципальный округ</w:t>
      </w:r>
      <w:r w:rsidR="00065AE8">
        <w:rPr>
          <w:rFonts w:ascii="Times New Roman" w:hAnsi="Times New Roman" w:cs="Times New Roman"/>
          <w:sz w:val="24"/>
          <w:szCs w:val="24"/>
        </w:rPr>
        <w:t xml:space="preserve"> Тверской области</w:t>
      </w:r>
      <w:r w:rsidRPr="005C024D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57538D" w:rsidRDefault="0057538D" w:rsidP="00046004">
      <w:pPr>
        <w:pStyle w:val="ConsPlusNormal"/>
        <w:spacing w:line="260" w:lineRule="exact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4154">
        <w:rPr>
          <w:rFonts w:ascii="Times New Roman" w:hAnsi="Times New Roman" w:cs="Times New Roman"/>
          <w:sz w:val="24"/>
          <w:szCs w:val="24"/>
        </w:rPr>
        <w:t xml:space="preserve">Анализ маршрутной сети показывает, что практически все трассы маршрутов регулярных перевозок в </w:t>
      </w:r>
      <w:r w:rsidR="00E1728C">
        <w:rPr>
          <w:rFonts w:ascii="Times New Roman" w:hAnsi="Times New Roman" w:cs="Times New Roman"/>
          <w:sz w:val="24"/>
          <w:szCs w:val="24"/>
        </w:rPr>
        <w:t>Ржевском муниципальном округе</w:t>
      </w:r>
      <w:r w:rsidRPr="00754154">
        <w:rPr>
          <w:rFonts w:ascii="Times New Roman" w:hAnsi="Times New Roman" w:cs="Times New Roman"/>
          <w:sz w:val="24"/>
          <w:szCs w:val="24"/>
        </w:rPr>
        <w:t xml:space="preserve"> </w:t>
      </w:r>
      <w:r w:rsidR="00065AE8" w:rsidRPr="00065AE8">
        <w:rPr>
          <w:rFonts w:ascii="Times New Roman" w:hAnsi="Times New Roman" w:cs="Times New Roman"/>
          <w:sz w:val="24"/>
          <w:szCs w:val="24"/>
        </w:rPr>
        <w:t xml:space="preserve">Тверской области </w:t>
      </w:r>
      <w:r w:rsidRPr="00754154">
        <w:rPr>
          <w:rFonts w:ascii="Times New Roman" w:hAnsi="Times New Roman" w:cs="Times New Roman"/>
          <w:sz w:val="24"/>
          <w:szCs w:val="24"/>
        </w:rPr>
        <w:t xml:space="preserve">полностью или частично дублируются межмуниципальными маршрутами. В </w:t>
      </w:r>
      <w:r w:rsidR="00E1728C">
        <w:rPr>
          <w:rFonts w:ascii="Times New Roman" w:hAnsi="Times New Roman" w:cs="Times New Roman"/>
          <w:sz w:val="24"/>
          <w:szCs w:val="24"/>
        </w:rPr>
        <w:t>Ржевском муниципальном округе</w:t>
      </w:r>
      <w:r w:rsidR="00065AE8" w:rsidRPr="00065AE8">
        <w:t xml:space="preserve"> </w:t>
      </w:r>
      <w:r w:rsidR="00065AE8" w:rsidRPr="00065AE8">
        <w:rPr>
          <w:rFonts w:ascii="Times New Roman" w:hAnsi="Times New Roman" w:cs="Times New Roman"/>
          <w:sz w:val="24"/>
          <w:szCs w:val="24"/>
        </w:rPr>
        <w:t>Тверской области</w:t>
      </w:r>
      <w:r w:rsidRPr="00754154">
        <w:rPr>
          <w:rFonts w:ascii="Times New Roman" w:hAnsi="Times New Roman" w:cs="Times New Roman"/>
          <w:sz w:val="24"/>
          <w:szCs w:val="24"/>
        </w:rPr>
        <w:t xml:space="preserve"> концентрация межмуниципальных маршрутов отмечается на магистралях </w:t>
      </w:r>
      <w:r w:rsidR="00E1728C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754154">
        <w:rPr>
          <w:rFonts w:ascii="Times New Roman" w:hAnsi="Times New Roman" w:cs="Times New Roman"/>
          <w:sz w:val="24"/>
          <w:szCs w:val="24"/>
        </w:rPr>
        <w:t>, обеспечивающих межрайонные связи, а также на магистралях, проходящих через центр</w:t>
      </w:r>
      <w:r w:rsidR="00E1728C" w:rsidRPr="00E1728C">
        <w:t xml:space="preserve"> </w:t>
      </w:r>
      <w:r w:rsidR="00E1728C" w:rsidRPr="00E1728C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Pr="00754154">
        <w:rPr>
          <w:rFonts w:ascii="Times New Roman" w:hAnsi="Times New Roman" w:cs="Times New Roman"/>
          <w:sz w:val="24"/>
          <w:szCs w:val="24"/>
        </w:rPr>
        <w:t>, непосредственно связанный с центрами тяготения пассажиропотоков, такими, как улица Ленина, Б. Спасская, Ленинградское шоссе, Осташковское шоссе.</w:t>
      </w:r>
    </w:p>
    <w:p w:rsidR="0057538D" w:rsidRPr="00044189" w:rsidRDefault="0057538D" w:rsidP="00046004">
      <w:pPr>
        <w:pStyle w:val="ConsPlusNormal"/>
        <w:spacing w:line="260" w:lineRule="exact"/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952CE3" w:rsidRDefault="00952CE3" w:rsidP="00046004">
      <w:pPr>
        <w:spacing w:line="260" w:lineRule="exact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Глава 1</w:t>
      </w:r>
    </w:p>
    <w:p w:rsidR="0057538D" w:rsidRPr="00B62500" w:rsidRDefault="0057538D" w:rsidP="00046004">
      <w:pPr>
        <w:spacing w:line="260" w:lineRule="exact"/>
        <w:jc w:val="center"/>
        <w:rPr>
          <w:b/>
          <w:sz w:val="24"/>
          <w:szCs w:val="24"/>
        </w:rPr>
      </w:pPr>
      <w:r w:rsidRPr="00B62500">
        <w:rPr>
          <w:b/>
          <w:sz w:val="24"/>
          <w:szCs w:val="24"/>
        </w:rPr>
        <w:t>Перечень основных проблем в сфере реализации муниципальной программы</w:t>
      </w:r>
    </w:p>
    <w:p w:rsidR="0057538D" w:rsidRPr="00044189" w:rsidRDefault="0057538D" w:rsidP="00046004">
      <w:pPr>
        <w:spacing w:line="260" w:lineRule="exact"/>
        <w:jc w:val="center"/>
        <w:rPr>
          <w:sz w:val="16"/>
          <w:szCs w:val="16"/>
        </w:rPr>
      </w:pPr>
    </w:p>
    <w:p w:rsidR="00B62500" w:rsidRDefault="0057538D" w:rsidP="00046004">
      <w:pPr>
        <w:shd w:val="clear" w:color="auto" w:fill="FFFFFF"/>
        <w:spacing w:line="260" w:lineRule="exact"/>
        <w:ind w:firstLine="708"/>
        <w:jc w:val="both"/>
        <w:rPr>
          <w:color w:val="000000"/>
          <w:sz w:val="24"/>
          <w:szCs w:val="24"/>
        </w:rPr>
      </w:pPr>
      <w:r w:rsidRPr="00712137">
        <w:rPr>
          <w:color w:val="000000"/>
          <w:sz w:val="24"/>
          <w:szCs w:val="24"/>
        </w:rPr>
        <w:t>Основные проблемы в сфере дорожного хозяйства и причины их возникновения:</w:t>
      </w:r>
    </w:p>
    <w:p w:rsidR="0057538D" w:rsidRDefault="0057538D" w:rsidP="00046004">
      <w:pPr>
        <w:numPr>
          <w:ilvl w:val="1"/>
          <w:numId w:val="21"/>
        </w:numPr>
        <w:shd w:val="clear" w:color="auto" w:fill="FFFFFF"/>
        <w:tabs>
          <w:tab w:val="clear" w:pos="2148"/>
          <w:tab w:val="num" w:pos="1080"/>
        </w:tabs>
        <w:spacing w:line="260" w:lineRule="exact"/>
        <w:ind w:left="0" w:firstLine="720"/>
        <w:jc w:val="both"/>
        <w:rPr>
          <w:color w:val="000000"/>
          <w:sz w:val="24"/>
          <w:szCs w:val="24"/>
        </w:rPr>
      </w:pPr>
      <w:r w:rsidRPr="00712137">
        <w:rPr>
          <w:color w:val="000000"/>
          <w:sz w:val="24"/>
          <w:szCs w:val="24"/>
        </w:rPr>
        <w:t xml:space="preserve">существующая улично-дорожная сеть </w:t>
      </w:r>
      <w:r w:rsidR="00952CE3">
        <w:rPr>
          <w:color w:val="000000"/>
          <w:sz w:val="24"/>
          <w:szCs w:val="24"/>
        </w:rPr>
        <w:t>Ржевского муниципального округа Тверской области</w:t>
      </w:r>
      <w:r w:rsidRPr="00712137">
        <w:rPr>
          <w:color w:val="000000"/>
          <w:sz w:val="24"/>
          <w:szCs w:val="24"/>
        </w:rPr>
        <w:t xml:space="preserve"> по своим технико-эксплуатационным параметрам  не  в  полной  мере  соответствует  требованиям  безопасности  дорожного движения</w:t>
      </w:r>
      <w:r>
        <w:rPr>
          <w:color w:val="000000"/>
          <w:sz w:val="24"/>
          <w:szCs w:val="24"/>
        </w:rPr>
        <w:t xml:space="preserve"> </w:t>
      </w:r>
      <w:r w:rsidRPr="00AC0B7E">
        <w:rPr>
          <w:color w:val="000000"/>
          <w:sz w:val="24"/>
          <w:szCs w:val="24"/>
        </w:rPr>
        <w:t>(</w:t>
      </w:r>
      <w:proofErr w:type="gramStart"/>
      <w:r w:rsidRPr="00AC0B7E">
        <w:rPr>
          <w:color w:val="000000"/>
          <w:sz w:val="24"/>
          <w:szCs w:val="24"/>
        </w:rPr>
        <w:t>имеются узкие участки инженерных сооружений категория к</w:t>
      </w:r>
      <w:r>
        <w:rPr>
          <w:color w:val="000000"/>
          <w:sz w:val="24"/>
          <w:szCs w:val="24"/>
        </w:rPr>
        <w:t>оторой не соответствует</w:t>
      </w:r>
      <w:proofErr w:type="gramEnd"/>
      <w:r>
        <w:rPr>
          <w:color w:val="000000"/>
          <w:sz w:val="24"/>
          <w:szCs w:val="24"/>
        </w:rPr>
        <w:t xml:space="preserve"> габарита</w:t>
      </w:r>
      <w:r w:rsidRPr="00AC0B7E">
        <w:rPr>
          <w:color w:val="000000"/>
          <w:sz w:val="24"/>
          <w:szCs w:val="24"/>
        </w:rPr>
        <w:t>м транспортных средств и фактической интенсивности дорожного движения, средства организации дорожного движения требуют обновления под современные требования государственных стандартов);</w:t>
      </w:r>
    </w:p>
    <w:p w:rsidR="00E46673" w:rsidRDefault="0057538D" w:rsidP="00046004">
      <w:pPr>
        <w:numPr>
          <w:ilvl w:val="1"/>
          <w:numId w:val="21"/>
        </w:numPr>
        <w:shd w:val="clear" w:color="auto" w:fill="FFFFFF"/>
        <w:tabs>
          <w:tab w:val="clear" w:pos="2148"/>
          <w:tab w:val="num" w:pos="1080"/>
        </w:tabs>
        <w:spacing w:line="260" w:lineRule="exact"/>
        <w:ind w:left="0" w:firstLine="720"/>
        <w:jc w:val="both"/>
        <w:rPr>
          <w:color w:val="000000"/>
          <w:sz w:val="24"/>
          <w:szCs w:val="24"/>
        </w:rPr>
      </w:pPr>
      <w:proofErr w:type="gramStart"/>
      <w:r>
        <w:rPr>
          <w:sz w:val="24"/>
          <w:szCs w:val="24"/>
        </w:rPr>
        <w:t>большая часть</w:t>
      </w:r>
      <w:r w:rsidRPr="00AC0B7E">
        <w:rPr>
          <w:sz w:val="24"/>
          <w:szCs w:val="24"/>
        </w:rPr>
        <w:t xml:space="preserve"> дорожного покрытия улиц </w:t>
      </w:r>
      <w:r w:rsidR="00952CE3">
        <w:rPr>
          <w:sz w:val="24"/>
          <w:szCs w:val="24"/>
        </w:rPr>
        <w:t>Ржевского муниципального округа Тверской области</w:t>
      </w:r>
      <w:r w:rsidRPr="00AC0B7E">
        <w:rPr>
          <w:sz w:val="24"/>
          <w:szCs w:val="24"/>
        </w:rPr>
        <w:t xml:space="preserve"> </w:t>
      </w:r>
      <w:r>
        <w:rPr>
          <w:sz w:val="24"/>
          <w:szCs w:val="24"/>
        </w:rPr>
        <w:t>устраивала</w:t>
      </w:r>
      <w:r w:rsidRPr="00AC0B7E">
        <w:rPr>
          <w:sz w:val="24"/>
          <w:szCs w:val="24"/>
        </w:rPr>
        <w:t xml:space="preserve">сь по  уже  </w:t>
      </w:r>
      <w:r>
        <w:rPr>
          <w:sz w:val="24"/>
          <w:szCs w:val="24"/>
        </w:rPr>
        <w:t xml:space="preserve">существующему </w:t>
      </w:r>
      <w:r w:rsidRPr="00AC0B7E">
        <w:rPr>
          <w:sz w:val="24"/>
          <w:szCs w:val="24"/>
        </w:rPr>
        <w:t>дорожн</w:t>
      </w:r>
      <w:r>
        <w:rPr>
          <w:sz w:val="24"/>
          <w:szCs w:val="24"/>
        </w:rPr>
        <w:t>о</w:t>
      </w:r>
      <w:r w:rsidRPr="00AC0B7E">
        <w:rPr>
          <w:sz w:val="24"/>
          <w:szCs w:val="24"/>
        </w:rPr>
        <w:t>м</w:t>
      </w:r>
      <w:r>
        <w:rPr>
          <w:sz w:val="24"/>
          <w:szCs w:val="24"/>
        </w:rPr>
        <w:t>у  покрытию</w:t>
      </w:r>
      <w:r w:rsidRPr="00AC0B7E">
        <w:rPr>
          <w:sz w:val="24"/>
          <w:szCs w:val="24"/>
        </w:rPr>
        <w:t xml:space="preserve">  (булыжная  мостовая,  песчано-гравийное  покрытие),  однако  в последние  годы  существенно  изменился  сам  характер  автомобильного  движения:  во-первых,  увеличилась  общая  интенсивность</w:t>
      </w:r>
      <w:r w:rsidRPr="00AC0B7E">
        <w:rPr>
          <w:color w:val="000000"/>
          <w:sz w:val="24"/>
          <w:szCs w:val="24"/>
        </w:rPr>
        <w:t xml:space="preserve">  движения,  а  во-вторых,  возросла  доля большегрузных  грузовых  автомобилей  и  автобусов, осуществляющих движение по территории </w:t>
      </w:r>
      <w:r w:rsidR="00952CE3">
        <w:rPr>
          <w:color w:val="000000"/>
          <w:sz w:val="24"/>
          <w:szCs w:val="24"/>
        </w:rPr>
        <w:t>Ржевского муниципального округа Тверской области</w:t>
      </w:r>
      <w:r w:rsidRPr="00AC0B7E">
        <w:rPr>
          <w:color w:val="000000"/>
          <w:sz w:val="24"/>
          <w:szCs w:val="24"/>
        </w:rPr>
        <w:t>.</w:t>
      </w:r>
      <w:proofErr w:type="gramEnd"/>
      <w:r w:rsidRPr="00AC0B7E">
        <w:rPr>
          <w:color w:val="000000"/>
          <w:sz w:val="24"/>
          <w:szCs w:val="24"/>
        </w:rPr>
        <w:t xml:space="preserve"> Поэтому фактическая прочность дорожной одежды на </w:t>
      </w:r>
      <w:r>
        <w:rPr>
          <w:color w:val="000000"/>
          <w:sz w:val="24"/>
          <w:szCs w:val="24"/>
          <w:u w:val="single"/>
        </w:rPr>
        <w:t xml:space="preserve">большей части </w:t>
      </w:r>
      <w:r w:rsidRPr="00AC0B7E">
        <w:rPr>
          <w:color w:val="000000"/>
          <w:sz w:val="24"/>
          <w:szCs w:val="24"/>
        </w:rPr>
        <w:t xml:space="preserve">автомобильных дорог </w:t>
      </w:r>
      <w:r w:rsidR="00952CE3">
        <w:rPr>
          <w:color w:val="000000"/>
          <w:sz w:val="24"/>
          <w:szCs w:val="24"/>
        </w:rPr>
        <w:t>Ржевского муниципального округа Тверской области</w:t>
      </w:r>
      <w:r w:rsidRPr="00AC0B7E">
        <w:rPr>
          <w:color w:val="000000"/>
          <w:sz w:val="24"/>
          <w:szCs w:val="24"/>
        </w:rPr>
        <w:t xml:space="preserve"> не соответствует требуемой</w:t>
      </w:r>
      <w:r w:rsidR="00B62500">
        <w:rPr>
          <w:color w:val="000000"/>
          <w:sz w:val="24"/>
          <w:szCs w:val="24"/>
        </w:rPr>
        <w:t>;</w:t>
      </w:r>
    </w:p>
    <w:p w:rsidR="0057538D" w:rsidRDefault="0057538D" w:rsidP="00046004">
      <w:pPr>
        <w:numPr>
          <w:ilvl w:val="1"/>
          <w:numId w:val="21"/>
        </w:numPr>
        <w:shd w:val="clear" w:color="auto" w:fill="FFFFFF"/>
        <w:tabs>
          <w:tab w:val="clear" w:pos="2148"/>
          <w:tab w:val="num" w:pos="1080"/>
        </w:tabs>
        <w:spacing w:line="260" w:lineRule="exact"/>
        <w:ind w:left="0" w:firstLine="720"/>
        <w:jc w:val="both"/>
        <w:rPr>
          <w:color w:val="000000"/>
          <w:sz w:val="24"/>
          <w:szCs w:val="24"/>
        </w:rPr>
      </w:pPr>
      <w:proofErr w:type="gramStart"/>
      <w:r w:rsidRPr="00AC0B7E">
        <w:rPr>
          <w:color w:val="000000"/>
          <w:sz w:val="24"/>
          <w:szCs w:val="24"/>
        </w:rPr>
        <w:t>на протяжении многих лет не обеспечивается потребность в необходимом объеме финансирования  работ  по  строительству новых, реконструкции, капитальному  ремонту,  ремонту  и  содержанию существующих автомобильных дорог местного значения,  не соблюдаются нормативные требования к содержанию дорог и нормативные сроки ремонта дорожных  покрытий,  что  ведет  к  их  постепенному  разрушению  и  увеличивает последующие  расходы  на  их  восстановление.</w:t>
      </w:r>
      <w:proofErr w:type="gramEnd"/>
      <w:r w:rsidRPr="00AC0B7E">
        <w:rPr>
          <w:color w:val="000000"/>
          <w:sz w:val="24"/>
          <w:szCs w:val="24"/>
        </w:rPr>
        <w:t xml:space="preserve">  Недофинансирование  дорожной деятельности,  приводящее  к  нарушению  межремонтных  сроков  и  несоблюдению нормативов  содержания,  пока  оказывает  ограниченное  влияние  на  показатели транспортной доступности.</w:t>
      </w:r>
      <w:r w:rsidRPr="00391186">
        <w:rPr>
          <w:color w:val="000000"/>
          <w:sz w:val="24"/>
          <w:szCs w:val="24"/>
        </w:rPr>
        <w:t xml:space="preserve"> </w:t>
      </w:r>
    </w:p>
    <w:p w:rsidR="00B62500" w:rsidRDefault="0057538D" w:rsidP="00046004">
      <w:pPr>
        <w:shd w:val="clear" w:color="auto" w:fill="FFFFFF"/>
        <w:spacing w:line="260" w:lineRule="exact"/>
        <w:ind w:firstLine="720"/>
        <w:jc w:val="both"/>
        <w:rPr>
          <w:color w:val="000000"/>
          <w:sz w:val="24"/>
          <w:szCs w:val="24"/>
        </w:rPr>
      </w:pPr>
      <w:r w:rsidRPr="00BD45BD">
        <w:rPr>
          <w:color w:val="000000"/>
          <w:sz w:val="24"/>
          <w:szCs w:val="24"/>
        </w:rPr>
        <w:t xml:space="preserve">Принимая во внимание тот факт, что основная масса улично-дорожной сети </w:t>
      </w:r>
      <w:r w:rsidR="00952CE3">
        <w:rPr>
          <w:color w:val="000000"/>
          <w:sz w:val="24"/>
          <w:szCs w:val="24"/>
        </w:rPr>
        <w:t>Ржевского муниципального округа Тверской области</w:t>
      </w:r>
      <w:r w:rsidRPr="00BD45BD">
        <w:rPr>
          <w:color w:val="000000"/>
          <w:sz w:val="24"/>
          <w:szCs w:val="24"/>
        </w:rPr>
        <w:t xml:space="preserve"> не соответствует нормативным требованиям, а также с учетом объемности затрат на осуществление капитального ремонта и ремонта, финансирование и проведение данного вида работ целесообразно планировать в долгосрочной перспективе.</w:t>
      </w:r>
    </w:p>
    <w:p w:rsidR="00074306" w:rsidRDefault="00C141BE" w:rsidP="00046004">
      <w:pPr>
        <w:shd w:val="clear" w:color="auto" w:fill="FFFFFF"/>
        <w:spacing w:line="260" w:lineRule="exact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</w:t>
      </w:r>
      <w:r w:rsidR="0057538D" w:rsidRPr="00BD45BD">
        <w:rPr>
          <w:color w:val="000000"/>
          <w:sz w:val="24"/>
          <w:szCs w:val="24"/>
        </w:rPr>
        <w:t>Основным мероприятием данного направления является разработка  проектно</w:t>
      </w:r>
      <w:r w:rsidR="0057538D">
        <w:rPr>
          <w:color w:val="000000"/>
          <w:sz w:val="24"/>
          <w:szCs w:val="24"/>
        </w:rPr>
        <w:t>-</w:t>
      </w:r>
      <w:r w:rsidR="0057538D" w:rsidRPr="00BD45BD">
        <w:rPr>
          <w:color w:val="000000"/>
          <w:sz w:val="24"/>
          <w:szCs w:val="24"/>
        </w:rPr>
        <w:t>сметной документации</w:t>
      </w:r>
      <w:r w:rsidR="00B62500">
        <w:rPr>
          <w:color w:val="000000"/>
          <w:sz w:val="24"/>
          <w:szCs w:val="24"/>
        </w:rPr>
        <w:t>,</w:t>
      </w:r>
      <w:r w:rsidR="0057538D" w:rsidRPr="00BD45BD">
        <w:rPr>
          <w:color w:val="000000"/>
          <w:sz w:val="24"/>
          <w:szCs w:val="24"/>
        </w:rPr>
        <w:t xml:space="preserve"> необходимой  для  участия  в  программе  софинансирования  затрат на  проведение</w:t>
      </w:r>
      <w:r w:rsidR="0057538D">
        <w:rPr>
          <w:color w:val="000000"/>
          <w:sz w:val="24"/>
          <w:szCs w:val="24"/>
        </w:rPr>
        <w:t xml:space="preserve"> </w:t>
      </w:r>
      <w:r w:rsidR="0057538D" w:rsidRPr="00BD45BD">
        <w:rPr>
          <w:color w:val="000000"/>
          <w:sz w:val="24"/>
          <w:szCs w:val="24"/>
        </w:rPr>
        <w:t xml:space="preserve"> ремонта.</w:t>
      </w:r>
    </w:p>
    <w:p w:rsidR="00B62500" w:rsidRDefault="0057538D" w:rsidP="00046004">
      <w:pPr>
        <w:shd w:val="clear" w:color="auto" w:fill="FFFFFF"/>
        <w:spacing w:line="260" w:lineRule="exact"/>
        <w:ind w:firstLine="720"/>
        <w:jc w:val="both"/>
        <w:rPr>
          <w:color w:val="000000"/>
          <w:sz w:val="24"/>
          <w:szCs w:val="24"/>
        </w:rPr>
      </w:pPr>
      <w:r w:rsidRPr="00412864">
        <w:rPr>
          <w:sz w:val="24"/>
          <w:szCs w:val="24"/>
        </w:rPr>
        <w:t xml:space="preserve">Учитывая,  что дорожно-ремонтные   работы  очень  дорогостоящие, возможность бюджета </w:t>
      </w:r>
      <w:r w:rsidR="00952CE3">
        <w:rPr>
          <w:sz w:val="24"/>
          <w:szCs w:val="24"/>
        </w:rPr>
        <w:t>Ржевского муниципального округа Тверской области</w:t>
      </w:r>
      <w:r w:rsidR="00B62500">
        <w:rPr>
          <w:sz w:val="24"/>
          <w:szCs w:val="24"/>
        </w:rPr>
        <w:t xml:space="preserve">  Ржева  ограничена и явно </w:t>
      </w:r>
      <w:r w:rsidRPr="00412864">
        <w:rPr>
          <w:sz w:val="24"/>
          <w:szCs w:val="24"/>
        </w:rPr>
        <w:t xml:space="preserve">недостаточна. </w:t>
      </w:r>
      <w:proofErr w:type="gramStart"/>
      <w:r w:rsidRPr="00412864">
        <w:rPr>
          <w:sz w:val="24"/>
          <w:szCs w:val="24"/>
        </w:rPr>
        <w:t>В связи с этим следует  принимать  активное  участие  в конкурсах по  распределению  средств  из  областного  бюджета  в качестве субсидий на мероприятия по ремонту дорог и приведение их состояния к современным  нормам  путем сохранения и повышения транспортно-эксплуатационных показателей дороги таких как: обеспеченная дорогой скорость, непрерывность, удобство и безопасность дорожного движения, пропускная способность, способность пропускать автомобили и автопоезда с осевой нагрузкой и</w:t>
      </w:r>
      <w:proofErr w:type="gramEnd"/>
      <w:r w:rsidRPr="00412864">
        <w:rPr>
          <w:sz w:val="24"/>
          <w:szCs w:val="24"/>
        </w:rPr>
        <w:t xml:space="preserve"> </w:t>
      </w:r>
      <w:proofErr w:type="gramStart"/>
      <w:r w:rsidRPr="00412864">
        <w:rPr>
          <w:sz w:val="24"/>
          <w:szCs w:val="24"/>
        </w:rPr>
        <w:t xml:space="preserve">общей массой, установленными для </w:t>
      </w:r>
      <w:r w:rsidRPr="00412864">
        <w:rPr>
          <w:sz w:val="24"/>
          <w:szCs w:val="24"/>
        </w:rPr>
        <w:lastRenderedPageBreak/>
        <w:t>соответствующих категорий дор</w:t>
      </w:r>
      <w:r w:rsidR="00636953">
        <w:rPr>
          <w:sz w:val="24"/>
          <w:szCs w:val="24"/>
        </w:rPr>
        <w:t>ог.</w:t>
      </w:r>
      <w:proofErr w:type="gramEnd"/>
      <w:r w:rsidR="00636953">
        <w:rPr>
          <w:sz w:val="24"/>
          <w:szCs w:val="24"/>
        </w:rPr>
        <w:t xml:space="preserve"> Для реализации этой задачи п</w:t>
      </w:r>
      <w:r w:rsidRPr="00412864">
        <w:rPr>
          <w:sz w:val="24"/>
          <w:szCs w:val="24"/>
        </w:rPr>
        <w:t>одпрограммой 1 предусматриваются капитальный ремонт и ремонт автомобильных дорог, а так же их содержание.</w:t>
      </w:r>
    </w:p>
    <w:p w:rsidR="00B62500" w:rsidRPr="00B62500" w:rsidRDefault="0057538D" w:rsidP="00046004">
      <w:pPr>
        <w:shd w:val="clear" w:color="auto" w:fill="FFFFFF"/>
        <w:spacing w:line="260" w:lineRule="exact"/>
        <w:ind w:firstLine="720"/>
        <w:jc w:val="both"/>
        <w:rPr>
          <w:color w:val="000000"/>
          <w:sz w:val="24"/>
          <w:szCs w:val="24"/>
        </w:rPr>
      </w:pPr>
      <w:r w:rsidRPr="00BD45BD">
        <w:rPr>
          <w:color w:val="000000"/>
          <w:sz w:val="24"/>
          <w:szCs w:val="24"/>
        </w:rPr>
        <w:t xml:space="preserve">В состав улично-дорожной сети входят технические средства организации дорожного движения и другие элементы дорожной инфраструктуры, требования к которым также устанавливаются </w:t>
      </w:r>
      <w:r w:rsidRPr="00B62500">
        <w:rPr>
          <w:color w:val="000000"/>
          <w:sz w:val="24"/>
          <w:szCs w:val="24"/>
        </w:rPr>
        <w:t xml:space="preserve">государственными стандартами. Поэтому проведение мероприятий в целях повышения безопасности дорожного движения является неотъемлемой частью концептуального подхода к решению вопросов дорожного хозяйства и транспорта.  </w:t>
      </w:r>
    </w:p>
    <w:p w:rsidR="00B62500" w:rsidRPr="00B62500" w:rsidRDefault="0057538D" w:rsidP="00046004">
      <w:pPr>
        <w:shd w:val="clear" w:color="auto" w:fill="FFFFFF"/>
        <w:spacing w:line="260" w:lineRule="exact"/>
        <w:ind w:firstLine="720"/>
        <w:jc w:val="both"/>
        <w:rPr>
          <w:sz w:val="24"/>
          <w:szCs w:val="24"/>
        </w:rPr>
      </w:pPr>
      <w:r w:rsidRPr="00B62500">
        <w:rPr>
          <w:sz w:val="24"/>
          <w:szCs w:val="24"/>
        </w:rPr>
        <w:t xml:space="preserve">Средства организации дорожного движения (дорожные знаки, разметка, светофоры) располагаются и оборудуются в соответствии с устаревшим   документом – дислокацией дорожных знаков, в которой  не указывается расположение горизонтальной разметки на автомобильных дорогах  </w:t>
      </w:r>
      <w:r w:rsidR="00E1728C">
        <w:rPr>
          <w:sz w:val="24"/>
          <w:szCs w:val="24"/>
        </w:rPr>
        <w:t>Ржевского муниципального округа</w:t>
      </w:r>
      <w:r w:rsidR="00065AE8">
        <w:rPr>
          <w:sz w:val="24"/>
          <w:szCs w:val="24"/>
        </w:rPr>
        <w:t xml:space="preserve"> Тверской области</w:t>
      </w:r>
      <w:r w:rsidRPr="00B62500">
        <w:rPr>
          <w:sz w:val="24"/>
          <w:szCs w:val="24"/>
        </w:rPr>
        <w:t xml:space="preserve">, в результате при нанесении горизонтальной разметки  на дорожное полотно возникают  организационные сложности. </w:t>
      </w:r>
      <w:r w:rsidR="000F2E64" w:rsidRPr="000F2E64">
        <w:rPr>
          <w:sz w:val="24"/>
          <w:szCs w:val="24"/>
        </w:rPr>
        <w:t xml:space="preserve">В соответствии с пунктом 4 перечня поручений Президента Российской Федерации от 11.04.2016 № Пр-637 </w:t>
      </w:r>
      <w:r w:rsidRPr="000F2E64">
        <w:rPr>
          <w:sz w:val="24"/>
          <w:szCs w:val="24"/>
          <w:shd w:val="clear" w:color="auto" w:fill="FFFFFF"/>
        </w:rPr>
        <w:t xml:space="preserve"> необходимо разработать</w:t>
      </w:r>
      <w:r w:rsidR="00B62500" w:rsidRPr="000F2E64">
        <w:rPr>
          <w:sz w:val="24"/>
          <w:szCs w:val="24"/>
        </w:rPr>
        <w:t xml:space="preserve"> </w:t>
      </w:r>
      <w:r w:rsidR="000F2E64">
        <w:rPr>
          <w:sz w:val="24"/>
          <w:szCs w:val="24"/>
        </w:rPr>
        <w:t>к</w:t>
      </w:r>
      <w:r w:rsidR="000F2E64" w:rsidRPr="000F2E64">
        <w:rPr>
          <w:sz w:val="24"/>
          <w:szCs w:val="24"/>
        </w:rPr>
        <w:t>омплексную схему организации дорожного движения (КСОДД)</w:t>
      </w:r>
      <w:r w:rsidRPr="000F2E64">
        <w:rPr>
          <w:sz w:val="24"/>
          <w:szCs w:val="24"/>
        </w:rPr>
        <w:t xml:space="preserve"> в </w:t>
      </w:r>
      <w:r w:rsidR="00E1728C">
        <w:rPr>
          <w:sz w:val="24"/>
          <w:szCs w:val="24"/>
        </w:rPr>
        <w:t>Ржевском муниципальном округе</w:t>
      </w:r>
      <w:r w:rsidR="00065AE8" w:rsidRPr="00065AE8">
        <w:t xml:space="preserve"> </w:t>
      </w:r>
      <w:r w:rsidR="00065AE8" w:rsidRPr="00065AE8">
        <w:rPr>
          <w:sz w:val="24"/>
          <w:szCs w:val="24"/>
        </w:rPr>
        <w:t>Тверской области</w:t>
      </w:r>
      <w:r w:rsidR="000F2E64">
        <w:rPr>
          <w:sz w:val="24"/>
          <w:szCs w:val="24"/>
        </w:rPr>
        <w:t xml:space="preserve">, а так же согласно Градостроительному кодексу разработать программу комплексного развития транспортной инфраструктуры (ПКРТИ) в </w:t>
      </w:r>
      <w:r w:rsidR="00E1728C">
        <w:rPr>
          <w:sz w:val="24"/>
          <w:szCs w:val="24"/>
        </w:rPr>
        <w:t>Ржевском муниципальном округе</w:t>
      </w:r>
      <w:r w:rsidR="000F2E64">
        <w:rPr>
          <w:sz w:val="24"/>
          <w:szCs w:val="24"/>
        </w:rPr>
        <w:t xml:space="preserve"> Тверской области</w:t>
      </w:r>
      <w:r w:rsidR="00B62500" w:rsidRPr="000F2E64">
        <w:rPr>
          <w:sz w:val="24"/>
          <w:szCs w:val="24"/>
        </w:rPr>
        <w:t>.</w:t>
      </w:r>
    </w:p>
    <w:p w:rsidR="00952CE3" w:rsidRPr="00044189" w:rsidRDefault="00952CE3" w:rsidP="00046004">
      <w:pPr>
        <w:pStyle w:val="ConsPlusNormal"/>
        <w:spacing w:line="260" w:lineRule="exact"/>
        <w:ind w:firstLine="0"/>
        <w:rPr>
          <w:rFonts w:ascii="Times New Roman" w:hAnsi="Times New Roman" w:cs="Times New Roman"/>
          <w:b/>
          <w:sz w:val="16"/>
          <w:szCs w:val="16"/>
          <w:u w:val="single"/>
        </w:rPr>
      </w:pPr>
    </w:p>
    <w:p w:rsidR="00B62500" w:rsidRPr="00B652F2" w:rsidRDefault="00952CE3" w:rsidP="00046004">
      <w:pPr>
        <w:pStyle w:val="ConsPlusNormal"/>
        <w:spacing w:line="260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52F2">
        <w:rPr>
          <w:rFonts w:ascii="Times New Roman" w:hAnsi="Times New Roman" w:cs="Times New Roman"/>
          <w:b/>
          <w:sz w:val="24"/>
          <w:szCs w:val="24"/>
        </w:rPr>
        <w:t>Глава 2</w:t>
      </w:r>
    </w:p>
    <w:p w:rsidR="00B652F2" w:rsidRDefault="00952CE3" w:rsidP="00046004">
      <w:pPr>
        <w:pStyle w:val="ConsPlusNormal"/>
        <w:spacing w:line="260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52F2">
        <w:rPr>
          <w:rFonts w:ascii="Times New Roman" w:hAnsi="Times New Roman" w:cs="Times New Roman"/>
          <w:b/>
          <w:sz w:val="24"/>
          <w:szCs w:val="24"/>
        </w:rPr>
        <w:t xml:space="preserve">Перечень приоритетов муниципальной политики </w:t>
      </w:r>
    </w:p>
    <w:p w:rsidR="00952CE3" w:rsidRDefault="00952CE3" w:rsidP="00046004">
      <w:pPr>
        <w:pStyle w:val="ConsPlusNormal"/>
        <w:spacing w:line="260" w:lineRule="exact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52F2">
        <w:rPr>
          <w:rFonts w:ascii="Times New Roman" w:hAnsi="Times New Roman" w:cs="Times New Roman"/>
          <w:b/>
          <w:sz w:val="24"/>
          <w:szCs w:val="24"/>
        </w:rPr>
        <w:t>в сфере реализации муниципальной программы</w:t>
      </w:r>
    </w:p>
    <w:p w:rsidR="00B652F2" w:rsidRPr="00044189" w:rsidRDefault="00B652F2" w:rsidP="00046004">
      <w:pPr>
        <w:pStyle w:val="ConsPlusNormal"/>
        <w:spacing w:line="260" w:lineRule="exact"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57538D" w:rsidRPr="00B652F2" w:rsidRDefault="00065AE8" w:rsidP="00046004">
      <w:pPr>
        <w:spacing w:line="260" w:lineRule="exact"/>
        <w:ind w:firstLine="720"/>
        <w:jc w:val="both"/>
        <w:rPr>
          <w:sz w:val="24"/>
          <w:szCs w:val="24"/>
        </w:rPr>
      </w:pPr>
      <w:r w:rsidRPr="00B652F2">
        <w:rPr>
          <w:sz w:val="24"/>
          <w:szCs w:val="24"/>
        </w:rPr>
        <w:t>Приоритетами государственной политики в транспортной отрасли на территории Ржевского муниципального округа Тверской области  являются:</w:t>
      </w:r>
    </w:p>
    <w:p w:rsidR="003C06E8" w:rsidRPr="00B652F2" w:rsidRDefault="003C06E8" w:rsidP="00046004">
      <w:pPr>
        <w:widowControl w:val="0"/>
        <w:autoSpaceDE w:val="0"/>
        <w:autoSpaceDN w:val="0"/>
        <w:spacing w:line="260" w:lineRule="exact"/>
        <w:ind w:firstLine="720"/>
        <w:jc w:val="both"/>
        <w:rPr>
          <w:sz w:val="24"/>
          <w:szCs w:val="24"/>
        </w:rPr>
      </w:pPr>
      <w:r w:rsidRPr="00B652F2">
        <w:rPr>
          <w:sz w:val="24"/>
          <w:szCs w:val="24"/>
        </w:rPr>
        <w:t>1) развитие опорной сети автомобильных дорог общего пользования в Ржевском муниципальном округе Тверской области, обеспечивающее увеличение доли протяженности автомобильных дорог местного значения, соответствующих нормативным требованиям, и повышение пропускной способности дорожной сети, модернизация искусственных сооружений;</w:t>
      </w:r>
    </w:p>
    <w:p w:rsidR="003C06E8" w:rsidRPr="00B652F2" w:rsidRDefault="003C06E8" w:rsidP="00046004">
      <w:pPr>
        <w:widowControl w:val="0"/>
        <w:autoSpaceDE w:val="0"/>
        <w:autoSpaceDN w:val="0"/>
        <w:spacing w:line="260" w:lineRule="exact"/>
        <w:ind w:firstLine="720"/>
        <w:jc w:val="both"/>
        <w:rPr>
          <w:sz w:val="24"/>
          <w:szCs w:val="24"/>
        </w:rPr>
      </w:pPr>
      <w:r w:rsidRPr="00B652F2">
        <w:rPr>
          <w:sz w:val="24"/>
          <w:szCs w:val="24"/>
        </w:rPr>
        <w:t>2) совершенствование системы планирования для развития дорожного хозяйства, ориентированной на достижение целевых показателей транспортно-эксплуатационного состояния автомобильных дорог общего пользования местного значения, а также внедрение системы планирования дорожной деятельности, основанной на принципах жизненного цикла автомобильных дорог;</w:t>
      </w:r>
    </w:p>
    <w:p w:rsidR="003C06E8" w:rsidRPr="00B652F2" w:rsidRDefault="003C06E8" w:rsidP="00046004">
      <w:pPr>
        <w:widowControl w:val="0"/>
        <w:autoSpaceDE w:val="0"/>
        <w:autoSpaceDN w:val="0"/>
        <w:spacing w:line="260" w:lineRule="exact"/>
        <w:ind w:firstLine="720"/>
        <w:jc w:val="both"/>
        <w:rPr>
          <w:sz w:val="24"/>
          <w:szCs w:val="24"/>
        </w:rPr>
      </w:pPr>
      <w:r w:rsidRPr="00B652F2">
        <w:rPr>
          <w:sz w:val="24"/>
          <w:szCs w:val="24"/>
        </w:rPr>
        <w:t>3) формирование системы финансирования, направленной на повышение эффективности использования бюджетных средств и имущества дорожного хозяйства;</w:t>
      </w:r>
    </w:p>
    <w:p w:rsidR="003C06E8" w:rsidRPr="00B652F2" w:rsidRDefault="003C06E8" w:rsidP="00046004">
      <w:pPr>
        <w:widowControl w:val="0"/>
        <w:autoSpaceDE w:val="0"/>
        <w:autoSpaceDN w:val="0"/>
        <w:spacing w:line="260" w:lineRule="exact"/>
        <w:ind w:firstLine="720"/>
        <w:jc w:val="both"/>
        <w:rPr>
          <w:sz w:val="24"/>
          <w:szCs w:val="24"/>
        </w:rPr>
      </w:pPr>
      <w:r w:rsidRPr="00B652F2">
        <w:rPr>
          <w:sz w:val="24"/>
          <w:szCs w:val="24"/>
        </w:rPr>
        <w:t>4) обеспечение сохранности существующей сети автомобильных дорог местного значения, полноты и качества выполнения дорожных работ;</w:t>
      </w:r>
    </w:p>
    <w:p w:rsidR="003C06E8" w:rsidRPr="00B652F2" w:rsidRDefault="003C06E8" w:rsidP="00046004">
      <w:pPr>
        <w:widowControl w:val="0"/>
        <w:autoSpaceDE w:val="0"/>
        <w:autoSpaceDN w:val="0"/>
        <w:spacing w:line="260" w:lineRule="exact"/>
        <w:ind w:firstLine="720"/>
        <w:jc w:val="both"/>
        <w:rPr>
          <w:sz w:val="24"/>
          <w:szCs w:val="24"/>
        </w:rPr>
      </w:pPr>
      <w:r w:rsidRPr="00B652F2">
        <w:rPr>
          <w:sz w:val="24"/>
          <w:szCs w:val="24"/>
        </w:rPr>
        <w:t>5) строительство автомобильных дорог к зонам потенциального экономического роста и объектам культурного наследия;</w:t>
      </w:r>
    </w:p>
    <w:p w:rsidR="003C06E8" w:rsidRPr="00B652F2" w:rsidRDefault="003C06E8" w:rsidP="00046004">
      <w:pPr>
        <w:widowControl w:val="0"/>
        <w:autoSpaceDE w:val="0"/>
        <w:autoSpaceDN w:val="0"/>
        <w:spacing w:line="260" w:lineRule="exact"/>
        <w:ind w:firstLine="720"/>
        <w:jc w:val="both"/>
        <w:rPr>
          <w:sz w:val="24"/>
          <w:szCs w:val="24"/>
        </w:rPr>
      </w:pPr>
      <w:r w:rsidRPr="00B652F2">
        <w:rPr>
          <w:sz w:val="24"/>
          <w:szCs w:val="24"/>
        </w:rPr>
        <w:t xml:space="preserve">6) обеспечение круглогодичного транспортного сообщения с сельскими населенными пунктами за счет строительства (реконструкции) автомобильных дорог с твердым покрытием для соединения с сетью </w:t>
      </w:r>
      <w:r w:rsidR="00065AE8" w:rsidRPr="00B652F2">
        <w:rPr>
          <w:sz w:val="24"/>
          <w:szCs w:val="24"/>
        </w:rPr>
        <w:t>автомобильных дорог;</w:t>
      </w:r>
    </w:p>
    <w:p w:rsidR="003C06E8" w:rsidRPr="00B652F2" w:rsidRDefault="00065AE8" w:rsidP="00046004">
      <w:pPr>
        <w:widowControl w:val="0"/>
        <w:autoSpaceDE w:val="0"/>
        <w:autoSpaceDN w:val="0"/>
        <w:spacing w:line="260" w:lineRule="exact"/>
        <w:ind w:firstLine="720"/>
        <w:jc w:val="both"/>
        <w:rPr>
          <w:sz w:val="24"/>
          <w:szCs w:val="24"/>
        </w:rPr>
      </w:pPr>
      <w:r w:rsidRPr="00B652F2">
        <w:rPr>
          <w:sz w:val="24"/>
          <w:szCs w:val="24"/>
        </w:rPr>
        <w:t>7</w:t>
      </w:r>
      <w:r w:rsidR="003C06E8" w:rsidRPr="00B652F2">
        <w:rPr>
          <w:sz w:val="24"/>
          <w:szCs w:val="24"/>
        </w:rPr>
        <w:t>) совершенствование законодательства в части проведения конкурсных процедур;</w:t>
      </w:r>
    </w:p>
    <w:p w:rsidR="003C06E8" w:rsidRPr="00B652F2" w:rsidRDefault="00065AE8" w:rsidP="00046004">
      <w:pPr>
        <w:widowControl w:val="0"/>
        <w:autoSpaceDE w:val="0"/>
        <w:autoSpaceDN w:val="0"/>
        <w:spacing w:line="260" w:lineRule="exact"/>
        <w:ind w:firstLine="720"/>
        <w:jc w:val="both"/>
        <w:rPr>
          <w:sz w:val="24"/>
          <w:szCs w:val="24"/>
        </w:rPr>
      </w:pPr>
      <w:r w:rsidRPr="00B652F2">
        <w:rPr>
          <w:sz w:val="24"/>
          <w:szCs w:val="24"/>
        </w:rPr>
        <w:t>8</w:t>
      </w:r>
      <w:r w:rsidR="003C06E8" w:rsidRPr="00B652F2">
        <w:rPr>
          <w:sz w:val="24"/>
          <w:szCs w:val="24"/>
        </w:rPr>
        <w:t>) разработка транспортной стратегии;</w:t>
      </w:r>
    </w:p>
    <w:p w:rsidR="003C06E8" w:rsidRPr="00B652F2" w:rsidRDefault="00065AE8" w:rsidP="00046004">
      <w:pPr>
        <w:widowControl w:val="0"/>
        <w:autoSpaceDE w:val="0"/>
        <w:autoSpaceDN w:val="0"/>
        <w:spacing w:line="260" w:lineRule="exact"/>
        <w:ind w:firstLine="720"/>
        <w:jc w:val="both"/>
        <w:rPr>
          <w:sz w:val="24"/>
          <w:szCs w:val="24"/>
        </w:rPr>
      </w:pPr>
      <w:r w:rsidRPr="00B652F2">
        <w:rPr>
          <w:sz w:val="24"/>
          <w:szCs w:val="24"/>
        </w:rPr>
        <w:t>9</w:t>
      </w:r>
      <w:r w:rsidR="003C06E8" w:rsidRPr="00B652F2">
        <w:rPr>
          <w:sz w:val="24"/>
          <w:szCs w:val="24"/>
        </w:rPr>
        <w:t>) упорядочение контрольной деятельности по пресечению нелегальных перевозок;</w:t>
      </w:r>
    </w:p>
    <w:p w:rsidR="003C06E8" w:rsidRPr="00B652F2" w:rsidRDefault="00065AE8" w:rsidP="00046004">
      <w:pPr>
        <w:widowControl w:val="0"/>
        <w:autoSpaceDE w:val="0"/>
        <w:autoSpaceDN w:val="0"/>
        <w:spacing w:line="260" w:lineRule="exact"/>
        <w:ind w:firstLine="720"/>
        <w:jc w:val="both"/>
        <w:rPr>
          <w:sz w:val="24"/>
          <w:szCs w:val="24"/>
        </w:rPr>
      </w:pPr>
      <w:r w:rsidRPr="00B652F2">
        <w:rPr>
          <w:sz w:val="24"/>
          <w:szCs w:val="24"/>
        </w:rPr>
        <w:t>10</w:t>
      </w:r>
      <w:r w:rsidR="003C06E8" w:rsidRPr="00B652F2">
        <w:rPr>
          <w:sz w:val="24"/>
          <w:szCs w:val="24"/>
        </w:rPr>
        <w:t>) внедрение единой политики в сфере транспорта.</w:t>
      </w:r>
    </w:p>
    <w:p w:rsidR="00427F2B" w:rsidRPr="00044189" w:rsidRDefault="00427F2B" w:rsidP="00046004">
      <w:pPr>
        <w:pStyle w:val="p16"/>
        <w:spacing w:before="0" w:beforeAutospacing="0" w:after="0" w:afterAutospacing="0" w:line="260" w:lineRule="exact"/>
        <w:jc w:val="center"/>
        <w:rPr>
          <w:b/>
          <w:sz w:val="16"/>
          <w:szCs w:val="16"/>
        </w:rPr>
      </w:pPr>
    </w:p>
    <w:p w:rsidR="00554B18" w:rsidRPr="00E1728C" w:rsidRDefault="00554B18" w:rsidP="00046004">
      <w:pPr>
        <w:pStyle w:val="p16"/>
        <w:spacing w:before="0" w:beforeAutospacing="0" w:after="0" w:afterAutospacing="0" w:line="260" w:lineRule="exact"/>
        <w:jc w:val="center"/>
        <w:rPr>
          <w:b/>
          <w:lang w:val="en-US"/>
        </w:rPr>
      </w:pPr>
      <w:r w:rsidRPr="00A303DE">
        <w:rPr>
          <w:b/>
        </w:rPr>
        <w:t xml:space="preserve">Подраздел </w:t>
      </w:r>
      <w:r>
        <w:rPr>
          <w:b/>
          <w:lang w:val="en-US"/>
        </w:rPr>
        <w:t>II</w:t>
      </w:r>
    </w:p>
    <w:p w:rsidR="00554B18" w:rsidRPr="00A303DE" w:rsidRDefault="00554B18" w:rsidP="00046004">
      <w:pPr>
        <w:pStyle w:val="p16"/>
        <w:spacing w:before="0" w:beforeAutospacing="0" w:after="0" w:afterAutospacing="0" w:line="260" w:lineRule="exact"/>
        <w:jc w:val="center"/>
        <w:rPr>
          <w:b/>
        </w:rPr>
      </w:pPr>
      <w:r w:rsidRPr="00A303DE">
        <w:rPr>
          <w:b/>
        </w:rPr>
        <w:t>Анализ влияния внешней и внутренней среды на сферу реализации</w:t>
      </w:r>
    </w:p>
    <w:p w:rsidR="00554B18" w:rsidRPr="00B87B12" w:rsidRDefault="00554B18" w:rsidP="00046004">
      <w:pPr>
        <w:pStyle w:val="p16"/>
        <w:spacing w:before="0" w:beforeAutospacing="0" w:after="0" w:afterAutospacing="0" w:line="260" w:lineRule="exact"/>
        <w:jc w:val="center"/>
        <w:rPr>
          <w:b/>
          <w:sz w:val="22"/>
          <w:szCs w:val="22"/>
        </w:rPr>
      </w:pPr>
      <w:r w:rsidRPr="00A303DE">
        <w:rPr>
          <w:b/>
        </w:rPr>
        <w:t>муниципальной программы</w:t>
      </w:r>
    </w:p>
    <w:p w:rsidR="00554B18" w:rsidRPr="00044189" w:rsidRDefault="00554B18" w:rsidP="00046004">
      <w:pPr>
        <w:pStyle w:val="ConsPlusNormal"/>
        <w:spacing w:line="260" w:lineRule="exact"/>
        <w:ind w:firstLine="540"/>
        <w:jc w:val="center"/>
        <w:rPr>
          <w:rFonts w:ascii="Times New Roman" w:hAnsi="Times New Roman" w:cs="Times New Roman"/>
          <w:sz w:val="16"/>
          <w:szCs w:val="16"/>
        </w:rPr>
      </w:pPr>
    </w:p>
    <w:p w:rsidR="00044189" w:rsidRPr="000D4D56" w:rsidRDefault="00554B18" w:rsidP="00046004">
      <w:pPr>
        <w:spacing w:line="260" w:lineRule="exact"/>
        <w:ind w:firstLine="720"/>
        <w:jc w:val="both"/>
        <w:rPr>
          <w:sz w:val="24"/>
          <w:szCs w:val="24"/>
        </w:rPr>
      </w:pPr>
      <w:r w:rsidRPr="000D4D56">
        <w:rPr>
          <w:sz w:val="24"/>
          <w:szCs w:val="24"/>
        </w:rPr>
        <w:t>Результатами анализа влияния внешней и внутренней среды на сферу реализации муниципальной  программы явля</w:t>
      </w:r>
      <w:r w:rsidR="00065AE8">
        <w:rPr>
          <w:sz w:val="24"/>
          <w:szCs w:val="24"/>
        </w:rPr>
        <w:t>ю</w:t>
      </w:r>
      <w:r w:rsidRPr="000D4D56">
        <w:rPr>
          <w:sz w:val="24"/>
          <w:szCs w:val="24"/>
        </w:rPr>
        <w:t>тся установление:</w:t>
      </w:r>
    </w:p>
    <w:p w:rsidR="00554B18" w:rsidRPr="000D4D56" w:rsidRDefault="00554B18" w:rsidP="00046004">
      <w:pPr>
        <w:spacing w:line="260" w:lineRule="exact"/>
        <w:ind w:firstLine="720"/>
        <w:jc w:val="both"/>
        <w:rPr>
          <w:sz w:val="24"/>
          <w:szCs w:val="24"/>
        </w:rPr>
      </w:pPr>
      <w:r w:rsidRPr="000D4D56">
        <w:rPr>
          <w:sz w:val="24"/>
          <w:szCs w:val="24"/>
        </w:rPr>
        <w:t>а) положительного влияния внешней и внутренней среды на сферу реализации муниципальной программы в виде событий или условий, предоставляющих дополнительные возможности или преимущества для функционирования организаций в сфере реализации муниципальной  программы, и по своей сути является потенциальным ресурсом сферы реализации муниципальной  программы;</w:t>
      </w:r>
    </w:p>
    <w:p w:rsidR="00554B18" w:rsidRDefault="00554B18" w:rsidP="00046004">
      <w:pPr>
        <w:spacing w:line="260" w:lineRule="exact"/>
        <w:ind w:firstLine="720"/>
        <w:jc w:val="both"/>
        <w:rPr>
          <w:sz w:val="24"/>
          <w:szCs w:val="24"/>
        </w:rPr>
      </w:pPr>
      <w:r w:rsidRPr="000D4D56">
        <w:rPr>
          <w:sz w:val="24"/>
          <w:szCs w:val="24"/>
        </w:rPr>
        <w:lastRenderedPageBreak/>
        <w:t>б) отрицательного влияния внешней и внутренней среды на сферу реализации муниципальной программы в виде событий или условий, наступление которых может оказать неблагоприятное воздействие или отсутствие важных ресурсов для функционирования организаций в сфере реализации муниципальной  программы, и по своей сути является потенциальным ограничением сферы реализации муниципальной программы.</w:t>
      </w:r>
    </w:p>
    <w:p w:rsidR="00554B18" w:rsidRPr="00074306" w:rsidRDefault="00554B18" w:rsidP="00046004">
      <w:pPr>
        <w:spacing w:line="260" w:lineRule="exact"/>
        <w:ind w:firstLine="720"/>
        <w:jc w:val="both"/>
        <w:rPr>
          <w:sz w:val="16"/>
          <w:szCs w:val="16"/>
        </w:rPr>
      </w:pPr>
    </w:p>
    <w:p w:rsidR="00554B18" w:rsidRDefault="00554B18" w:rsidP="00046004">
      <w:pPr>
        <w:spacing w:line="260" w:lineRule="exact"/>
        <w:ind w:firstLine="720"/>
        <w:jc w:val="both"/>
        <w:rPr>
          <w:sz w:val="24"/>
          <w:szCs w:val="24"/>
        </w:rPr>
      </w:pPr>
      <w:r w:rsidRPr="000D4D56">
        <w:rPr>
          <w:sz w:val="24"/>
          <w:szCs w:val="24"/>
        </w:rPr>
        <w:t xml:space="preserve">Муниципальная программа «Дорожное хозяйство и </w:t>
      </w:r>
      <w:r>
        <w:rPr>
          <w:sz w:val="24"/>
          <w:szCs w:val="24"/>
        </w:rPr>
        <w:t>транспортный комплекс</w:t>
      </w:r>
      <w:r w:rsidRPr="000D4D56">
        <w:rPr>
          <w:sz w:val="24"/>
          <w:szCs w:val="24"/>
        </w:rPr>
        <w:t xml:space="preserve"> </w:t>
      </w:r>
      <w:r>
        <w:rPr>
          <w:sz w:val="24"/>
          <w:szCs w:val="24"/>
        </w:rPr>
        <w:t>Ржевского муниципального округа</w:t>
      </w:r>
      <w:r w:rsidRPr="000D4D56">
        <w:rPr>
          <w:sz w:val="24"/>
          <w:szCs w:val="24"/>
        </w:rPr>
        <w:t xml:space="preserve"> Тве</w:t>
      </w:r>
      <w:r>
        <w:rPr>
          <w:sz w:val="24"/>
          <w:szCs w:val="24"/>
        </w:rPr>
        <w:t>рской области» на 202</w:t>
      </w:r>
      <w:r w:rsidR="00065AE8">
        <w:rPr>
          <w:sz w:val="24"/>
          <w:szCs w:val="24"/>
        </w:rPr>
        <w:t>3</w:t>
      </w:r>
      <w:r>
        <w:rPr>
          <w:sz w:val="24"/>
          <w:szCs w:val="24"/>
        </w:rPr>
        <w:t>-2028 годы</w:t>
      </w:r>
      <w:r w:rsidRPr="000D4D56">
        <w:rPr>
          <w:sz w:val="24"/>
          <w:szCs w:val="24"/>
        </w:rPr>
        <w:t xml:space="preserve"> представляет собой систему мероприятий, взаимоувязанных по задачам, срокам осуществления и ресурсам и может быть подвержена влиянию следующих рисков:</w:t>
      </w:r>
    </w:p>
    <w:p w:rsidR="00554B18" w:rsidRDefault="00554B18" w:rsidP="00046004">
      <w:pPr>
        <w:spacing w:line="260" w:lineRule="exact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1) ф</w:t>
      </w:r>
      <w:r w:rsidRPr="000D4D56">
        <w:rPr>
          <w:sz w:val="24"/>
          <w:szCs w:val="24"/>
        </w:rPr>
        <w:t>инансового риска, связанного с отсутств</w:t>
      </w:r>
      <w:r>
        <w:rPr>
          <w:sz w:val="24"/>
          <w:szCs w:val="24"/>
        </w:rPr>
        <w:t xml:space="preserve">ием финансирования либо </w:t>
      </w:r>
      <w:r w:rsidRPr="000D4D56">
        <w:rPr>
          <w:sz w:val="24"/>
          <w:szCs w:val="24"/>
        </w:rPr>
        <w:t>недофинансирования программных мероприятий.</w:t>
      </w:r>
    </w:p>
    <w:p w:rsidR="00554B18" w:rsidRDefault="00554B18" w:rsidP="00046004">
      <w:pPr>
        <w:spacing w:line="260" w:lineRule="exact"/>
        <w:ind w:firstLine="720"/>
        <w:jc w:val="both"/>
        <w:rPr>
          <w:sz w:val="24"/>
          <w:szCs w:val="24"/>
        </w:rPr>
      </w:pPr>
      <w:r w:rsidRPr="000D4D56">
        <w:rPr>
          <w:sz w:val="24"/>
          <w:szCs w:val="24"/>
        </w:rPr>
        <w:t>Способы ограничения финансового риска:</w:t>
      </w:r>
    </w:p>
    <w:p w:rsidR="00554B18" w:rsidRDefault="00554B18" w:rsidP="00046004">
      <w:pPr>
        <w:numPr>
          <w:ilvl w:val="1"/>
          <w:numId w:val="18"/>
        </w:numPr>
        <w:tabs>
          <w:tab w:val="clear" w:pos="2148"/>
          <w:tab w:val="num" w:pos="1080"/>
        </w:tabs>
        <w:spacing w:line="260" w:lineRule="exact"/>
        <w:ind w:left="0" w:firstLine="720"/>
        <w:jc w:val="both"/>
        <w:rPr>
          <w:sz w:val="24"/>
          <w:szCs w:val="24"/>
        </w:rPr>
      </w:pPr>
      <w:r w:rsidRPr="000D4D56">
        <w:rPr>
          <w:sz w:val="24"/>
          <w:szCs w:val="24"/>
        </w:rPr>
        <w:t>ежегодное уточнение объема финансовых средств исходя из возможностей местного бюджета и в зависимости от достигнутых результатов;</w:t>
      </w:r>
    </w:p>
    <w:p w:rsidR="00554B18" w:rsidRDefault="00554B18" w:rsidP="00046004">
      <w:pPr>
        <w:numPr>
          <w:ilvl w:val="1"/>
          <w:numId w:val="18"/>
        </w:numPr>
        <w:tabs>
          <w:tab w:val="clear" w:pos="2148"/>
          <w:tab w:val="num" w:pos="1080"/>
        </w:tabs>
        <w:spacing w:line="260" w:lineRule="exact"/>
        <w:ind w:left="0" w:firstLine="720"/>
        <w:jc w:val="both"/>
        <w:rPr>
          <w:sz w:val="24"/>
          <w:szCs w:val="24"/>
        </w:rPr>
      </w:pPr>
      <w:r w:rsidRPr="000D4D56">
        <w:rPr>
          <w:sz w:val="24"/>
          <w:szCs w:val="24"/>
        </w:rPr>
        <w:t>определение наиболее значимых мероприятий для первоочередного финансирования;</w:t>
      </w:r>
    </w:p>
    <w:p w:rsidR="00554B18" w:rsidRDefault="00554B18" w:rsidP="00046004">
      <w:pPr>
        <w:numPr>
          <w:ilvl w:val="1"/>
          <w:numId w:val="18"/>
        </w:numPr>
        <w:tabs>
          <w:tab w:val="clear" w:pos="2148"/>
          <w:tab w:val="num" w:pos="1080"/>
        </w:tabs>
        <w:spacing w:line="260" w:lineRule="exact"/>
        <w:ind w:left="0" w:firstLine="720"/>
        <w:jc w:val="both"/>
        <w:rPr>
          <w:sz w:val="24"/>
          <w:szCs w:val="24"/>
        </w:rPr>
      </w:pPr>
      <w:r w:rsidRPr="000D4D56">
        <w:rPr>
          <w:sz w:val="24"/>
          <w:szCs w:val="24"/>
        </w:rPr>
        <w:t>привлечение внебюджетных источников финансирования.</w:t>
      </w:r>
    </w:p>
    <w:p w:rsidR="00554B18" w:rsidRDefault="00554B18" w:rsidP="00046004">
      <w:pPr>
        <w:spacing w:line="260" w:lineRule="exac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2) р</w:t>
      </w:r>
      <w:r w:rsidRPr="000D4D56">
        <w:rPr>
          <w:sz w:val="24"/>
          <w:szCs w:val="24"/>
        </w:rPr>
        <w:t>иска, связанного с изменениями законодательства (как на федеральном, так и на региональном уровне), что может привести к административным или иным ограничениям.  Влияние данного риска на результаты муниципальной программы можно уменьшить   путем мониторинга    планируем</w:t>
      </w:r>
      <w:r>
        <w:rPr>
          <w:sz w:val="24"/>
          <w:szCs w:val="24"/>
        </w:rPr>
        <w:t>ых изменений в законодательстве;</w:t>
      </w:r>
    </w:p>
    <w:p w:rsidR="00554B18" w:rsidRDefault="00554B18" w:rsidP="00046004">
      <w:pPr>
        <w:spacing w:line="260" w:lineRule="exac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3) а</w:t>
      </w:r>
      <w:r w:rsidRPr="000D4D56">
        <w:rPr>
          <w:sz w:val="24"/>
          <w:szCs w:val="24"/>
        </w:rPr>
        <w:t>дминистративного риска, связанного с неправомерными либо не своевременными действиями лиц, непосредственно или косвенно связанных с исполнением мероприятий муниципальной программы.  Для минимизации данного риска будет осуществляться мониторинг реа</w:t>
      </w:r>
      <w:r>
        <w:rPr>
          <w:sz w:val="24"/>
          <w:szCs w:val="24"/>
        </w:rPr>
        <w:t>лизации муниципальной программы;</w:t>
      </w:r>
    </w:p>
    <w:p w:rsidR="00554B18" w:rsidRDefault="00554B18" w:rsidP="00046004">
      <w:pPr>
        <w:spacing w:line="260" w:lineRule="exact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4) м</w:t>
      </w:r>
      <w:r w:rsidRPr="000D4D56">
        <w:rPr>
          <w:sz w:val="24"/>
          <w:szCs w:val="24"/>
        </w:rPr>
        <w:t>еры по минимизации остальных возможных рисков, связанных со спецификацией  цели и задач муниципальной программы, будут приниматься  в ходе оперативного  управления реализацией муниципальной программы.</w:t>
      </w:r>
    </w:p>
    <w:p w:rsidR="00427F2B" w:rsidRPr="00074306" w:rsidRDefault="00427F2B" w:rsidP="00046004">
      <w:pPr>
        <w:spacing w:line="260" w:lineRule="exact"/>
        <w:jc w:val="center"/>
        <w:rPr>
          <w:b/>
          <w:bCs/>
          <w:sz w:val="16"/>
          <w:szCs w:val="16"/>
        </w:rPr>
      </w:pPr>
    </w:p>
    <w:p w:rsidR="0084311D" w:rsidRPr="0084311D" w:rsidRDefault="0084311D" w:rsidP="00046004">
      <w:pPr>
        <w:spacing w:line="260" w:lineRule="exact"/>
        <w:jc w:val="center"/>
        <w:rPr>
          <w:b/>
          <w:kern w:val="24"/>
          <w:sz w:val="26"/>
          <w:szCs w:val="26"/>
          <w:u w:val="single"/>
        </w:rPr>
      </w:pPr>
      <w:r w:rsidRPr="0084311D">
        <w:rPr>
          <w:b/>
          <w:kern w:val="24"/>
          <w:sz w:val="26"/>
          <w:szCs w:val="26"/>
          <w:u w:val="single"/>
        </w:rPr>
        <w:t xml:space="preserve">Раздел </w:t>
      </w:r>
      <w:r w:rsidRPr="0084311D">
        <w:rPr>
          <w:b/>
          <w:kern w:val="24"/>
          <w:sz w:val="26"/>
          <w:szCs w:val="26"/>
          <w:u w:val="single"/>
          <w:lang w:val="en-US"/>
        </w:rPr>
        <w:t>II</w:t>
      </w:r>
    </w:p>
    <w:p w:rsidR="0084311D" w:rsidRPr="0084311D" w:rsidRDefault="0084311D" w:rsidP="00046004">
      <w:pPr>
        <w:spacing w:line="260" w:lineRule="exact"/>
        <w:jc w:val="center"/>
        <w:rPr>
          <w:b/>
          <w:kern w:val="24"/>
          <w:sz w:val="26"/>
          <w:szCs w:val="26"/>
          <w:u w:val="single"/>
        </w:rPr>
      </w:pPr>
      <w:r w:rsidRPr="0084311D">
        <w:rPr>
          <w:b/>
          <w:sz w:val="24"/>
          <w:szCs w:val="24"/>
          <w:u w:val="single"/>
        </w:rPr>
        <w:t>Механизм управления и мониторинга реализации</w:t>
      </w:r>
      <w:r w:rsidRPr="0084311D">
        <w:rPr>
          <w:b/>
          <w:kern w:val="24"/>
          <w:sz w:val="26"/>
          <w:szCs w:val="26"/>
          <w:u w:val="single"/>
        </w:rPr>
        <w:t xml:space="preserve"> муниципальной программы</w:t>
      </w:r>
    </w:p>
    <w:p w:rsidR="0084311D" w:rsidRPr="00044189" w:rsidRDefault="0084311D" w:rsidP="00046004">
      <w:pPr>
        <w:spacing w:line="260" w:lineRule="exact"/>
        <w:jc w:val="center"/>
        <w:rPr>
          <w:kern w:val="24"/>
          <w:sz w:val="16"/>
          <w:szCs w:val="16"/>
          <w:u w:val="single"/>
        </w:rPr>
      </w:pPr>
    </w:p>
    <w:p w:rsidR="0084311D" w:rsidRPr="0084311D" w:rsidRDefault="0084311D" w:rsidP="00046004">
      <w:pPr>
        <w:spacing w:line="260" w:lineRule="exact"/>
        <w:jc w:val="center"/>
        <w:rPr>
          <w:b/>
          <w:kern w:val="24"/>
          <w:sz w:val="24"/>
          <w:szCs w:val="24"/>
        </w:rPr>
      </w:pPr>
      <w:r w:rsidRPr="0084311D">
        <w:rPr>
          <w:b/>
          <w:kern w:val="24"/>
          <w:sz w:val="24"/>
          <w:szCs w:val="24"/>
        </w:rPr>
        <w:t xml:space="preserve">Подраздел </w:t>
      </w:r>
      <w:r w:rsidRPr="0084311D">
        <w:rPr>
          <w:b/>
          <w:kern w:val="24"/>
          <w:sz w:val="24"/>
          <w:szCs w:val="24"/>
          <w:lang w:val="en-US"/>
        </w:rPr>
        <w:t>I</w:t>
      </w:r>
    </w:p>
    <w:p w:rsidR="0084311D" w:rsidRDefault="0084311D" w:rsidP="00046004">
      <w:pPr>
        <w:spacing w:line="260" w:lineRule="exact"/>
        <w:jc w:val="center"/>
        <w:rPr>
          <w:b/>
          <w:kern w:val="24"/>
          <w:sz w:val="24"/>
          <w:szCs w:val="24"/>
        </w:rPr>
      </w:pPr>
      <w:r w:rsidRPr="0084311D">
        <w:rPr>
          <w:b/>
          <w:kern w:val="24"/>
          <w:sz w:val="24"/>
          <w:szCs w:val="24"/>
        </w:rPr>
        <w:t>Управление реализацией муниципальной программы</w:t>
      </w:r>
    </w:p>
    <w:p w:rsidR="00B652F2" w:rsidRPr="00074306" w:rsidRDefault="00B652F2" w:rsidP="00046004">
      <w:pPr>
        <w:spacing w:line="260" w:lineRule="exact"/>
        <w:jc w:val="center"/>
        <w:rPr>
          <w:b/>
          <w:kern w:val="24"/>
          <w:sz w:val="16"/>
          <w:szCs w:val="16"/>
        </w:rPr>
      </w:pPr>
    </w:p>
    <w:p w:rsidR="0084311D" w:rsidRPr="0084311D" w:rsidRDefault="0084311D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 w:rsidRPr="0084311D">
        <w:rPr>
          <w:sz w:val="24"/>
          <w:szCs w:val="24"/>
          <w:lang w:eastAsia="ar-SA"/>
        </w:rPr>
        <w:t>1. Управление реализацией муниципальной программы предусматривает:</w:t>
      </w:r>
    </w:p>
    <w:p w:rsidR="0084311D" w:rsidRPr="0084311D" w:rsidRDefault="0084311D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 w:rsidRPr="0084311D">
        <w:rPr>
          <w:sz w:val="24"/>
          <w:szCs w:val="24"/>
          <w:lang w:eastAsia="ar-SA"/>
        </w:rPr>
        <w:t>а) создание формальной структуры подчиненности и соответствующего разделения работы при реализации муниципальной программы между структурными подразделениями и  администратор</w:t>
      </w:r>
      <w:r>
        <w:rPr>
          <w:sz w:val="24"/>
          <w:szCs w:val="24"/>
          <w:lang w:eastAsia="ar-SA"/>
        </w:rPr>
        <w:t>ом</w:t>
      </w:r>
      <w:r w:rsidRPr="0084311D">
        <w:rPr>
          <w:sz w:val="24"/>
          <w:szCs w:val="24"/>
          <w:lang w:eastAsia="ar-SA"/>
        </w:rPr>
        <w:t xml:space="preserve"> муниципальной программы;</w:t>
      </w:r>
    </w:p>
    <w:p w:rsidR="00074306" w:rsidRPr="0084311D" w:rsidRDefault="0084311D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 w:rsidRPr="0084311D">
        <w:rPr>
          <w:sz w:val="24"/>
          <w:szCs w:val="24"/>
          <w:lang w:eastAsia="ar-SA"/>
        </w:rPr>
        <w:t>б) определение операций, направленных на выполнение мероприятий (административных мероприятий) подпрограмм, и распределение их между структурными подразделениями и администратор</w:t>
      </w:r>
      <w:r>
        <w:rPr>
          <w:sz w:val="24"/>
          <w:szCs w:val="24"/>
          <w:lang w:eastAsia="ar-SA"/>
        </w:rPr>
        <w:t>ом</w:t>
      </w:r>
      <w:r w:rsidRPr="0084311D">
        <w:rPr>
          <w:sz w:val="24"/>
          <w:szCs w:val="24"/>
          <w:lang w:eastAsia="ar-SA"/>
        </w:rPr>
        <w:t xml:space="preserve"> муниципальной программы;</w:t>
      </w:r>
    </w:p>
    <w:p w:rsidR="0084311D" w:rsidRPr="0084311D" w:rsidRDefault="0084311D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 w:rsidRPr="0084311D">
        <w:rPr>
          <w:sz w:val="24"/>
          <w:szCs w:val="24"/>
          <w:lang w:eastAsia="ar-SA"/>
        </w:rPr>
        <w:t>в) оперативное принятие решений, обеспечение согласованности взаимодействия всех структурных подразделений и администратор</w:t>
      </w:r>
      <w:r>
        <w:rPr>
          <w:sz w:val="24"/>
          <w:szCs w:val="24"/>
          <w:lang w:eastAsia="ar-SA"/>
        </w:rPr>
        <w:t>ом</w:t>
      </w:r>
      <w:r w:rsidRPr="0084311D">
        <w:rPr>
          <w:sz w:val="24"/>
          <w:szCs w:val="24"/>
          <w:lang w:eastAsia="ar-SA"/>
        </w:rPr>
        <w:t xml:space="preserve"> муниципальной программы при реализации муниципальной программы;</w:t>
      </w:r>
    </w:p>
    <w:p w:rsidR="0084311D" w:rsidRPr="0084311D" w:rsidRDefault="0084311D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 w:rsidRPr="0084311D">
        <w:rPr>
          <w:sz w:val="24"/>
          <w:szCs w:val="24"/>
          <w:lang w:eastAsia="ar-SA"/>
        </w:rPr>
        <w:t>г) учет, контроль и анализ реализации муниципальной программы.</w:t>
      </w:r>
    </w:p>
    <w:p w:rsidR="00044189" w:rsidRPr="0084311D" w:rsidRDefault="0084311D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 w:rsidRPr="0084311D">
        <w:rPr>
          <w:sz w:val="24"/>
          <w:szCs w:val="24"/>
          <w:lang w:eastAsia="ar-SA"/>
        </w:rPr>
        <w:t xml:space="preserve">2. </w:t>
      </w:r>
      <w:r>
        <w:rPr>
          <w:sz w:val="24"/>
          <w:szCs w:val="24"/>
          <w:lang w:eastAsia="ar-SA"/>
        </w:rPr>
        <w:t>А</w:t>
      </w:r>
      <w:r w:rsidRPr="0084311D">
        <w:rPr>
          <w:sz w:val="24"/>
          <w:szCs w:val="24"/>
          <w:lang w:eastAsia="ar-SA"/>
        </w:rPr>
        <w:t>дминистратор муниципальной программы самостоятельно определяет формы и методы управления реализацией муниципальной программы.</w:t>
      </w:r>
    </w:p>
    <w:p w:rsidR="0084311D" w:rsidRPr="0084311D" w:rsidRDefault="0084311D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 w:rsidRPr="0084311D">
        <w:rPr>
          <w:sz w:val="24"/>
          <w:szCs w:val="24"/>
          <w:lang w:eastAsia="ar-SA"/>
        </w:rPr>
        <w:t xml:space="preserve">3. </w:t>
      </w:r>
      <w:r>
        <w:rPr>
          <w:sz w:val="24"/>
          <w:szCs w:val="24"/>
          <w:lang w:eastAsia="ar-SA"/>
        </w:rPr>
        <w:t>А</w:t>
      </w:r>
      <w:r w:rsidRPr="0084311D">
        <w:rPr>
          <w:sz w:val="24"/>
          <w:szCs w:val="24"/>
          <w:lang w:eastAsia="ar-SA"/>
        </w:rPr>
        <w:t>дминистратор муниципальной программы осуществляет управление реализацией муниципальной программы в соответствии с ежегодным утвержденным планом реализации муниципальной программы.</w:t>
      </w:r>
    </w:p>
    <w:p w:rsidR="0084311D" w:rsidRPr="0084311D" w:rsidRDefault="0084311D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 w:rsidRPr="0084311D">
        <w:rPr>
          <w:sz w:val="24"/>
          <w:szCs w:val="24"/>
          <w:lang w:eastAsia="ar-SA"/>
        </w:rPr>
        <w:t xml:space="preserve">4. </w:t>
      </w:r>
      <w:proofErr w:type="gramStart"/>
      <w:r w:rsidRPr="0084311D">
        <w:rPr>
          <w:sz w:val="24"/>
          <w:szCs w:val="24"/>
          <w:lang w:eastAsia="ar-SA"/>
        </w:rPr>
        <w:t xml:space="preserve">В срок до 1 марта администратор муниципальной программы осуществляет разработку ежегодного плана реализации муниципальной программы по форме, установленной Порядком разработки, реализации и оценки эффективности реализации муниципальных программ </w:t>
      </w:r>
      <w:r w:rsidRPr="0084311D">
        <w:rPr>
          <w:bCs/>
          <w:sz w:val="24"/>
          <w:szCs w:val="24"/>
          <w:lang w:eastAsia="ar-SA"/>
        </w:rPr>
        <w:t>Ржевского муниципального округа</w:t>
      </w:r>
      <w:r w:rsidRPr="0084311D">
        <w:rPr>
          <w:sz w:val="24"/>
          <w:szCs w:val="24"/>
          <w:lang w:eastAsia="ar-SA"/>
        </w:rPr>
        <w:t xml:space="preserve"> Тверской области, утвержденным постановлением Администрации </w:t>
      </w:r>
      <w:r w:rsidR="00E1728C">
        <w:rPr>
          <w:sz w:val="24"/>
          <w:szCs w:val="24"/>
          <w:lang w:eastAsia="ar-SA"/>
        </w:rPr>
        <w:t>Ржевского муниципального округа</w:t>
      </w:r>
      <w:r w:rsidRPr="0084311D">
        <w:rPr>
          <w:sz w:val="24"/>
          <w:szCs w:val="24"/>
          <w:lang w:eastAsia="ar-SA"/>
        </w:rPr>
        <w:t xml:space="preserve"> Тверской области от 22.08.2022 № 757 (далее – Порядок разработки, реализации и оценки эффективности реализации муниципальных программ </w:t>
      </w:r>
      <w:r w:rsidRPr="0084311D">
        <w:rPr>
          <w:bCs/>
          <w:sz w:val="24"/>
          <w:szCs w:val="24"/>
          <w:lang w:eastAsia="ar-SA"/>
        </w:rPr>
        <w:t xml:space="preserve">Ржевского </w:t>
      </w:r>
      <w:r w:rsidRPr="0084311D">
        <w:rPr>
          <w:bCs/>
          <w:sz w:val="24"/>
          <w:szCs w:val="24"/>
          <w:lang w:eastAsia="ar-SA"/>
        </w:rPr>
        <w:lastRenderedPageBreak/>
        <w:t>муниципального округа</w:t>
      </w:r>
      <w:r w:rsidRPr="0084311D">
        <w:rPr>
          <w:sz w:val="24"/>
          <w:szCs w:val="24"/>
          <w:lang w:eastAsia="ar-SA"/>
        </w:rPr>
        <w:t xml:space="preserve"> Тверской области), и обеспечивает</w:t>
      </w:r>
      <w:proofErr w:type="gramEnd"/>
      <w:r w:rsidRPr="0084311D">
        <w:rPr>
          <w:sz w:val="24"/>
          <w:szCs w:val="24"/>
          <w:lang w:eastAsia="ar-SA"/>
        </w:rPr>
        <w:t xml:space="preserve"> его согласование и утверждение в установленном порядке.</w:t>
      </w:r>
    </w:p>
    <w:p w:rsidR="0084311D" w:rsidRPr="0084311D" w:rsidRDefault="0084311D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 w:rsidRPr="0084311D">
        <w:rPr>
          <w:sz w:val="24"/>
          <w:szCs w:val="24"/>
          <w:lang w:eastAsia="ar-SA"/>
        </w:rPr>
        <w:t>5. План реализации муниципальной программы предусматривает распределение обязанностей между структурными подразделениями и ответственным исполнител</w:t>
      </w:r>
      <w:r>
        <w:rPr>
          <w:sz w:val="24"/>
          <w:szCs w:val="24"/>
          <w:lang w:eastAsia="ar-SA"/>
        </w:rPr>
        <w:t>ем</w:t>
      </w:r>
      <w:r w:rsidRPr="0084311D">
        <w:rPr>
          <w:sz w:val="24"/>
          <w:szCs w:val="24"/>
          <w:lang w:eastAsia="ar-SA"/>
        </w:rPr>
        <w:t xml:space="preserve"> администратор</w:t>
      </w:r>
      <w:r>
        <w:rPr>
          <w:sz w:val="24"/>
          <w:szCs w:val="24"/>
          <w:lang w:eastAsia="ar-SA"/>
        </w:rPr>
        <w:t>ом</w:t>
      </w:r>
      <w:r w:rsidRPr="0084311D">
        <w:rPr>
          <w:sz w:val="24"/>
          <w:szCs w:val="24"/>
          <w:lang w:eastAsia="ar-SA"/>
        </w:rPr>
        <w:t xml:space="preserve"> муниципальной программы.</w:t>
      </w:r>
    </w:p>
    <w:p w:rsidR="0084311D" w:rsidRPr="0084311D" w:rsidRDefault="0084311D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 w:rsidRPr="0084311D">
        <w:rPr>
          <w:sz w:val="24"/>
          <w:szCs w:val="24"/>
          <w:lang w:eastAsia="ar-SA"/>
        </w:rPr>
        <w:t>6. Структурные подразделения и ответственные исполнители главного администратора и администратора муниципальной программы обеспечивают своевременное и полное выполнение мероприятий муниципальной программы.</w:t>
      </w:r>
    </w:p>
    <w:p w:rsidR="0084311D" w:rsidRPr="0084311D" w:rsidRDefault="0084311D" w:rsidP="00046004">
      <w:pPr>
        <w:spacing w:line="260" w:lineRule="exact"/>
        <w:jc w:val="both"/>
        <w:rPr>
          <w:kern w:val="24"/>
          <w:sz w:val="24"/>
          <w:szCs w:val="24"/>
          <w:highlight w:val="yellow"/>
        </w:rPr>
      </w:pPr>
    </w:p>
    <w:p w:rsidR="0084311D" w:rsidRPr="0084311D" w:rsidRDefault="0084311D" w:rsidP="00046004">
      <w:pPr>
        <w:spacing w:line="260" w:lineRule="exact"/>
        <w:jc w:val="center"/>
        <w:rPr>
          <w:b/>
          <w:kern w:val="24"/>
          <w:sz w:val="24"/>
          <w:szCs w:val="24"/>
        </w:rPr>
      </w:pPr>
      <w:r w:rsidRPr="0084311D">
        <w:rPr>
          <w:b/>
          <w:kern w:val="24"/>
          <w:sz w:val="24"/>
          <w:szCs w:val="24"/>
        </w:rPr>
        <w:t xml:space="preserve">Подраздел </w:t>
      </w:r>
      <w:r w:rsidRPr="0084311D">
        <w:rPr>
          <w:b/>
          <w:kern w:val="24"/>
          <w:sz w:val="24"/>
          <w:szCs w:val="24"/>
          <w:lang w:val="en-US"/>
        </w:rPr>
        <w:t>II</w:t>
      </w:r>
    </w:p>
    <w:p w:rsidR="0084311D" w:rsidRDefault="0084311D" w:rsidP="00046004">
      <w:pPr>
        <w:spacing w:line="260" w:lineRule="exact"/>
        <w:jc w:val="center"/>
        <w:rPr>
          <w:b/>
          <w:kern w:val="24"/>
          <w:sz w:val="24"/>
          <w:szCs w:val="24"/>
        </w:rPr>
      </w:pPr>
      <w:r w:rsidRPr="0084311D">
        <w:rPr>
          <w:b/>
          <w:kern w:val="24"/>
          <w:sz w:val="24"/>
          <w:szCs w:val="24"/>
        </w:rPr>
        <w:t>Мониторинг реализации муниципальной программы</w:t>
      </w:r>
    </w:p>
    <w:p w:rsidR="00B652F2" w:rsidRPr="00044189" w:rsidRDefault="00B652F2" w:rsidP="00046004">
      <w:pPr>
        <w:spacing w:line="260" w:lineRule="exact"/>
        <w:jc w:val="center"/>
        <w:rPr>
          <w:b/>
          <w:kern w:val="24"/>
          <w:sz w:val="16"/>
          <w:szCs w:val="16"/>
        </w:rPr>
      </w:pPr>
    </w:p>
    <w:p w:rsidR="0084311D" w:rsidRPr="0084311D" w:rsidRDefault="0084311D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 w:rsidRPr="0084311D">
        <w:rPr>
          <w:sz w:val="24"/>
          <w:szCs w:val="24"/>
          <w:lang w:eastAsia="ar-SA"/>
        </w:rPr>
        <w:t>1. Мониторинг реализации муниципальной программы в течение всего периода ее реализации осуществляет администратор муниципальной программы.</w:t>
      </w:r>
    </w:p>
    <w:p w:rsidR="0084311D" w:rsidRPr="0084311D" w:rsidRDefault="00952CE3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2</w:t>
      </w:r>
      <w:r w:rsidR="0084311D" w:rsidRPr="0084311D">
        <w:rPr>
          <w:sz w:val="24"/>
          <w:szCs w:val="24"/>
          <w:lang w:eastAsia="ar-SA"/>
        </w:rPr>
        <w:t>. Мониторинг реализации муниципальной программы обеспечивает:</w:t>
      </w:r>
    </w:p>
    <w:p w:rsidR="0084311D" w:rsidRPr="0084311D" w:rsidRDefault="0084311D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 w:rsidRPr="0084311D">
        <w:rPr>
          <w:sz w:val="24"/>
          <w:szCs w:val="24"/>
          <w:lang w:eastAsia="ar-SA"/>
        </w:rPr>
        <w:t>а) регулярность получения информации о реализации муниципальной программы от администратора муниципальной программы;</w:t>
      </w:r>
    </w:p>
    <w:p w:rsidR="0084311D" w:rsidRPr="0084311D" w:rsidRDefault="0084311D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б</w:t>
      </w:r>
      <w:r w:rsidRPr="0084311D">
        <w:rPr>
          <w:sz w:val="24"/>
          <w:szCs w:val="24"/>
          <w:lang w:eastAsia="ar-SA"/>
        </w:rPr>
        <w:t>) своевременную актуализацию муниципальной программы с учетом меняющихся внешних и внутренних рисков.</w:t>
      </w:r>
    </w:p>
    <w:p w:rsidR="0084311D" w:rsidRPr="0084311D" w:rsidRDefault="009E5565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3</w:t>
      </w:r>
      <w:r w:rsidR="0084311D" w:rsidRPr="0084311D">
        <w:rPr>
          <w:sz w:val="24"/>
          <w:szCs w:val="24"/>
          <w:lang w:eastAsia="ar-SA"/>
        </w:rPr>
        <w:t>. Мониторинг реализации муниципальной программы осуществляется посредством регулярного сбора, анализа и оценки:</w:t>
      </w:r>
    </w:p>
    <w:p w:rsidR="0084311D" w:rsidRPr="0084311D" w:rsidRDefault="0084311D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 w:rsidRPr="0084311D">
        <w:rPr>
          <w:sz w:val="24"/>
          <w:szCs w:val="24"/>
          <w:lang w:eastAsia="ar-SA"/>
        </w:rPr>
        <w:t>а) информации об использовании финансовых ресурсов, предусмотренных на реализацию муниципальной программы;</w:t>
      </w:r>
    </w:p>
    <w:p w:rsidR="0084311D" w:rsidRPr="0084311D" w:rsidRDefault="0084311D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 w:rsidRPr="0084311D">
        <w:rPr>
          <w:sz w:val="24"/>
          <w:szCs w:val="24"/>
          <w:lang w:eastAsia="ar-SA"/>
        </w:rPr>
        <w:t>б) информации о достижении запланированных показателей муниципальной программы;</w:t>
      </w:r>
    </w:p>
    <w:p w:rsidR="00B652F2" w:rsidRPr="0084311D" w:rsidRDefault="0084311D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 w:rsidRPr="0084311D">
        <w:rPr>
          <w:sz w:val="24"/>
          <w:szCs w:val="24"/>
          <w:lang w:eastAsia="ar-SA"/>
        </w:rPr>
        <w:t>в) информации о выполнении ежегодного плана реализации муниципальной программы.</w:t>
      </w:r>
    </w:p>
    <w:p w:rsidR="0084311D" w:rsidRPr="0084311D" w:rsidRDefault="009E5565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4</w:t>
      </w:r>
      <w:r w:rsidR="0084311D" w:rsidRPr="0084311D">
        <w:rPr>
          <w:sz w:val="24"/>
          <w:szCs w:val="24"/>
          <w:lang w:eastAsia="ar-SA"/>
        </w:rPr>
        <w:t>. Источниками информации для проведения мониторинга реализации муниципальной программы являются:</w:t>
      </w:r>
    </w:p>
    <w:p w:rsidR="0084311D" w:rsidRPr="0084311D" w:rsidRDefault="0084311D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 w:rsidRPr="0084311D">
        <w:rPr>
          <w:sz w:val="24"/>
          <w:szCs w:val="24"/>
          <w:lang w:eastAsia="ar-SA"/>
        </w:rPr>
        <w:t>а) отчеты администратора муниципальной программы о реализации муниципальной программы;</w:t>
      </w:r>
    </w:p>
    <w:p w:rsidR="0084311D" w:rsidRPr="0084311D" w:rsidRDefault="0084311D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 w:rsidRPr="0084311D">
        <w:rPr>
          <w:sz w:val="24"/>
          <w:szCs w:val="24"/>
          <w:lang w:eastAsia="ar-SA"/>
        </w:rPr>
        <w:t xml:space="preserve">б) отчеты администратора муниципальной программы об исполнении бюджета </w:t>
      </w:r>
      <w:r w:rsidRPr="0084311D">
        <w:rPr>
          <w:bCs/>
          <w:sz w:val="24"/>
          <w:szCs w:val="24"/>
          <w:lang w:eastAsia="ar-SA"/>
        </w:rPr>
        <w:t>Ржевского муниципального округа</w:t>
      </w:r>
      <w:r w:rsidRPr="0084311D">
        <w:rPr>
          <w:sz w:val="24"/>
          <w:szCs w:val="24"/>
          <w:lang w:eastAsia="ar-SA"/>
        </w:rPr>
        <w:t xml:space="preserve"> Тверской области;</w:t>
      </w:r>
    </w:p>
    <w:p w:rsidR="0084311D" w:rsidRPr="0084311D" w:rsidRDefault="0084311D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 w:rsidRPr="0084311D">
        <w:rPr>
          <w:sz w:val="24"/>
          <w:szCs w:val="24"/>
          <w:lang w:eastAsia="ar-SA"/>
        </w:rPr>
        <w:t>в) другие источники.</w:t>
      </w:r>
    </w:p>
    <w:p w:rsidR="0084311D" w:rsidRPr="0084311D" w:rsidRDefault="009E5565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5</w:t>
      </w:r>
      <w:r w:rsidR="0084311D" w:rsidRPr="0084311D">
        <w:rPr>
          <w:sz w:val="24"/>
          <w:szCs w:val="24"/>
          <w:lang w:eastAsia="ar-SA"/>
        </w:rPr>
        <w:t>. Мониторинг реализации муниципальной программы предусматривает:</w:t>
      </w:r>
    </w:p>
    <w:p w:rsidR="0084311D" w:rsidRPr="0084311D" w:rsidRDefault="0084311D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 w:rsidRPr="0084311D">
        <w:rPr>
          <w:sz w:val="24"/>
          <w:szCs w:val="24"/>
          <w:lang w:eastAsia="ar-SA"/>
        </w:rPr>
        <w:t>а) оценку выполнения ежегодного плана реализации муниципальной программы;</w:t>
      </w:r>
    </w:p>
    <w:p w:rsidR="00074306" w:rsidRPr="0084311D" w:rsidRDefault="0084311D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 w:rsidRPr="0084311D">
        <w:rPr>
          <w:sz w:val="24"/>
          <w:szCs w:val="24"/>
          <w:lang w:eastAsia="ar-SA"/>
        </w:rPr>
        <w:t>б) формирование и согласование отчета о реализации муниципальной программы за отчетный финансовый год.</w:t>
      </w:r>
    </w:p>
    <w:p w:rsidR="0084311D" w:rsidRPr="0084311D" w:rsidRDefault="009E5565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6</w:t>
      </w:r>
      <w:r w:rsidR="0084311D" w:rsidRPr="0084311D">
        <w:rPr>
          <w:sz w:val="24"/>
          <w:szCs w:val="24"/>
          <w:lang w:eastAsia="ar-SA"/>
        </w:rPr>
        <w:t xml:space="preserve">. </w:t>
      </w:r>
      <w:r w:rsidR="0084311D">
        <w:rPr>
          <w:sz w:val="24"/>
          <w:szCs w:val="24"/>
          <w:lang w:eastAsia="ar-SA"/>
        </w:rPr>
        <w:t>А</w:t>
      </w:r>
      <w:r w:rsidR="0084311D" w:rsidRPr="0084311D">
        <w:rPr>
          <w:sz w:val="24"/>
          <w:szCs w:val="24"/>
          <w:lang w:eastAsia="ar-SA"/>
        </w:rPr>
        <w:t xml:space="preserve">дминистратор муниципальной программы в целях </w:t>
      </w:r>
      <w:proofErr w:type="gramStart"/>
      <w:r w:rsidR="0084311D" w:rsidRPr="0084311D">
        <w:rPr>
          <w:sz w:val="24"/>
          <w:szCs w:val="24"/>
          <w:lang w:eastAsia="ar-SA"/>
        </w:rPr>
        <w:t>предупреждения возникновения отклонений хода реализации муниципальной программы</w:t>
      </w:r>
      <w:proofErr w:type="gramEnd"/>
      <w:r w:rsidR="0084311D" w:rsidRPr="0084311D">
        <w:rPr>
          <w:sz w:val="24"/>
          <w:szCs w:val="24"/>
          <w:lang w:eastAsia="ar-SA"/>
        </w:rPr>
        <w:t xml:space="preserve"> от запланированного осуществляет оценку выполнения ежегодного плана реализации муниципальной программы за  девять месяцев текущего финансового года по форме, установленной Порядком разработки, реализации и оценки эффективности реализации муниципальных программ </w:t>
      </w:r>
      <w:r w:rsidR="0084311D" w:rsidRPr="0084311D">
        <w:rPr>
          <w:bCs/>
          <w:sz w:val="24"/>
          <w:szCs w:val="24"/>
          <w:lang w:eastAsia="ar-SA"/>
        </w:rPr>
        <w:t>Ржевского муниципального округа</w:t>
      </w:r>
      <w:r w:rsidR="0084311D" w:rsidRPr="0084311D">
        <w:rPr>
          <w:sz w:val="24"/>
          <w:szCs w:val="24"/>
          <w:lang w:eastAsia="ar-SA"/>
        </w:rPr>
        <w:t xml:space="preserve"> Тверской области.</w:t>
      </w:r>
    </w:p>
    <w:p w:rsidR="0084311D" w:rsidRPr="0084311D" w:rsidRDefault="0084311D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А</w:t>
      </w:r>
      <w:r w:rsidRPr="0084311D">
        <w:rPr>
          <w:sz w:val="24"/>
          <w:szCs w:val="24"/>
          <w:lang w:eastAsia="ar-SA"/>
        </w:rPr>
        <w:t>дминистратор муниципальной программы до 20-го числа месяца, следующего за периодом, за который проведена оценка выполнения ежегодного плана реализации муниципальной программы, обобщает и анализирует информацию о выполнении в течение данного периода операций, предусмотренных ежегодным планом реализации муниципальной программы.</w:t>
      </w:r>
    </w:p>
    <w:p w:rsidR="0084311D" w:rsidRPr="0084311D" w:rsidRDefault="0084311D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 w:rsidRPr="0084311D">
        <w:rPr>
          <w:sz w:val="24"/>
          <w:szCs w:val="24"/>
          <w:lang w:eastAsia="ar-SA"/>
        </w:rPr>
        <w:t>По результатам анализа администратор муниципальной программы оперативно принимает решения по обеспечению выполнения ежегодного плана реализации муниципальной программы всеми структурными подразделениями и исполнителями главного администратора и администратора муниципальной программы.</w:t>
      </w:r>
    </w:p>
    <w:p w:rsidR="0084311D" w:rsidRPr="0084311D" w:rsidRDefault="009E5565" w:rsidP="00046004">
      <w:pPr>
        <w:autoSpaceDE w:val="0"/>
        <w:autoSpaceDN w:val="0"/>
        <w:adjustRightInd w:val="0"/>
        <w:spacing w:line="260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7</w:t>
      </w:r>
      <w:r w:rsidR="0084311D" w:rsidRPr="0084311D">
        <w:rPr>
          <w:sz w:val="24"/>
          <w:szCs w:val="24"/>
        </w:rPr>
        <w:t xml:space="preserve">. </w:t>
      </w:r>
      <w:r w:rsidR="0084311D">
        <w:rPr>
          <w:sz w:val="24"/>
          <w:szCs w:val="24"/>
        </w:rPr>
        <w:t>А</w:t>
      </w:r>
      <w:r w:rsidR="0084311D" w:rsidRPr="0084311D">
        <w:rPr>
          <w:sz w:val="24"/>
          <w:szCs w:val="24"/>
        </w:rPr>
        <w:t xml:space="preserve">дминистратор муниципальной программы составляет отчет о реализации муниципальной программы за отчетный финансовый год по форме, установленной Порядком разработки, реализации и оценки </w:t>
      </w:r>
      <w:proofErr w:type="gramStart"/>
      <w:r w:rsidR="0084311D" w:rsidRPr="0084311D">
        <w:rPr>
          <w:sz w:val="24"/>
          <w:szCs w:val="24"/>
        </w:rPr>
        <w:t xml:space="preserve">эффективности реализации муниципальных программ </w:t>
      </w:r>
      <w:r w:rsidR="0084311D" w:rsidRPr="0084311D">
        <w:rPr>
          <w:bCs/>
          <w:sz w:val="24"/>
          <w:szCs w:val="24"/>
        </w:rPr>
        <w:t>Ржевского муниципального округа</w:t>
      </w:r>
      <w:r w:rsidR="0084311D" w:rsidRPr="0084311D">
        <w:rPr>
          <w:sz w:val="24"/>
          <w:szCs w:val="24"/>
        </w:rPr>
        <w:t xml:space="preserve"> Тверской области</w:t>
      </w:r>
      <w:proofErr w:type="gramEnd"/>
      <w:r w:rsidR="0084311D" w:rsidRPr="0084311D">
        <w:rPr>
          <w:sz w:val="24"/>
          <w:szCs w:val="24"/>
        </w:rPr>
        <w:t>.</w:t>
      </w:r>
    </w:p>
    <w:p w:rsidR="0084311D" w:rsidRPr="0084311D" w:rsidRDefault="009E5565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8</w:t>
      </w:r>
      <w:r w:rsidR="0084311D" w:rsidRPr="0084311D">
        <w:rPr>
          <w:sz w:val="24"/>
          <w:szCs w:val="24"/>
          <w:lang w:eastAsia="ar-SA"/>
        </w:rPr>
        <w:t>. К отчету о реализации муниципальной программы за отчетный финансовый год прилагается пояснительная записка, которая должна содержать следующие разделы:</w:t>
      </w:r>
    </w:p>
    <w:p w:rsidR="0084311D" w:rsidRPr="0084311D" w:rsidRDefault="0084311D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 w:rsidRPr="0084311D">
        <w:rPr>
          <w:sz w:val="24"/>
          <w:szCs w:val="24"/>
          <w:lang w:eastAsia="ar-SA"/>
        </w:rPr>
        <w:lastRenderedPageBreak/>
        <w:t>1) оценка достижения цели муниципальной программы и результата реализации муниципальной программы;</w:t>
      </w:r>
    </w:p>
    <w:p w:rsidR="0084311D" w:rsidRPr="0084311D" w:rsidRDefault="0084311D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 w:rsidRPr="0084311D">
        <w:rPr>
          <w:sz w:val="24"/>
          <w:szCs w:val="24"/>
          <w:lang w:eastAsia="ar-SA"/>
        </w:rPr>
        <w:t>2)   основные результаты реализации муниципальной программы;</w:t>
      </w:r>
    </w:p>
    <w:p w:rsidR="0084311D" w:rsidRPr="0084311D" w:rsidRDefault="0084311D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 w:rsidRPr="0084311D">
        <w:rPr>
          <w:sz w:val="24"/>
          <w:szCs w:val="24"/>
          <w:lang w:eastAsia="ar-SA"/>
        </w:rPr>
        <w:t>3) анализ результатов деятельности администратора муниципальной программы по управлению реализацией муниципальной программы и меры по совершенствованию управления реализацией муниципальной программы;</w:t>
      </w:r>
    </w:p>
    <w:p w:rsidR="0084311D" w:rsidRPr="0084311D" w:rsidRDefault="0084311D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 w:rsidRPr="0084311D">
        <w:rPr>
          <w:sz w:val="24"/>
          <w:szCs w:val="24"/>
          <w:lang w:eastAsia="ar-SA"/>
        </w:rPr>
        <w:t>4) анализ неучтенных рисков реализации муниципальной программы и меры по их минимизации.</w:t>
      </w:r>
    </w:p>
    <w:p w:rsidR="0084311D" w:rsidRPr="0084311D" w:rsidRDefault="009E5565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lang w:eastAsia="ar-SA"/>
        </w:rPr>
      </w:pPr>
      <w:r>
        <w:rPr>
          <w:sz w:val="24"/>
          <w:szCs w:val="24"/>
          <w:lang w:eastAsia="ar-SA"/>
        </w:rPr>
        <w:t>9</w:t>
      </w:r>
      <w:r w:rsidR="0084311D" w:rsidRPr="0084311D">
        <w:rPr>
          <w:sz w:val="24"/>
          <w:szCs w:val="24"/>
          <w:lang w:eastAsia="ar-SA"/>
        </w:rPr>
        <w:t xml:space="preserve">. </w:t>
      </w:r>
      <w:r w:rsidR="0084311D">
        <w:rPr>
          <w:sz w:val="24"/>
          <w:szCs w:val="24"/>
          <w:lang w:eastAsia="ar-SA"/>
        </w:rPr>
        <w:t>А</w:t>
      </w:r>
      <w:r w:rsidR="0084311D" w:rsidRPr="0084311D">
        <w:rPr>
          <w:sz w:val="24"/>
          <w:szCs w:val="24"/>
          <w:lang w:eastAsia="ar-SA"/>
        </w:rPr>
        <w:t xml:space="preserve">дминистратор муниципальной программы осуществляет оценку эффективности реализации муниципальной программы в соответствии с Порядком разработки, реализации и оценки </w:t>
      </w:r>
      <w:proofErr w:type="gramStart"/>
      <w:r w:rsidR="0084311D" w:rsidRPr="0084311D">
        <w:rPr>
          <w:sz w:val="24"/>
          <w:szCs w:val="24"/>
          <w:lang w:eastAsia="ar-SA"/>
        </w:rPr>
        <w:t xml:space="preserve">эффективности реализации муниципальных программ </w:t>
      </w:r>
      <w:r w:rsidR="0084311D" w:rsidRPr="0084311D">
        <w:rPr>
          <w:bCs/>
          <w:sz w:val="24"/>
          <w:szCs w:val="24"/>
          <w:lang w:eastAsia="ar-SA"/>
        </w:rPr>
        <w:t>Ржевского муниципального округа</w:t>
      </w:r>
      <w:r w:rsidR="0084311D" w:rsidRPr="0084311D">
        <w:rPr>
          <w:sz w:val="24"/>
          <w:szCs w:val="24"/>
          <w:lang w:eastAsia="ar-SA"/>
        </w:rPr>
        <w:t xml:space="preserve"> Тверской области</w:t>
      </w:r>
      <w:proofErr w:type="gramEnd"/>
      <w:r w:rsidR="0084311D" w:rsidRPr="0084311D">
        <w:rPr>
          <w:sz w:val="24"/>
          <w:szCs w:val="24"/>
          <w:lang w:eastAsia="ar-SA"/>
        </w:rPr>
        <w:t>.</w:t>
      </w:r>
    </w:p>
    <w:p w:rsidR="0084311D" w:rsidRPr="0084311D" w:rsidRDefault="009E5565" w:rsidP="00046004">
      <w:pPr>
        <w:autoSpaceDE w:val="0"/>
        <w:autoSpaceDN w:val="0"/>
        <w:adjustRightInd w:val="0"/>
        <w:spacing w:line="260" w:lineRule="exact"/>
        <w:ind w:firstLine="709"/>
        <w:jc w:val="both"/>
        <w:rPr>
          <w:iCs/>
          <w:sz w:val="24"/>
          <w:szCs w:val="24"/>
        </w:rPr>
      </w:pPr>
      <w:r>
        <w:rPr>
          <w:sz w:val="24"/>
          <w:szCs w:val="24"/>
        </w:rPr>
        <w:t>10</w:t>
      </w:r>
      <w:r w:rsidR="0084311D" w:rsidRPr="0084311D">
        <w:rPr>
          <w:sz w:val="24"/>
          <w:szCs w:val="24"/>
        </w:rPr>
        <w:t xml:space="preserve">. </w:t>
      </w:r>
      <w:proofErr w:type="gramStart"/>
      <w:r w:rsidR="0084311D" w:rsidRPr="0084311D">
        <w:rPr>
          <w:iCs/>
          <w:sz w:val="24"/>
          <w:szCs w:val="24"/>
        </w:rPr>
        <w:t xml:space="preserve">В срок до 15 марта года, следующего за отчетным, администратор муниципальной программы представляет отчет о реализации муниципальной программы за отчетный </w:t>
      </w:r>
      <w:r w:rsidR="00B652F2">
        <w:rPr>
          <w:iCs/>
          <w:sz w:val="24"/>
          <w:szCs w:val="24"/>
        </w:rPr>
        <w:t>финансовый год на экспертизу в о</w:t>
      </w:r>
      <w:r w:rsidR="0084311D" w:rsidRPr="0084311D">
        <w:rPr>
          <w:iCs/>
          <w:sz w:val="24"/>
          <w:szCs w:val="24"/>
        </w:rPr>
        <w:t>тдел экономики, инвестиций и предпринимате</w:t>
      </w:r>
      <w:r w:rsidR="00B652F2">
        <w:rPr>
          <w:iCs/>
          <w:sz w:val="24"/>
          <w:szCs w:val="24"/>
        </w:rPr>
        <w:t>льства и Финансовое управление А</w:t>
      </w:r>
      <w:r w:rsidR="0084311D" w:rsidRPr="0084311D">
        <w:rPr>
          <w:iCs/>
          <w:sz w:val="24"/>
          <w:szCs w:val="24"/>
        </w:rPr>
        <w:t>дминистрации Ржевского муниципального округа Тверской области с прилагаемой к нему пояснительной запиской.</w:t>
      </w:r>
      <w:proofErr w:type="gramEnd"/>
    </w:p>
    <w:p w:rsidR="00B652F2" w:rsidRDefault="00952CE3" w:rsidP="00046004">
      <w:pPr>
        <w:spacing w:line="260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E5565">
        <w:rPr>
          <w:sz w:val="24"/>
          <w:szCs w:val="24"/>
        </w:rPr>
        <w:t>1</w:t>
      </w:r>
      <w:r w:rsidR="0084311D" w:rsidRPr="0084311D">
        <w:rPr>
          <w:sz w:val="24"/>
          <w:szCs w:val="24"/>
        </w:rPr>
        <w:t>. В срок до 15 апреля года, следующего за отчетным, администратор муниципа</w:t>
      </w:r>
      <w:r w:rsidR="00B652F2">
        <w:rPr>
          <w:sz w:val="24"/>
          <w:szCs w:val="24"/>
        </w:rPr>
        <w:t>льной программы представляет в о</w:t>
      </w:r>
      <w:r w:rsidR="0084311D" w:rsidRPr="0084311D">
        <w:rPr>
          <w:sz w:val="24"/>
          <w:szCs w:val="24"/>
        </w:rPr>
        <w:t xml:space="preserve">тдел экономики, инвестиций и предпринимательства </w:t>
      </w:r>
      <w:r w:rsidR="00B652F2">
        <w:rPr>
          <w:iCs/>
          <w:sz w:val="24"/>
          <w:szCs w:val="24"/>
        </w:rPr>
        <w:t>А</w:t>
      </w:r>
      <w:r w:rsidR="0084311D" w:rsidRPr="0084311D">
        <w:rPr>
          <w:iCs/>
          <w:sz w:val="24"/>
          <w:szCs w:val="24"/>
        </w:rPr>
        <w:t>дминистрации Ржевского муниципального округа Тверской области</w:t>
      </w:r>
      <w:r w:rsidR="0084311D" w:rsidRPr="0084311D">
        <w:rPr>
          <w:sz w:val="24"/>
          <w:szCs w:val="24"/>
        </w:rPr>
        <w:t xml:space="preserve"> для формирования сводного годового доклада о ходе реализации и об оценке эффективности муниципальных </w:t>
      </w:r>
      <w:proofErr w:type="gramStart"/>
      <w:r w:rsidR="0084311D" w:rsidRPr="0084311D">
        <w:rPr>
          <w:sz w:val="24"/>
          <w:szCs w:val="24"/>
        </w:rPr>
        <w:t>программ</w:t>
      </w:r>
      <w:proofErr w:type="gramEnd"/>
      <w:r w:rsidR="0084311D" w:rsidRPr="0084311D">
        <w:rPr>
          <w:sz w:val="24"/>
          <w:szCs w:val="24"/>
        </w:rPr>
        <w:t xml:space="preserve"> следующие документы:</w:t>
      </w:r>
    </w:p>
    <w:p w:rsidR="009E5565" w:rsidRPr="0084311D" w:rsidRDefault="009E5565" w:rsidP="00046004">
      <w:pPr>
        <w:spacing w:line="260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1) экспертные заключения;</w:t>
      </w:r>
    </w:p>
    <w:p w:rsidR="0084311D" w:rsidRPr="0084311D" w:rsidRDefault="009E5565" w:rsidP="00046004">
      <w:pPr>
        <w:spacing w:line="260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84311D" w:rsidRPr="0084311D">
        <w:rPr>
          <w:sz w:val="24"/>
          <w:szCs w:val="24"/>
        </w:rPr>
        <w:t xml:space="preserve">) доработанный с учетом замечаний Финансового </w:t>
      </w:r>
      <w:r w:rsidR="00952CE3">
        <w:rPr>
          <w:sz w:val="24"/>
          <w:szCs w:val="24"/>
        </w:rPr>
        <w:t>управления</w:t>
      </w:r>
      <w:r w:rsidR="00B652F2">
        <w:rPr>
          <w:sz w:val="24"/>
          <w:szCs w:val="24"/>
        </w:rPr>
        <w:t>, о</w:t>
      </w:r>
      <w:r w:rsidR="0084311D" w:rsidRPr="0084311D">
        <w:rPr>
          <w:sz w:val="24"/>
          <w:szCs w:val="24"/>
        </w:rPr>
        <w:t xml:space="preserve">тдела экономики, инвестиций и предпринимательства </w:t>
      </w:r>
      <w:r w:rsidR="00B652F2">
        <w:rPr>
          <w:iCs/>
          <w:sz w:val="24"/>
          <w:szCs w:val="24"/>
        </w:rPr>
        <w:t>А</w:t>
      </w:r>
      <w:r w:rsidR="0084311D" w:rsidRPr="0084311D">
        <w:rPr>
          <w:iCs/>
          <w:sz w:val="24"/>
          <w:szCs w:val="24"/>
        </w:rPr>
        <w:t>дминистрации Ржевского муниципального округа Тверской области</w:t>
      </w:r>
      <w:r w:rsidR="0084311D" w:rsidRPr="0084311D">
        <w:rPr>
          <w:sz w:val="24"/>
          <w:szCs w:val="24"/>
        </w:rPr>
        <w:t xml:space="preserve"> отчет о реализации муниципальной программы за отчетный финансовый год с прилагаемой к нему пояснительной запиской в электронном виде и на бумажном носителе.</w:t>
      </w:r>
    </w:p>
    <w:p w:rsidR="00074306" w:rsidRPr="00044189" w:rsidRDefault="00952CE3" w:rsidP="00046004">
      <w:pPr>
        <w:autoSpaceDE w:val="0"/>
        <w:autoSpaceDN w:val="0"/>
        <w:adjustRightInd w:val="0"/>
        <w:spacing w:line="260" w:lineRule="exact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9E5565">
        <w:rPr>
          <w:sz w:val="24"/>
          <w:szCs w:val="24"/>
        </w:rPr>
        <w:t>2</w:t>
      </w:r>
      <w:r w:rsidR="0084311D" w:rsidRPr="0084311D">
        <w:rPr>
          <w:sz w:val="24"/>
          <w:szCs w:val="24"/>
        </w:rPr>
        <w:t xml:space="preserve">. </w:t>
      </w:r>
      <w:hyperlink r:id="rId10" w:history="1">
        <w:r w:rsidR="0084311D" w:rsidRPr="0084311D">
          <w:rPr>
            <w:color w:val="0000FF"/>
            <w:sz w:val="24"/>
            <w:szCs w:val="24"/>
          </w:rPr>
          <w:t>Анализ</w:t>
        </w:r>
      </w:hyperlink>
      <w:r w:rsidR="0084311D" w:rsidRPr="0084311D">
        <w:rPr>
          <w:sz w:val="24"/>
          <w:szCs w:val="24"/>
        </w:rPr>
        <w:t xml:space="preserve"> рисков реализации муниципальной программы и меры по их управлению приведен в приложении 3 к настоящей муниципальной программе.</w:t>
      </w:r>
    </w:p>
    <w:p w:rsidR="00554B18" w:rsidRDefault="00554B18" w:rsidP="00046004">
      <w:pPr>
        <w:widowControl w:val="0"/>
        <w:autoSpaceDE w:val="0"/>
        <w:autoSpaceDN w:val="0"/>
        <w:spacing w:line="260" w:lineRule="exact"/>
        <w:jc w:val="center"/>
        <w:outlineLvl w:val="2"/>
        <w:rPr>
          <w:b/>
          <w:sz w:val="24"/>
          <w:szCs w:val="24"/>
        </w:rPr>
      </w:pPr>
    </w:p>
    <w:p w:rsidR="00554B18" w:rsidRPr="0002513D" w:rsidRDefault="00554B18" w:rsidP="00046004">
      <w:pPr>
        <w:widowControl w:val="0"/>
        <w:autoSpaceDE w:val="0"/>
        <w:autoSpaceDN w:val="0"/>
        <w:spacing w:line="260" w:lineRule="exact"/>
        <w:jc w:val="center"/>
        <w:outlineLvl w:val="2"/>
        <w:rPr>
          <w:b/>
          <w:sz w:val="24"/>
          <w:szCs w:val="24"/>
        </w:rPr>
      </w:pPr>
      <w:r w:rsidRPr="0002513D">
        <w:rPr>
          <w:b/>
          <w:sz w:val="24"/>
          <w:szCs w:val="24"/>
        </w:rPr>
        <w:t>Подраздел III</w:t>
      </w:r>
    </w:p>
    <w:p w:rsidR="00554B18" w:rsidRPr="0002513D" w:rsidRDefault="00554B18" w:rsidP="00046004">
      <w:pPr>
        <w:autoSpaceDE w:val="0"/>
        <w:autoSpaceDN w:val="0"/>
        <w:adjustRightInd w:val="0"/>
        <w:spacing w:line="260" w:lineRule="exact"/>
        <w:jc w:val="center"/>
        <w:outlineLvl w:val="0"/>
        <w:rPr>
          <w:b/>
          <w:bCs/>
          <w:sz w:val="24"/>
          <w:szCs w:val="24"/>
        </w:rPr>
      </w:pPr>
      <w:r w:rsidRPr="0002513D">
        <w:rPr>
          <w:b/>
          <w:bCs/>
          <w:sz w:val="24"/>
          <w:szCs w:val="24"/>
        </w:rPr>
        <w:t>Взаимодействие администратора</w:t>
      </w:r>
      <w:r w:rsidR="00074306">
        <w:rPr>
          <w:b/>
          <w:bCs/>
          <w:sz w:val="24"/>
          <w:szCs w:val="24"/>
        </w:rPr>
        <w:t xml:space="preserve"> </w:t>
      </w:r>
      <w:r w:rsidRPr="0002513D">
        <w:rPr>
          <w:b/>
          <w:bCs/>
          <w:sz w:val="24"/>
          <w:szCs w:val="24"/>
        </w:rPr>
        <w:t>муниципальной программы с органами местного самоуправления</w:t>
      </w:r>
      <w:r w:rsidR="00074306">
        <w:rPr>
          <w:b/>
          <w:bCs/>
          <w:sz w:val="24"/>
          <w:szCs w:val="24"/>
        </w:rPr>
        <w:t xml:space="preserve"> </w:t>
      </w:r>
      <w:r w:rsidRPr="0002513D">
        <w:rPr>
          <w:b/>
          <w:bCs/>
          <w:sz w:val="24"/>
          <w:szCs w:val="24"/>
        </w:rPr>
        <w:t>Ржевского муниципального округа Тверской области</w:t>
      </w:r>
    </w:p>
    <w:p w:rsidR="00554B18" w:rsidRDefault="00554B18" w:rsidP="00046004">
      <w:pPr>
        <w:autoSpaceDE w:val="0"/>
        <w:autoSpaceDN w:val="0"/>
        <w:adjustRightInd w:val="0"/>
        <w:spacing w:line="260" w:lineRule="exact"/>
        <w:jc w:val="center"/>
        <w:rPr>
          <w:b/>
          <w:bCs/>
          <w:sz w:val="24"/>
          <w:szCs w:val="24"/>
        </w:rPr>
      </w:pPr>
      <w:r w:rsidRPr="0002513D">
        <w:rPr>
          <w:b/>
          <w:bCs/>
          <w:sz w:val="24"/>
          <w:szCs w:val="24"/>
        </w:rPr>
        <w:t xml:space="preserve"> при реализации муниципальной программы</w:t>
      </w:r>
    </w:p>
    <w:p w:rsidR="00554B18" w:rsidRPr="0002513D" w:rsidRDefault="00554B18" w:rsidP="00046004">
      <w:pPr>
        <w:autoSpaceDE w:val="0"/>
        <w:autoSpaceDN w:val="0"/>
        <w:adjustRightInd w:val="0"/>
        <w:spacing w:line="260" w:lineRule="exact"/>
        <w:jc w:val="center"/>
        <w:rPr>
          <w:b/>
          <w:bCs/>
          <w:sz w:val="24"/>
          <w:szCs w:val="24"/>
        </w:rPr>
      </w:pPr>
    </w:p>
    <w:p w:rsidR="00554B18" w:rsidRPr="0002513D" w:rsidRDefault="00B53145" w:rsidP="00046004">
      <w:pPr>
        <w:widowControl w:val="0"/>
        <w:autoSpaceDE w:val="0"/>
        <w:autoSpaceDN w:val="0"/>
        <w:spacing w:line="260" w:lineRule="exact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Администратор </w:t>
      </w:r>
      <w:r w:rsidR="00554B18" w:rsidRPr="0002513D">
        <w:rPr>
          <w:sz w:val="24"/>
          <w:szCs w:val="24"/>
        </w:rPr>
        <w:t xml:space="preserve">муниципальной программы взаимодействует </w:t>
      </w:r>
      <w:r w:rsidR="00554B18" w:rsidRPr="0002513D">
        <w:rPr>
          <w:bCs/>
          <w:sz w:val="24"/>
          <w:szCs w:val="24"/>
        </w:rPr>
        <w:t>с органами местного сам</w:t>
      </w:r>
      <w:r w:rsidR="00554B18" w:rsidRPr="0002513D">
        <w:rPr>
          <w:bCs/>
          <w:sz w:val="24"/>
          <w:szCs w:val="24"/>
        </w:rPr>
        <w:t>о</w:t>
      </w:r>
      <w:r w:rsidR="00554B18" w:rsidRPr="0002513D">
        <w:rPr>
          <w:bCs/>
          <w:sz w:val="24"/>
          <w:szCs w:val="24"/>
        </w:rPr>
        <w:t xml:space="preserve">управления Ржевского муниципального округа Тверской области </w:t>
      </w:r>
      <w:r w:rsidR="00554B18" w:rsidRPr="0002513D">
        <w:rPr>
          <w:sz w:val="24"/>
          <w:szCs w:val="24"/>
        </w:rPr>
        <w:t xml:space="preserve">по вопросам: </w:t>
      </w:r>
    </w:p>
    <w:p w:rsidR="00554B18" w:rsidRPr="0002513D" w:rsidRDefault="00554B18" w:rsidP="00046004">
      <w:pPr>
        <w:widowControl w:val="0"/>
        <w:autoSpaceDE w:val="0"/>
        <w:autoSpaceDN w:val="0"/>
        <w:spacing w:line="260" w:lineRule="exact"/>
        <w:ind w:firstLine="720"/>
        <w:jc w:val="both"/>
        <w:rPr>
          <w:sz w:val="24"/>
          <w:szCs w:val="24"/>
        </w:rPr>
      </w:pPr>
      <w:r w:rsidRPr="0002513D">
        <w:rPr>
          <w:sz w:val="24"/>
          <w:szCs w:val="24"/>
        </w:rPr>
        <w:t>а) реализации муниципальной политики в пределах установленных полномочий;</w:t>
      </w:r>
    </w:p>
    <w:p w:rsidR="00554B18" w:rsidRPr="0002513D" w:rsidRDefault="00554B18" w:rsidP="00046004">
      <w:pPr>
        <w:widowControl w:val="0"/>
        <w:autoSpaceDE w:val="0"/>
        <w:autoSpaceDN w:val="0"/>
        <w:spacing w:line="260" w:lineRule="exact"/>
        <w:ind w:firstLine="720"/>
        <w:jc w:val="both"/>
        <w:rPr>
          <w:sz w:val="24"/>
          <w:szCs w:val="24"/>
        </w:rPr>
      </w:pPr>
      <w:r w:rsidRPr="0002513D">
        <w:rPr>
          <w:sz w:val="24"/>
          <w:szCs w:val="24"/>
        </w:rPr>
        <w:t>б) нормативно-методического обеспечения и организации муниципального управления;</w:t>
      </w:r>
    </w:p>
    <w:p w:rsidR="00046004" w:rsidRPr="00046004" w:rsidRDefault="00554B18" w:rsidP="00046004">
      <w:pPr>
        <w:widowControl w:val="0"/>
        <w:autoSpaceDE w:val="0"/>
        <w:autoSpaceDN w:val="0"/>
        <w:spacing w:line="260" w:lineRule="exact"/>
        <w:ind w:firstLine="720"/>
        <w:jc w:val="both"/>
        <w:rPr>
          <w:sz w:val="24"/>
          <w:szCs w:val="24"/>
        </w:rPr>
      </w:pPr>
      <w:r w:rsidRPr="0002513D">
        <w:rPr>
          <w:sz w:val="24"/>
          <w:szCs w:val="24"/>
        </w:rPr>
        <w:t xml:space="preserve">в) создания условий для эффективного функционирования </w:t>
      </w:r>
      <w:proofErr w:type="gramStart"/>
      <w:r w:rsidRPr="0002513D">
        <w:rPr>
          <w:sz w:val="24"/>
          <w:szCs w:val="24"/>
        </w:rPr>
        <w:t xml:space="preserve">системы </w:t>
      </w:r>
      <w:r w:rsidRPr="0002513D">
        <w:rPr>
          <w:bCs/>
          <w:sz w:val="24"/>
          <w:szCs w:val="24"/>
        </w:rPr>
        <w:t>органов местного самоуправления Ржевского муниципального округа Тверской о</w:t>
      </w:r>
      <w:r w:rsidRPr="0002513D">
        <w:rPr>
          <w:bCs/>
          <w:sz w:val="24"/>
          <w:szCs w:val="24"/>
        </w:rPr>
        <w:t>б</w:t>
      </w:r>
      <w:r w:rsidRPr="0002513D">
        <w:rPr>
          <w:bCs/>
          <w:sz w:val="24"/>
          <w:szCs w:val="24"/>
        </w:rPr>
        <w:t>ласти</w:t>
      </w:r>
      <w:proofErr w:type="gramEnd"/>
      <w:r w:rsidRPr="0002513D">
        <w:rPr>
          <w:sz w:val="24"/>
          <w:szCs w:val="24"/>
        </w:rPr>
        <w:t>.</w:t>
      </w:r>
    </w:p>
    <w:p w:rsidR="00046004" w:rsidRPr="00046004" w:rsidRDefault="00046004" w:rsidP="00046004">
      <w:pPr>
        <w:suppressAutoHyphens/>
        <w:autoSpaceDE w:val="0"/>
        <w:spacing w:line="260" w:lineRule="exact"/>
        <w:ind w:firstLine="709"/>
        <w:jc w:val="both"/>
        <w:rPr>
          <w:sz w:val="28"/>
          <w:szCs w:val="28"/>
          <w:highlight w:val="yellow"/>
          <w:lang w:eastAsia="ar-SA"/>
        </w:rPr>
      </w:pPr>
    </w:p>
    <w:p w:rsidR="00554B18" w:rsidRPr="0002513D" w:rsidRDefault="00554B18" w:rsidP="00046004">
      <w:pPr>
        <w:widowControl w:val="0"/>
        <w:autoSpaceDE w:val="0"/>
        <w:autoSpaceDN w:val="0"/>
        <w:spacing w:line="260" w:lineRule="exact"/>
        <w:jc w:val="center"/>
        <w:outlineLvl w:val="2"/>
        <w:rPr>
          <w:b/>
          <w:sz w:val="24"/>
          <w:szCs w:val="24"/>
        </w:rPr>
      </w:pPr>
      <w:r w:rsidRPr="0002513D">
        <w:rPr>
          <w:b/>
          <w:sz w:val="24"/>
          <w:szCs w:val="24"/>
        </w:rPr>
        <w:t xml:space="preserve">Подраздел </w:t>
      </w:r>
      <w:r>
        <w:rPr>
          <w:b/>
          <w:sz w:val="24"/>
          <w:szCs w:val="24"/>
          <w:lang w:val="en-US"/>
        </w:rPr>
        <w:t>I</w:t>
      </w:r>
      <w:r w:rsidRPr="0002513D">
        <w:rPr>
          <w:b/>
          <w:sz w:val="24"/>
          <w:szCs w:val="24"/>
        </w:rPr>
        <w:t>V</w:t>
      </w:r>
    </w:p>
    <w:p w:rsidR="00074306" w:rsidRDefault="00554B18" w:rsidP="00046004">
      <w:pPr>
        <w:widowControl w:val="0"/>
        <w:autoSpaceDE w:val="0"/>
        <w:autoSpaceDN w:val="0"/>
        <w:spacing w:line="260" w:lineRule="exact"/>
        <w:jc w:val="center"/>
        <w:rPr>
          <w:b/>
          <w:sz w:val="24"/>
          <w:szCs w:val="24"/>
        </w:rPr>
      </w:pPr>
      <w:r w:rsidRPr="0002513D">
        <w:rPr>
          <w:b/>
          <w:sz w:val="24"/>
          <w:szCs w:val="24"/>
        </w:rPr>
        <w:t xml:space="preserve">Взаимодействие администратора </w:t>
      </w:r>
      <w:r w:rsidR="009E5565">
        <w:rPr>
          <w:b/>
          <w:sz w:val="24"/>
          <w:szCs w:val="24"/>
        </w:rPr>
        <w:t xml:space="preserve">муниципальной </w:t>
      </w:r>
      <w:r w:rsidRPr="0002513D">
        <w:rPr>
          <w:b/>
          <w:sz w:val="24"/>
          <w:szCs w:val="24"/>
        </w:rPr>
        <w:t>программы</w:t>
      </w:r>
      <w:r w:rsidR="00074306">
        <w:rPr>
          <w:b/>
          <w:sz w:val="24"/>
          <w:szCs w:val="24"/>
        </w:rPr>
        <w:t xml:space="preserve"> </w:t>
      </w:r>
      <w:r w:rsidRPr="0002513D">
        <w:rPr>
          <w:b/>
          <w:sz w:val="24"/>
          <w:szCs w:val="24"/>
        </w:rPr>
        <w:t>с организациями, учреждениями, предприятиями, со средствами</w:t>
      </w:r>
      <w:r w:rsidR="00074306">
        <w:rPr>
          <w:b/>
          <w:sz w:val="24"/>
          <w:szCs w:val="24"/>
        </w:rPr>
        <w:t xml:space="preserve"> </w:t>
      </w:r>
      <w:r w:rsidRPr="0002513D">
        <w:rPr>
          <w:b/>
          <w:sz w:val="24"/>
          <w:szCs w:val="24"/>
        </w:rPr>
        <w:t xml:space="preserve">массовой информации, </w:t>
      </w:r>
    </w:p>
    <w:p w:rsidR="00554B18" w:rsidRPr="0002513D" w:rsidRDefault="00554B18" w:rsidP="00046004">
      <w:pPr>
        <w:widowControl w:val="0"/>
        <w:autoSpaceDE w:val="0"/>
        <w:autoSpaceDN w:val="0"/>
        <w:spacing w:line="260" w:lineRule="exact"/>
        <w:jc w:val="center"/>
        <w:rPr>
          <w:b/>
          <w:sz w:val="24"/>
          <w:szCs w:val="24"/>
        </w:rPr>
      </w:pPr>
      <w:r w:rsidRPr="0002513D">
        <w:rPr>
          <w:b/>
          <w:sz w:val="24"/>
          <w:szCs w:val="24"/>
        </w:rPr>
        <w:t>с общественными объединениями,</w:t>
      </w:r>
      <w:r w:rsidR="00074306">
        <w:rPr>
          <w:b/>
          <w:sz w:val="24"/>
          <w:szCs w:val="24"/>
        </w:rPr>
        <w:t xml:space="preserve"> </w:t>
      </w:r>
      <w:r w:rsidRPr="0002513D">
        <w:rPr>
          <w:b/>
          <w:sz w:val="24"/>
          <w:szCs w:val="24"/>
        </w:rPr>
        <w:t>в том числе с социально ориентированными некоммерческими</w:t>
      </w:r>
      <w:r w:rsidR="00074306">
        <w:rPr>
          <w:b/>
          <w:sz w:val="24"/>
          <w:szCs w:val="24"/>
        </w:rPr>
        <w:t xml:space="preserve"> </w:t>
      </w:r>
      <w:r w:rsidRPr="0002513D">
        <w:rPr>
          <w:b/>
          <w:sz w:val="24"/>
          <w:szCs w:val="24"/>
        </w:rPr>
        <w:t>организациями, при реализации муниципальной программы</w:t>
      </w:r>
    </w:p>
    <w:p w:rsidR="00554B18" w:rsidRPr="0002513D" w:rsidRDefault="00554B18" w:rsidP="00046004">
      <w:pPr>
        <w:widowControl w:val="0"/>
        <w:autoSpaceDE w:val="0"/>
        <w:autoSpaceDN w:val="0"/>
        <w:spacing w:line="260" w:lineRule="exact"/>
        <w:jc w:val="both"/>
        <w:rPr>
          <w:sz w:val="24"/>
          <w:szCs w:val="24"/>
        </w:rPr>
      </w:pPr>
    </w:p>
    <w:p w:rsidR="00554B18" w:rsidRPr="00554B18" w:rsidRDefault="00554B18" w:rsidP="00046004">
      <w:pPr>
        <w:widowControl w:val="0"/>
        <w:autoSpaceDE w:val="0"/>
        <w:autoSpaceDN w:val="0"/>
        <w:spacing w:line="260" w:lineRule="exact"/>
        <w:ind w:firstLine="540"/>
        <w:jc w:val="both"/>
        <w:rPr>
          <w:sz w:val="24"/>
          <w:szCs w:val="24"/>
        </w:rPr>
      </w:pPr>
      <w:r w:rsidRPr="0002513D">
        <w:rPr>
          <w:sz w:val="24"/>
          <w:szCs w:val="24"/>
        </w:rPr>
        <w:t xml:space="preserve"> Администратор муниципальной программы взаимодействует с организациями, учреждени</w:t>
      </w:r>
      <w:r w:rsidRPr="0002513D">
        <w:rPr>
          <w:sz w:val="24"/>
          <w:szCs w:val="24"/>
        </w:rPr>
        <w:t>я</w:t>
      </w:r>
      <w:r w:rsidRPr="0002513D">
        <w:rPr>
          <w:sz w:val="24"/>
          <w:szCs w:val="24"/>
        </w:rPr>
        <w:t>ми, предприятиями, со средствами массовой информации, с общественными объединениями, в том числе с социально ориентированными некоммерческими организациями, по во</w:t>
      </w:r>
      <w:r w:rsidR="0037232D">
        <w:rPr>
          <w:sz w:val="24"/>
          <w:szCs w:val="24"/>
        </w:rPr>
        <w:t xml:space="preserve">просу </w:t>
      </w:r>
      <w:r w:rsidRPr="0002513D">
        <w:rPr>
          <w:sz w:val="24"/>
          <w:szCs w:val="24"/>
        </w:rPr>
        <w:t xml:space="preserve">информирования жителей </w:t>
      </w:r>
      <w:r w:rsidRPr="0002513D">
        <w:rPr>
          <w:bCs/>
          <w:sz w:val="24"/>
          <w:szCs w:val="24"/>
        </w:rPr>
        <w:t>Ржевского муниципального округа</w:t>
      </w:r>
      <w:r w:rsidRPr="0002513D">
        <w:rPr>
          <w:sz w:val="24"/>
          <w:szCs w:val="24"/>
        </w:rPr>
        <w:t xml:space="preserve"> Тверской области о деятел</w:t>
      </w:r>
      <w:r w:rsidRPr="0002513D">
        <w:rPr>
          <w:sz w:val="24"/>
          <w:szCs w:val="24"/>
        </w:rPr>
        <w:t>ь</w:t>
      </w:r>
      <w:r w:rsidRPr="0002513D">
        <w:rPr>
          <w:sz w:val="24"/>
          <w:szCs w:val="24"/>
        </w:rPr>
        <w:t xml:space="preserve">ности органов местного самоуправления </w:t>
      </w:r>
      <w:r w:rsidRPr="0002513D">
        <w:rPr>
          <w:bCs/>
          <w:sz w:val="24"/>
          <w:szCs w:val="24"/>
        </w:rPr>
        <w:t>Ржевского муниципального округа</w:t>
      </w:r>
      <w:r w:rsidRPr="0002513D">
        <w:rPr>
          <w:sz w:val="24"/>
          <w:szCs w:val="24"/>
        </w:rPr>
        <w:t xml:space="preserve"> Тверской области через электронные и печатные средства массовой информ</w:t>
      </w:r>
      <w:r w:rsidRPr="0002513D">
        <w:rPr>
          <w:sz w:val="24"/>
          <w:szCs w:val="24"/>
        </w:rPr>
        <w:t>а</w:t>
      </w:r>
      <w:r>
        <w:rPr>
          <w:sz w:val="24"/>
          <w:szCs w:val="24"/>
        </w:rPr>
        <w:t>ции.</w:t>
      </w:r>
    </w:p>
    <w:p w:rsidR="00554B18" w:rsidRPr="0084311D" w:rsidRDefault="00554B18" w:rsidP="00046004">
      <w:pPr>
        <w:suppressAutoHyphens/>
        <w:autoSpaceDE w:val="0"/>
        <w:spacing w:line="260" w:lineRule="exact"/>
        <w:ind w:firstLine="709"/>
        <w:jc w:val="both"/>
        <w:rPr>
          <w:sz w:val="24"/>
          <w:szCs w:val="24"/>
          <w:highlight w:val="yellow"/>
          <w:lang w:eastAsia="ar-SA"/>
        </w:rPr>
      </w:pPr>
    </w:p>
    <w:sectPr w:rsidR="00554B18" w:rsidRPr="0084311D" w:rsidSect="00046004">
      <w:headerReference w:type="even" r:id="rId11"/>
      <w:headerReference w:type="default" r:id="rId12"/>
      <w:pgSz w:w="11906" w:h="16838"/>
      <w:pgMar w:top="1079" w:right="567" w:bottom="54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7523" w:rsidRDefault="00197523">
      <w:r>
        <w:separator/>
      </w:r>
    </w:p>
  </w:endnote>
  <w:endnote w:type="continuationSeparator" w:id="0">
    <w:p w:rsidR="00197523" w:rsidRDefault="0019752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7523" w:rsidRDefault="00197523">
      <w:r>
        <w:separator/>
      </w:r>
    </w:p>
  </w:footnote>
  <w:footnote w:type="continuationSeparator" w:id="0">
    <w:p w:rsidR="00197523" w:rsidRDefault="0019752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189" w:rsidRDefault="00044189" w:rsidP="00CA589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044189" w:rsidRDefault="00044189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4189" w:rsidRDefault="00044189" w:rsidP="00CA589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C3B59">
      <w:rPr>
        <w:rStyle w:val="a4"/>
        <w:noProof/>
      </w:rPr>
      <w:t>3</w:t>
    </w:r>
    <w:r>
      <w:rPr>
        <w:rStyle w:val="a4"/>
      </w:rPr>
      <w:fldChar w:fldCharType="end"/>
    </w:r>
  </w:p>
  <w:p w:rsidR="00044189" w:rsidRDefault="0004418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AB417D2"/>
    <w:lvl w:ilvl="0">
      <w:numFmt w:val="bullet"/>
      <w:lvlText w:val="*"/>
      <w:lvlJc w:val="left"/>
    </w:lvl>
  </w:abstractNum>
  <w:abstractNum w:abstractNumId="1">
    <w:nsid w:val="0B6C5584"/>
    <w:multiLevelType w:val="hybridMultilevel"/>
    <w:tmpl w:val="30E2C1E2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803868"/>
    <w:multiLevelType w:val="hybridMultilevel"/>
    <w:tmpl w:val="3D7880E6"/>
    <w:lvl w:ilvl="0" w:tplc="244CED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F322548"/>
    <w:multiLevelType w:val="multilevel"/>
    <w:tmpl w:val="0BFE854A"/>
    <w:lvl w:ilvl="0">
      <w:start w:val="1"/>
      <w:numFmt w:val="bullet"/>
      <w:lvlText w:val=""/>
      <w:lvlJc w:val="left"/>
      <w:pPr>
        <w:tabs>
          <w:tab w:val="num" w:pos="2857"/>
        </w:tabs>
        <w:ind w:left="285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110E008A"/>
    <w:multiLevelType w:val="hybridMultilevel"/>
    <w:tmpl w:val="A3C08E8E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16AC7EB5"/>
    <w:multiLevelType w:val="hybridMultilevel"/>
    <w:tmpl w:val="8C18DEFA"/>
    <w:lvl w:ilvl="0" w:tplc="E56E3088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1" w:tplc="E56E308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1B8E4B4A"/>
    <w:multiLevelType w:val="singleLevel"/>
    <w:tmpl w:val="D1A649EE"/>
    <w:lvl w:ilvl="0">
      <w:start w:val="12"/>
      <w:numFmt w:val="decimal"/>
      <w:lvlText w:val="%1."/>
      <w:legacy w:legacy="1" w:legacySpace="0" w:legacyIndent="418"/>
      <w:lvlJc w:val="left"/>
      <w:rPr>
        <w:rFonts w:ascii="Times New Roman" w:hAnsi="Times New Roman" w:cs="Times New Roman" w:hint="default"/>
      </w:rPr>
    </w:lvl>
  </w:abstractNum>
  <w:abstractNum w:abstractNumId="7">
    <w:nsid w:val="1BE30949"/>
    <w:multiLevelType w:val="hybridMultilevel"/>
    <w:tmpl w:val="BB6A7CAA"/>
    <w:lvl w:ilvl="0" w:tplc="EDC0A2D8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1" w:tplc="EDC0A2D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23121135"/>
    <w:multiLevelType w:val="hybridMultilevel"/>
    <w:tmpl w:val="B4524738"/>
    <w:lvl w:ilvl="0" w:tplc="EDC0A2D8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1" w:tplc="E56E308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4157F3A"/>
    <w:multiLevelType w:val="hybridMultilevel"/>
    <w:tmpl w:val="52109CDE"/>
    <w:lvl w:ilvl="0" w:tplc="E56E3088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5271541"/>
    <w:multiLevelType w:val="singleLevel"/>
    <w:tmpl w:val="D1A649EE"/>
    <w:lvl w:ilvl="0">
      <w:start w:val="7"/>
      <w:numFmt w:val="decimal"/>
      <w:lvlText w:val="%1."/>
      <w:legacy w:legacy="1" w:legacySpace="0" w:legacyIndent="244"/>
      <w:lvlJc w:val="left"/>
      <w:rPr>
        <w:rFonts w:ascii="Times New Roman" w:hAnsi="Times New Roman" w:cs="Times New Roman" w:hint="default"/>
      </w:rPr>
    </w:lvl>
  </w:abstractNum>
  <w:abstractNum w:abstractNumId="11">
    <w:nsid w:val="2BD70478"/>
    <w:multiLevelType w:val="hybridMultilevel"/>
    <w:tmpl w:val="5D444EB2"/>
    <w:lvl w:ilvl="0" w:tplc="605C4066">
      <w:start w:val="1"/>
      <w:numFmt w:val="bullet"/>
      <w:lvlText w:val=""/>
      <w:lvlJc w:val="left"/>
      <w:pPr>
        <w:tabs>
          <w:tab w:val="num" w:pos="0"/>
        </w:tabs>
        <w:ind w:left="-567" w:firstLine="567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F231D57"/>
    <w:multiLevelType w:val="hybridMultilevel"/>
    <w:tmpl w:val="AAE6CB62"/>
    <w:lvl w:ilvl="0" w:tplc="E56E3088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3">
    <w:nsid w:val="2F6C7A35"/>
    <w:multiLevelType w:val="multilevel"/>
    <w:tmpl w:val="3E688CAE"/>
    <w:lvl w:ilvl="0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303E7E1B"/>
    <w:multiLevelType w:val="hybridMultilevel"/>
    <w:tmpl w:val="58680CE2"/>
    <w:lvl w:ilvl="0" w:tplc="FAC29196">
      <w:start w:val="65535"/>
      <w:numFmt w:val="bullet"/>
      <w:lvlText w:val=""/>
      <w:lvlJc w:val="left"/>
      <w:pPr>
        <w:tabs>
          <w:tab w:val="num" w:pos="1004"/>
        </w:tabs>
        <w:ind w:left="1004" w:firstLine="0"/>
      </w:pPr>
      <w:rPr>
        <w:rFonts w:ascii="Symbol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5">
    <w:nsid w:val="30754305"/>
    <w:multiLevelType w:val="hybridMultilevel"/>
    <w:tmpl w:val="EECC8C24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5247669"/>
    <w:multiLevelType w:val="multilevel"/>
    <w:tmpl w:val="2E70EDA0"/>
    <w:lvl w:ilvl="0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7">
    <w:nsid w:val="3B6A0970"/>
    <w:multiLevelType w:val="multilevel"/>
    <w:tmpl w:val="A3C08E8E"/>
    <w:lvl w:ilvl="0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419C42E1"/>
    <w:multiLevelType w:val="hybridMultilevel"/>
    <w:tmpl w:val="EDEE780C"/>
    <w:lvl w:ilvl="0" w:tplc="E56E3088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1" w:tplc="EDC0A2D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9">
    <w:nsid w:val="420C7F1C"/>
    <w:multiLevelType w:val="hybridMultilevel"/>
    <w:tmpl w:val="2E70EDA0"/>
    <w:lvl w:ilvl="0" w:tplc="E56E3088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>
    <w:nsid w:val="46FD0E85"/>
    <w:multiLevelType w:val="hybridMultilevel"/>
    <w:tmpl w:val="6FD83CCE"/>
    <w:lvl w:ilvl="0" w:tplc="07D26EE6">
      <w:start w:val="1"/>
      <w:numFmt w:val="bullet"/>
      <w:lvlText w:val=""/>
      <w:lvlJc w:val="left"/>
      <w:pPr>
        <w:tabs>
          <w:tab w:val="num" w:pos="5352"/>
        </w:tabs>
        <w:ind w:left="5414" w:hanging="62"/>
      </w:pPr>
      <w:rPr>
        <w:rFonts w:ascii="Symbol" w:hAnsi="Symbol" w:hint="default"/>
      </w:rPr>
    </w:lvl>
    <w:lvl w:ilvl="1" w:tplc="07D26EE6">
      <w:start w:val="1"/>
      <w:numFmt w:val="bullet"/>
      <w:lvlText w:val=""/>
      <w:lvlJc w:val="left"/>
      <w:pPr>
        <w:tabs>
          <w:tab w:val="num" w:pos="1788"/>
        </w:tabs>
        <w:ind w:left="1850" w:hanging="62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1">
    <w:nsid w:val="4B4F4E7C"/>
    <w:multiLevelType w:val="hybridMultilevel"/>
    <w:tmpl w:val="7614481A"/>
    <w:lvl w:ilvl="0" w:tplc="9DA2BBA6">
      <w:start w:val="202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4B7466E1"/>
    <w:multiLevelType w:val="multilevel"/>
    <w:tmpl w:val="ED86BEEE"/>
    <w:lvl w:ilvl="0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4CB21924"/>
    <w:multiLevelType w:val="hybridMultilevel"/>
    <w:tmpl w:val="C19E45E4"/>
    <w:lvl w:ilvl="0" w:tplc="D2B29D5E">
      <w:start w:val="1"/>
      <w:numFmt w:val="decimal"/>
      <w:lvlText w:val="%1."/>
      <w:lvlJc w:val="left"/>
      <w:pPr>
        <w:ind w:left="86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24">
    <w:nsid w:val="50A0535F"/>
    <w:multiLevelType w:val="hybridMultilevel"/>
    <w:tmpl w:val="797045EE"/>
    <w:lvl w:ilvl="0" w:tplc="E56E3088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1" w:tplc="B3A8D51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5">
    <w:nsid w:val="50E80ED9"/>
    <w:multiLevelType w:val="multilevel"/>
    <w:tmpl w:val="5F9A058E"/>
    <w:lvl w:ilvl="0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6">
    <w:nsid w:val="5181143D"/>
    <w:multiLevelType w:val="hybridMultilevel"/>
    <w:tmpl w:val="1D7A501C"/>
    <w:lvl w:ilvl="0" w:tplc="E56E3088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1" w:tplc="E56E308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7">
    <w:nsid w:val="571461DF"/>
    <w:multiLevelType w:val="hybridMultilevel"/>
    <w:tmpl w:val="45EA9F96"/>
    <w:lvl w:ilvl="0" w:tplc="EDC0A2D8">
      <w:start w:val="1"/>
      <w:numFmt w:val="bullet"/>
      <w:lvlText w:val=""/>
      <w:lvlJc w:val="left"/>
      <w:pPr>
        <w:tabs>
          <w:tab w:val="num" w:pos="2208"/>
        </w:tabs>
        <w:ind w:left="220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8">
    <w:nsid w:val="60224A79"/>
    <w:multiLevelType w:val="multilevel"/>
    <w:tmpl w:val="3AF89CB2"/>
    <w:lvl w:ilvl="0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9">
    <w:nsid w:val="61720B72"/>
    <w:multiLevelType w:val="multilevel"/>
    <w:tmpl w:val="3CA85D6C"/>
    <w:lvl w:ilvl="0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62594740"/>
    <w:multiLevelType w:val="hybridMultilevel"/>
    <w:tmpl w:val="5F9A058E"/>
    <w:lvl w:ilvl="0" w:tplc="E56E3088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1">
    <w:nsid w:val="629077F2"/>
    <w:multiLevelType w:val="hybridMultilevel"/>
    <w:tmpl w:val="9A66E1D8"/>
    <w:lvl w:ilvl="0" w:tplc="04190001">
      <w:start w:val="202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126128"/>
    <w:multiLevelType w:val="multilevel"/>
    <w:tmpl w:val="52109CDE"/>
    <w:lvl w:ilvl="0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67394BAB"/>
    <w:multiLevelType w:val="hybridMultilevel"/>
    <w:tmpl w:val="6898FFCC"/>
    <w:lvl w:ilvl="0" w:tplc="E56E3088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1" w:tplc="E56E308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67C965D5"/>
    <w:multiLevelType w:val="hybridMultilevel"/>
    <w:tmpl w:val="1F240488"/>
    <w:lvl w:ilvl="0" w:tplc="88F468E2">
      <w:start w:val="202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>
    <w:nsid w:val="6BFF5ACF"/>
    <w:multiLevelType w:val="hybridMultilevel"/>
    <w:tmpl w:val="ED86BEEE"/>
    <w:lvl w:ilvl="0" w:tplc="EDC0A2D8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6">
    <w:nsid w:val="6D8E313F"/>
    <w:multiLevelType w:val="multilevel"/>
    <w:tmpl w:val="AAE6CB62"/>
    <w:lvl w:ilvl="0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7">
    <w:nsid w:val="6F196310"/>
    <w:multiLevelType w:val="hybridMultilevel"/>
    <w:tmpl w:val="3456186E"/>
    <w:lvl w:ilvl="0" w:tplc="E56E3088">
      <w:start w:val="1"/>
      <w:numFmt w:val="bullet"/>
      <w:lvlText w:val=""/>
      <w:lvlJc w:val="left"/>
      <w:pPr>
        <w:tabs>
          <w:tab w:val="num" w:pos="2857"/>
        </w:tabs>
        <w:ind w:left="2857" w:hanging="360"/>
      </w:pPr>
      <w:rPr>
        <w:rFonts w:ascii="Symbol" w:hAnsi="Symbol" w:hint="default"/>
      </w:rPr>
    </w:lvl>
    <w:lvl w:ilvl="1" w:tplc="E56E308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8">
    <w:nsid w:val="73705153"/>
    <w:multiLevelType w:val="hybridMultilevel"/>
    <w:tmpl w:val="3AF89CB2"/>
    <w:lvl w:ilvl="0" w:tplc="E56E3088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751336D3"/>
    <w:multiLevelType w:val="hybridMultilevel"/>
    <w:tmpl w:val="776E24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774B5722"/>
    <w:multiLevelType w:val="hybridMultilevel"/>
    <w:tmpl w:val="F47E090A"/>
    <w:lvl w:ilvl="0" w:tplc="244CED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7AA43179"/>
    <w:multiLevelType w:val="hybridMultilevel"/>
    <w:tmpl w:val="3CA85D6C"/>
    <w:lvl w:ilvl="0" w:tplc="E56E3088">
      <w:start w:val="1"/>
      <w:numFmt w:val="bullet"/>
      <w:lvlText w:val=""/>
      <w:lvlJc w:val="left"/>
      <w:pPr>
        <w:tabs>
          <w:tab w:val="num" w:pos="2856"/>
        </w:tabs>
        <w:ind w:left="285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2">
    <w:nsid w:val="7B1B081E"/>
    <w:multiLevelType w:val="hybridMultilevel"/>
    <w:tmpl w:val="3E688CAE"/>
    <w:lvl w:ilvl="0" w:tplc="EDC0A2D8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3">
    <w:nsid w:val="7CA6357F"/>
    <w:multiLevelType w:val="hybridMultilevel"/>
    <w:tmpl w:val="0678AD24"/>
    <w:lvl w:ilvl="0" w:tplc="244CED3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7CCD1B8F"/>
    <w:multiLevelType w:val="hybridMultilevel"/>
    <w:tmpl w:val="DA18718C"/>
    <w:lvl w:ilvl="0" w:tplc="E56E3088">
      <w:start w:val="1"/>
      <w:numFmt w:val="bullet"/>
      <w:lvlText w:val=""/>
      <w:lvlJc w:val="left"/>
      <w:pPr>
        <w:tabs>
          <w:tab w:val="num" w:pos="2868"/>
        </w:tabs>
        <w:ind w:left="2868" w:hanging="360"/>
      </w:pPr>
      <w:rPr>
        <w:rFonts w:ascii="Symbol" w:hAnsi="Symbol" w:hint="default"/>
      </w:rPr>
    </w:lvl>
    <w:lvl w:ilvl="1" w:tplc="E56E3088">
      <w:start w:val="1"/>
      <w:numFmt w:val="bullet"/>
      <w:lvlText w:val=""/>
      <w:lvlJc w:val="left"/>
      <w:pPr>
        <w:tabs>
          <w:tab w:val="num" w:pos="2148"/>
        </w:tabs>
        <w:ind w:left="214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45">
    <w:nsid w:val="7E0B4B93"/>
    <w:multiLevelType w:val="hybridMultilevel"/>
    <w:tmpl w:val="0BFE854A"/>
    <w:lvl w:ilvl="0" w:tplc="E56E3088">
      <w:start w:val="1"/>
      <w:numFmt w:val="bullet"/>
      <w:lvlText w:val=""/>
      <w:lvlJc w:val="left"/>
      <w:pPr>
        <w:tabs>
          <w:tab w:val="num" w:pos="2857"/>
        </w:tabs>
        <w:ind w:left="285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0"/>
  </w:num>
  <w:num w:numId="4">
    <w:abstractNumId w:val="10"/>
    <w:lvlOverride w:ilvl="0">
      <w:lvl w:ilvl="0">
        <w:start w:val="7"/>
        <w:numFmt w:val="decimal"/>
        <w:lvlText w:val="%1."/>
        <w:legacy w:legacy="1" w:legacySpace="0" w:legacyIndent="24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6"/>
  </w:num>
  <w:num w:numId="6">
    <w:abstractNumId w:val="2"/>
  </w:num>
  <w:num w:numId="7">
    <w:abstractNumId w:val="43"/>
  </w:num>
  <w:num w:numId="8">
    <w:abstractNumId w:val="11"/>
  </w:num>
  <w:num w:numId="9">
    <w:abstractNumId w:val="14"/>
  </w:num>
  <w:num w:numId="10">
    <w:abstractNumId w:val="40"/>
  </w:num>
  <w:num w:numId="11">
    <w:abstractNumId w:val="23"/>
  </w:num>
  <w:num w:numId="12">
    <w:abstractNumId w:val="39"/>
  </w:num>
  <w:num w:numId="13">
    <w:abstractNumId w:val="41"/>
  </w:num>
  <w:num w:numId="14">
    <w:abstractNumId w:val="29"/>
  </w:num>
  <w:num w:numId="15">
    <w:abstractNumId w:val="26"/>
  </w:num>
  <w:num w:numId="16">
    <w:abstractNumId w:val="12"/>
  </w:num>
  <w:num w:numId="17">
    <w:abstractNumId w:val="36"/>
  </w:num>
  <w:num w:numId="18">
    <w:abstractNumId w:val="44"/>
  </w:num>
  <w:num w:numId="19">
    <w:abstractNumId w:val="19"/>
  </w:num>
  <w:num w:numId="20">
    <w:abstractNumId w:val="16"/>
  </w:num>
  <w:num w:numId="21">
    <w:abstractNumId w:val="33"/>
  </w:num>
  <w:num w:numId="22">
    <w:abstractNumId w:val="38"/>
  </w:num>
  <w:num w:numId="23">
    <w:abstractNumId w:val="28"/>
  </w:num>
  <w:num w:numId="24">
    <w:abstractNumId w:val="18"/>
  </w:num>
  <w:num w:numId="25">
    <w:abstractNumId w:val="42"/>
  </w:num>
  <w:num w:numId="26">
    <w:abstractNumId w:val="13"/>
  </w:num>
  <w:num w:numId="27">
    <w:abstractNumId w:val="7"/>
  </w:num>
  <w:num w:numId="28">
    <w:abstractNumId w:val="27"/>
  </w:num>
  <w:num w:numId="29">
    <w:abstractNumId w:val="35"/>
  </w:num>
  <w:num w:numId="30">
    <w:abstractNumId w:val="22"/>
  </w:num>
  <w:num w:numId="31">
    <w:abstractNumId w:val="8"/>
  </w:num>
  <w:num w:numId="32">
    <w:abstractNumId w:val="45"/>
  </w:num>
  <w:num w:numId="33">
    <w:abstractNumId w:val="3"/>
  </w:num>
  <w:num w:numId="34">
    <w:abstractNumId w:val="37"/>
  </w:num>
  <w:num w:numId="35">
    <w:abstractNumId w:val="9"/>
  </w:num>
  <w:num w:numId="36">
    <w:abstractNumId w:val="32"/>
  </w:num>
  <w:num w:numId="37">
    <w:abstractNumId w:val="5"/>
  </w:num>
  <w:num w:numId="38">
    <w:abstractNumId w:val="30"/>
  </w:num>
  <w:num w:numId="39">
    <w:abstractNumId w:val="25"/>
  </w:num>
  <w:num w:numId="40">
    <w:abstractNumId w:val="24"/>
  </w:num>
  <w:num w:numId="41">
    <w:abstractNumId w:val="1"/>
  </w:num>
  <w:num w:numId="42">
    <w:abstractNumId w:val="15"/>
  </w:num>
  <w:num w:numId="43">
    <w:abstractNumId w:val="21"/>
  </w:num>
  <w:num w:numId="44">
    <w:abstractNumId w:val="31"/>
  </w:num>
  <w:num w:numId="45">
    <w:abstractNumId w:val="34"/>
  </w:num>
  <w:num w:numId="46">
    <w:abstractNumId w:val="4"/>
  </w:num>
  <w:num w:numId="47">
    <w:abstractNumId w:val="17"/>
  </w:num>
  <w:num w:numId="48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81C7E"/>
    <w:rsid w:val="00003046"/>
    <w:rsid w:val="00006737"/>
    <w:rsid w:val="00025B98"/>
    <w:rsid w:val="0003010D"/>
    <w:rsid w:val="0003160A"/>
    <w:rsid w:val="0003442B"/>
    <w:rsid w:val="000351AE"/>
    <w:rsid w:val="0003603A"/>
    <w:rsid w:val="00044189"/>
    <w:rsid w:val="00046004"/>
    <w:rsid w:val="0005357C"/>
    <w:rsid w:val="00053B86"/>
    <w:rsid w:val="00065AE8"/>
    <w:rsid w:val="00066A0B"/>
    <w:rsid w:val="00074306"/>
    <w:rsid w:val="0007647F"/>
    <w:rsid w:val="00082E48"/>
    <w:rsid w:val="000832CA"/>
    <w:rsid w:val="00092A82"/>
    <w:rsid w:val="00096EA8"/>
    <w:rsid w:val="000A55A2"/>
    <w:rsid w:val="000B6613"/>
    <w:rsid w:val="000E0D72"/>
    <w:rsid w:val="000E756F"/>
    <w:rsid w:val="000F278A"/>
    <w:rsid w:val="000F2E64"/>
    <w:rsid w:val="000F4974"/>
    <w:rsid w:val="000F52E7"/>
    <w:rsid w:val="000F5EFF"/>
    <w:rsid w:val="000F76D7"/>
    <w:rsid w:val="0010343B"/>
    <w:rsid w:val="00121E87"/>
    <w:rsid w:val="0012705C"/>
    <w:rsid w:val="00155306"/>
    <w:rsid w:val="001570A8"/>
    <w:rsid w:val="00165370"/>
    <w:rsid w:val="00166C60"/>
    <w:rsid w:val="0017330E"/>
    <w:rsid w:val="00177EF5"/>
    <w:rsid w:val="001800D3"/>
    <w:rsid w:val="00181BD7"/>
    <w:rsid w:val="00182C1B"/>
    <w:rsid w:val="00187BCD"/>
    <w:rsid w:val="001921AE"/>
    <w:rsid w:val="001930A9"/>
    <w:rsid w:val="00197523"/>
    <w:rsid w:val="001C3B59"/>
    <w:rsid w:val="001D0A90"/>
    <w:rsid w:val="001D1E33"/>
    <w:rsid w:val="001D564D"/>
    <w:rsid w:val="001E35F5"/>
    <w:rsid w:val="001E571C"/>
    <w:rsid w:val="00213E87"/>
    <w:rsid w:val="002149A2"/>
    <w:rsid w:val="00215A58"/>
    <w:rsid w:val="00226A97"/>
    <w:rsid w:val="00226F4E"/>
    <w:rsid w:val="00231A70"/>
    <w:rsid w:val="002405D0"/>
    <w:rsid w:val="00244D9B"/>
    <w:rsid w:val="002531E5"/>
    <w:rsid w:val="0025491F"/>
    <w:rsid w:val="00265DB1"/>
    <w:rsid w:val="0028795E"/>
    <w:rsid w:val="002918FF"/>
    <w:rsid w:val="00296378"/>
    <w:rsid w:val="00297A8D"/>
    <w:rsid w:val="002A1676"/>
    <w:rsid w:val="002A55B6"/>
    <w:rsid w:val="002B7B3D"/>
    <w:rsid w:val="002D47D0"/>
    <w:rsid w:val="002D787F"/>
    <w:rsid w:val="002F31DD"/>
    <w:rsid w:val="002F4733"/>
    <w:rsid w:val="002F68B7"/>
    <w:rsid w:val="002F6C38"/>
    <w:rsid w:val="002F7994"/>
    <w:rsid w:val="003022D1"/>
    <w:rsid w:val="00321F5F"/>
    <w:rsid w:val="00325FCE"/>
    <w:rsid w:val="00330878"/>
    <w:rsid w:val="00341F87"/>
    <w:rsid w:val="0034210A"/>
    <w:rsid w:val="00352136"/>
    <w:rsid w:val="003521F6"/>
    <w:rsid w:val="00353AD6"/>
    <w:rsid w:val="0037232D"/>
    <w:rsid w:val="00375FB0"/>
    <w:rsid w:val="00381B2B"/>
    <w:rsid w:val="00384DCF"/>
    <w:rsid w:val="00385823"/>
    <w:rsid w:val="00386177"/>
    <w:rsid w:val="003A0449"/>
    <w:rsid w:val="003A7A0E"/>
    <w:rsid w:val="003C06E8"/>
    <w:rsid w:val="003C1278"/>
    <w:rsid w:val="003C2FA2"/>
    <w:rsid w:val="003D07C0"/>
    <w:rsid w:val="003D195B"/>
    <w:rsid w:val="003D51F3"/>
    <w:rsid w:val="003F5DF1"/>
    <w:rsid w:val="00400EFF"/>
    <w:rsid w:val="004159F7"/>
    <w:rsid w:val="00421E54"/>
    <w:rsid w:val="0042487A"/>
    <w:rsid w:val="00426695"/>
    <w:rsid w:val="00427F2B"/>
    <w:rsid w:val="00452704"/>
    <w:rsid w:val="0045761A"/>
    <w:rsid w:val="00460119"/>
    <w:rsid w:val="00461440"/>
    <w:rsid w:val="0046378E"/>
    <w:rsid w:val="00471C0E"/>
    <w:rsid w:val="00473888"/>
    <w:rsid w:val="004931E7"/>
    <w:rsid w:val="00496DD7"/>
    <w:rsid w:val="004A45A8"/>
    <w:rsid w:val="004D7D53"/>
    <w:rsid w:val="004E22CE"/>
    <w:rsid w:val="004E37CA"/>
    <w:rsid w:val="00504FCB"/>
    <w:rsid w:val="00512404"/>
    <w:rsid w:val="00526FA0"/>
    <w:rsid w:val="00533D04"/>
    <w:rsid w:val="00543F65"/>
    <w:rsid w:val="00553ED5"/>
    <w:rsid w:val="00554B18"/>
    <w:rsid w:val="00554CAD"/>
    <w:rsid w:val="0055659A"/>
    <w:rsid w:val="00574A86"/>
    <w:rsid w:val="0057538D"/>
    <w:rsid w:val="005779F8"/>
    <w:rsid w:val="00585FDF"/>
    <w:rsid w:val="00596891"/>
    <w:rsid w:val="005A376A"/>
    <w:rsid w:val="005D17E7"/>
    <w:rsid w:val="005D39A7"/>
    <w:rsid w:val="005E1C16"/>
    <w:rsid w:val="005E5BC4"/>
    <w:rsid w:val="005F6399"/>
    <w:rsid w:val="00603DA0"/>
    <w:rsid w:val="00604ABD"/>
    <w:rsid w:val="00605179"/>
    <w:rsid w:val="006100DC"/>
    <w:rsid w:val="00614FF8"/>
    <w:rsid w:val="00615C74"/>
    <w:rsid w:val="00623069"/>
    <w:rsid w:val="0062524C"/>
    <w:rsid w:val="00630E5D"/>
    <w:rsid w:val="00636953"/>
    <w:rsid w:val="00640E5B"/>
    <w:rsid w:val="006412DF"/>
    <w:rsid w:val="00653E66"/>
    <w:rsid w:val="00657C4D"/>
    <w:rsid w:val="00660A9E"/>
    <w:rsid w:val="00661B52"/>
    <w:rsid w:val="00662805"/>
    <w:rsid w:val="00671A64"/>
    <w:rsid w:val="00677E11"/>
    <w:rsid w:val="0068064E"/>
    <w:rsid w:val="00682D6B"/>
    <w:rsid w:val="00687372"/>
    <w:rsid w:val="0069624A"/>
    <w:rsid w:val="006A466B"/>
    <w:rsid w:val="006C0CA1"/>
    <w:rsid w:val="006C2959"/>
    <w:rsid w:val="006C454E"/>
    <w:rsid w:val="006C519A"/>
    <w:rsid w:val="006D3EE6"/>
    <w:rsid w:val="006D546A"/>
    <w:rsid w:val="006D57BC"/>
    <w:rsid w:val="006D5A31"/>
    <w:rsid w:val="006F15D6"/>
    <w:rsid w:val="007002F7"/>
    <w:rsid w:val="00703EA5"/>
    <w:rsid w:val="00706C2A"/>
    <w:rsid w:val="007150E6"/>
    <w:rsid w:val="00717211"/>
    <w:rsid w:val="00722A04"/>
    <w:rsid w:val="00730FC2"/>
    <w:rsid w:val="00733B46"/>
    <w:rsid w:val="00735531"/>
    <w:rsid w:val="00745FDE"/>
    <w:rsid w:val="00762345"/>
    <w:rsid w:val="00762C60"/>
    <w:rsid w:val="007664FE"/>
    <w:rsid w:val="007669B2"/>
    <w:rsid w:val="00790A49"/>
    <w:rsid w:val="00791B8A"/>
    <w:rsid w:val="007A03C7"/>
    <w:rsid w:val="007A50C2"/>
    <w:rsid w:val="007A6CC7"/>
    <w:rsid w:val="007B146F"/>
    <w:rsid w:val="007B7A7B"/>
    <w:rsid w:val="007C0DDE"/>
    <w:rsid w:val="007C3663"/>
    <w:rsid w:val="007C578B"/>
    <w:rsid w:val="007D6E6A"/>
    <w:rsid w:val="007E2B87"/>
    <w:rsid w:val="008247DE"/>
    <w:rsid w:val="00824FFF"/>
    <w:rsid w:val="0083020D"/>
    <w:rsid w:val="00834570"/>
    <w:rsid w:val="0083534D"/>
    <w:rsid w:val="0084311D"/>
    <w:rsid w:val="00845476"/>
    <w:rsid w:val="008455DB"/>
    <w:rsid w:val="00860513"/>
    <w:rsid w:val="00860EA9"/>
    <w:rsid w:val="00880040"/>
    <w:rsid w:val="00884232"/>
    <w:rsid w:val="00884895"/>
    <w:rsid w:val="00890874"/>
    <w:rsid w:val="00893467"/>
    <w:rsid w:val="008952D3"/>
    <w:rsid w:val="008B176E"/>
    <w:rsid w:val="008C132F"/>
    <w:rsid w:val="008C1507"/>
    <w:rsid w:val="008F0574"/>
    <w:rsid w:val="008F401E"/>
    <w:rsid w:val="009018E4"/>
    <w:rsid w:val="00902208"/>
    <w:rsid w:val="00910650"/>
    <w:rsid w:val="00911262"/>
    <w:rsid w:val="009225BE"/>
    <w:rsid w:val="00930385"/>
    <w:rsid w:val="0093254E"/>
    <w:rsid w:val="00935387"/>
    <w:rsid w:val="00945FF4"/>
    <w:rsid w:val="0095044D"/>
    <w:rsid w:val="00952CE3"/>
    <w:rsid w:val="00964ADD"/>
    <w:rsid w:val="009665BC"/>
    <w:rsid w:val="00970849"/>
    <w:rsid w:val="00975E30"/>
    <w:rsid w:val="00976413"/>
    <w:rsid w:val="00982D76"/>
    <w:rsid w:val="0098398D"/>
    <w:rsid w:val="00985275"/>
    <w:rsid w:val="009951AB"/>
    <w:rsid w:val="009A1180"/>
    <w:rsid w:val="009B2412"/>
    <w:rsid w:val="009D56FF"/>
    <w:rsid w:val="009E5565"/>
    <w:rsid w:val="009F52C7"/>
    <w:rsid w:val="00A02ACE"/>
    <w:rsid w:val="00A115DA"/>
    <w:rsid w:val="00A12BCD"/>
    <w:rsid w:val="00A13C32"/>
    <w:rsid w:val="00A22A98"/>
    <w:rsid w:val="00A25F6B"/>
    <w:rsid w:val="00A265FD"/>
    <w:rsid w:val="00A2676C"/>
    <w:rsid w:val="00A303DE"/>
    <w:rsid w:val="00A31339"/>
    <w:rsid w:val="00A32C31"/>
    <w:rsid w:val="00A32DEF"/>
    <w:rsid w:val="00A34B06"/>
    <w:rsid w:val="00A40ED1"/>
    <w:rsid w:val="00A43A9A"/>
    <w:rsid w:val="00A44293"/>
    <w:rsid w:val="00A579B1"/>
    <w:rsid w:val="00A81BB4"/>
    <w:rsid w:val="00AA0001"/>
    <w:rsid w:val="00AA0650"/>
    <w:rsid w:val="00AA1AE5"/>
    <w:rsid w:val="00AC3991"/>
    <w:rsid w:val="00AD4077"/>
    <w:rsid w:val="00AE49C7"/>
    <w:rsid w:val="00AE6497"/>
    <w:rsid w:val="00AE6922"/>
    <w:rsid w:val="00AF2D17"/>
    <w:rsid w:val="00AF621E"/>
    <w:rsid w:val="00B05E7C"/>
    <w:rsid w:val="00B10275"/>
    <w:rsid w:val="00B13E33"/>
    <w:rsid w:val="00B21F3F"/>
    <w:rsid w:val="00B44280"/>
    <w:rsid w:val="00B53145"/>
    <w:rsid w:val="00B62500"/>
    <w:rsid w:val="00B652F2"/>
    <w:rsid w:val="00B75DCA"/>
    <w:rsid w:val="00B80CF2"/>
    <w:rsid w:val="00B84A35"/>
    <w:rsid w:val="00B85D92"/>
    <w:rsid w:val="00B92B2F"/>
    <w:rsid w:val="00BC1406"/>
    <w:rsid w:val="00BC1439"/>
    <w:rsid w:val="00BC2DDE"/>
    <w:rsid w:val="00BE0876"/>
    <w:rsid w:val="00BF396A"/>
    <w:rsid w:val="00BF53D6"/>
    <w:rsid w:val="00C01E17"/>
    <w:rsid w:val="00C04383"/>
    <w:rsid w:val="00C139E3"/>
    <w:rsid w:val="00C14092"/>
    <w:rsid w:val="00C141BE"/>
    <w:rsid w:val="00C37EF9"/>
    <w:rsid w:val="00C43DF4"/>
    <w:rsid w:val="00C46C62"/>
    <w:rsid w:val="00C513B5"/>
    <w:rsid w:val="00C677EC"/>
    <w:rsid w:val="00C70305"/>
    <w:rsid w:val="00C73879"/>
    <w:rsid w:val="00C7534C"/>
    <w:rsid w:val="00C80569"/>
    <w:rsid w:val="00C81C68"/>
    <w:rsid w:val="00C85624"/>
    <w:rsid w:val="00C9399D"/>
    <w:rsid w:val="00C94A71"/>
    <w:rsid w:val="00CA3364"/>
    <w:rsid w:val="00CA5894"/>
    <w:rsid w:val="00CB2FF3"/>
    <w:rsid w:val="00CC5AF7"/>
    <w:rsid w:val="00CC7969"/>
    <w:rsid w:val="00CD737C"/>
    <w:rsid w:val="00CE1FE0"/>
    <w:rsid w:val="00CE5B30"/>
    <w:rsid w:val="00CE6CCA"/>
    <w:rsid w:val="00CF3E74"/>
    <w:rsid w:val="00CF4D98"/>
    <w:rsid w:val="00D077E6"/>
    <w:rsid w:val="00D12B3F"/>
    <w:rsid w:val="00D26AEE"/>
    <w:rsid w:val="00D27861"/>
    <w:rsid w:val="00D3057C"/>
    <w:rsid w:val="00D31FE5"/>
    <w:rsid w:val="00D335A7"/>
    <w:rsid w:val="00D56DF7"/>
    <w:rsid w:val="00D635DC"/>
    <w:rsid w:val="00D652E7"/>
    <w:rsid w:val="00D70FE0"/>
    <w:rsid w:val="00D7232C"/>
    <w:rsid w:val="00D75E75"/>
    <w:rsid w:val="00D94D0F"/>
    <w:rsid w:val="00DA6793"/>
    <w:rsid w:val="00DB5224"/>
    <w:rsid w:val="00DD28D7"/>
    <w:rsid w:val="00DD31BA"/>
    <w:rsid w:val="00DE0EA9"/>
    <w:rsid w:val="00DE5204"/>
    <w:rsid w:val="00DF5721"/>
    <w:rsid w:val="00DF6E9F"/>
    <w:rsid w:val="00DF7FAD"/>
    <w:rsid w:val="00E1728C"/>
    <w:rsid w:val="00E26B62"/>
    <w:rsid w:val="00E34FBB"/>
    <w:rsid w:val="00E35537"/>
    <w:rsid w:val="00E37068"/>
    <w:rsid w:val="00E370DE"/>
    <w:rsid w:val="00E41C98"/>
    <w:rsid w:val="00E46673"/>
    <w:rsid w:val="00E6179C"/>
    <w:rsid w:val="00E654F1"/>
    <w:rsid w:val="00E702D7"/>
    <w:rsid w:val="00E71F17"/>
    <w:rsid w:val="00E87398"/>
    <w:rsid w:val="00E933AF"/>
    <w:rsid w:val="00E94992"/>
    <w:rsid w:val="00EB14AD"/>
    <w:rsid w:val="00EB2AFB"/>
    <w:rsid w:val="00EB3B56"/>
    <w:rsid w:val="00EB722F"/>
    <w:rsid w:val="00EC3880"/>
    <w:rsid w:val="00EC5F52"/>
    <w:rsid w:val="00ED3400"/>
    <w:rsid w:val="00ED4BEC"/>
    <w:rsid w:val="00ED78CF"/>
    <w:rsid w:val="00EF1F35"/>
    <w:rsid w:val="00EF61BB"/>
    <w:rsid w:val="00F06BB1"/>
    <w:rsid w:val="00F06C73"/>
    <w:rsid w:val="00F109D7"/>
    <w:rsid w:val="00F11084"/>
    <w:rsid w:val="00F2487A"/>
    <w:rsid w:val="00F26755"/>
    <w:rsid w:val="00F334C8"/>
    <w:rsid w:val="00F36D16"/>
    <w:rsid w:val="00F42FCD"/>
    <w:rsid w:val="00F656EF"/>
    <w:rsid w:val="00F81C7E"/>
    <w:rsid w:val="00F86DFC"/>
    <w:rsid w:val="00F90C43"/>
    <w:rsid w:val="00FA1298"/>
    <w:rsid w:val="00FB1096"/>
    <w:rsid w:val="00FC1E45"/>
    <w:rsid w:val="00FC5FD4"/>
    <w:rsid w:val="00FE326A"/>
    <w:rsid w:val="00FF3D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54B18"/>
  </w:style>
  <w:style w:type="paragraph" w:styleId="1">
    <w:name w:val="heading 1"/>
    <w:basedOn w:val="a"/>
    <w:next w:val="a"/>
    <w:qFormat/>
    <w:rsid w:val="00706C2A"/>
    <w:pPr>
      <w:keepNext/>
      <w:outlineLvl w:val="0"/>
    </w:pPr>
    <w:rPr>
      <w:b/>
      <w:i/>
      <w:sz w:val="24"/>
    </w:rPr>
  </w:style>
  <w:style w:type="character" w:default="1" w:styleId="a0">
    <w:name w:val="Default Paragraph Font"/>
    <w:aliases w:val=" Знак Знак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12BCD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12BCD"/>
  </w:style>
  <w:style w:type="table" w:styleId="a5">
    <w:name w:val="Table Grid"/>
    <w:basedOn w:val="a1"/>
    <w:rsid w:val="00E9499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6">
    <w:basedOn w:val="a"/>
    <w:rsid w:val="00A40ED1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2">
    <w:name w:val="Body Text 2"/>
    <w:basedOn w:val="a"/>
    <w:rsid w:val="00A40ED1"/>
    <w:pPr>
      <w:jc w:val="both"/>
    </w:pPr>
    <w:rPr>
      <w:sz w:val="24"/>
      <w:szCs w:val="28"/>
    </w:rPr>
  </w:style>
  <w:style w:type="paragraph" w:styleId="a7">
    <w:name w:val="Body Text"/>
    <w:basedOn w:val="a"/>
    <w:rsid w:val="00E6179C"/>
    <w:pPr>
      <w:spacing w:after="120"/>
    </w:pPr>
  </w:style>
  <w:style w:type="character" w:customStyle="1" w:styleId="apple-style-span">
    <w:name w:val="apple-style-span"/>
    <w:basedOn w:val="a0"/>
    <w:rsid w:val="006C519A"/>
  </w:style>
  <w:style w:type="paragraph" w:styleId="a8">
    <w:name w:val="Balloon Text"/>
    <w:basedOn w:val="a"/>
    <w:semiHidden/>
    <w:rsid w:val="00860513"/>
    <w:rPr>
      <w:rFonts w:ascii="Tahoma" w:hAnsi="Tahoma" w:cs="Tahoma"/>
      <w:sz w:val="16"/>
      <w:szCs w:val="16"/>
    </w:rPr>
  </w:style>
  <w:style w:type="character" w:styleId="a9">
    <w:name w:val="Hyperlink"/>
    <w:rsid w:val="00526FA0"/>
    <w:rPr>
      <w:rFonts w:cs="Times New Roman"/>
      <w:color w:val="0000FF"/>
      <w:u w:val="single"/>
    </w:rPr>
  </w:style>
  <w:style w:type="character" w:customStyle="1" w:styleId="aa">
    <w:name w:val="Гипертекстовая ссылка"/>
    <w:rsid w:val="0057538D"/>
    <w:rPr>
      <w:rFonts w:cs="Times New Roman"/>
      <w:color w:val="106BBE"/>
    </w:rPr>
  </w:style>
  <w:style w:type="paragraph" w:customStyle="1" w:styleId="ConsPlusNormal">
    <w:name w:val="ConsPlusNormal"/>
    <w:rsid w:val="0057538D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Cell">
    <w:name w:val="ConsPlusCell"/>
    <w:rsid w:val="0057538D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customStyle="1" w:styleId="ConsPlusTitle">
    <w:name w:val="ConsPlusTitle"/>
    <w:rsid w:val="0057538D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ListParagraph">
    <w:name w:val="List Paragraph"/>
    <w:basedOn w:val="a"/>
    <w:rsid w:val="0057538D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p16">
    <w:name w:val="p16"/>
    <w:basedOn w:val="a"/>
    <w:rsid w:val="0057538D"/>
    <w:pPr>
      <w:spacing w:before="100" w:beforeAutospacing="1" w:after="100" w:afterAutospacing="1"/>
    </w:pPr>
    <w:rPr>
      <w:rFonts w:eastAsia="Calibri"/>
      <w:sz w:val="24"/>
      <w:szCs w:val="24"/>
    </w:rPr>
  </w:style>
  <w:style w:type="paragraph" w:customStyle="1" w:styleId="ab">
    <w:name w:val="Знак Знак Знак Знак"/>
    <w:basedOn w:val="a"/>
    <w:link w:val="a0"/>
    <w:rsid w:val="000E0D72"/>
    <w:pPr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6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57BA3305EC3CAD6752756AFB0DA8B14BB93F58D359CE753A6114D27D08B83F19D15353C52AF09BBF322DFDBEED3414C076D5D9BC44A1819F597F79E3t4Y4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&#1075;&#1086;&#1088;&#1086;&#1076;&#1088;&#1078;&#1077;&#1074;.&#1088;&#1092;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4669</Words>
  <Characters>26616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RePack by SPecialiST</Company>
  <LinksUpToDate>false</LinksUpToDate>
  <CharactersWithSpaces>31223</CharactersWithSpaces>
  <SharedDoc>false</SharedDoc>
  <HLinks>
    <vt:vector size="12" baseType="variant">
      <vt:variant>
        <vt:i4>2949173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consultantplus://offline/ref=57BA3305EC3CAD6752756AFB0DA8B14BB93F58D359CE753A6114D27D08B83F19D15353C52AF09BBF322DFDBEED3414C076D5D9BC44A1819F597F79E3t4Y4J</vt:lpwstr>
      </vt:variant>
      <vt:variant>
        <vt:lpwstr/>
      </vt:variant>
      <vt:variant>
        <vt:i4>68026435</vt:i4>
      </vt:variant>
      <vt:variant>
        <vt:i4>3</vt:i4>
      </vt:variant>
      <vt:variant>
        <vt:i4>0</vt:i4>
      </vt:variant>
      <vt:variant>
        <vt:i4>5</vt:i4>
      </vt:variant>
      <vt:variant>
        <vt:lpwstr>https://городржев.рф/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Ржевская Правда</cp:lastModifiedBy>
  <cp:revision>2</cp:revision>
  <cp:lastPrinted>2023-02-16T10:02:00Z</cp:lastPrinted>
  <dcterms:created xsi:type="dcterms:W3CDTF">2023-02-22T12:08:00Z</dcterms:created>
  <dcterms:modified xsi:type="dcterms:W3CDTF">2023-02-22T12:08:00Z</dcterms:modified>
</cp:coreProperties>
</file>