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bookmarkStart w:id="0" w:name="_MON_974528414"/>
    <w:bookmarkEnd w:id="0"/>
    <w:p w:rsidR="00673754" w:rsidRDefault="00DA6B75" w:rsidP="00DA6B75">
      <w:pPr>
        <w:jc w:val="center"/>
      </w:pPr>
      <w:r>
        <w:object w:dxaOrig="856" w:dyaOrig="94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48pt" o:ole="" fillcolor="window">
            <v:imagedata r:id="rId7" o:title=""/>
          </v:shape>
          <o:OLEObject Type="Embed" ProgID="Word.Picture.8" ShapeID="_x0000_i1025" DrawAspect="Content" ObjectID="_1738583541" r:id="rId8"/>
        </w:object>
      </w:r>
    </w:p>
    <w:p w:rsidR="00DA6B75" w:rsidRPr="00673754" w:rsidRDefault="00DA6B75" w:rsidP="00DA6B75">
      <w:pPr>
        <w:jc w:val="center"/>
        <w:rPr>
          <w:sz w:val="24"/>
          <w:szCs w:val="24"/>
        </w:rPr>
      </w:pPr>
    </w:p>
    <w:p w:rsidR="00CC5349" w:rsidRPr="00DA6B75" w:rsidRDefault="00356C3B" w:rsidP="00673754">
      <w:pPr>
        <w:jc w:val="center"/>
        <w:rPr>
          <w:sz w:val="32"/>
          <w:szCs w:val="32"/>
        </w:rPr>
      </w:pPr>
      <w:r w:rsidRPr="00DA6B75">
        <w:rPr>
          <w:sz w:val="32"/>
          <w:szCs w:val="32"/>
        </w:rPr>
        <w:t>ТВЕРСКАЯ ОБЛАСТЬ</w:t>
      </w:r>
    </w:p>
    <w:p w:rsidR="00CD5EBF" w:rsidRPr="00DA6B75" w:rsidRDefault="00CD5EBF">
      <w:pPr>
        <w:jc w:val="center"/>
        <w:rPr>
          <w:rFonts w:ascii="Arial" w:hAnsi="Arial"/>
          <w:sz w:val="32"/>
          <w:szCs w:val="32"/>
        </w:rPr>
      </w:pPr>
    </w:p>
    <w:p w:rsidR="00DA6B75" w:rsidRDefault="00DA6B75" w:rsidP="00DA6B75">
      <w:pPr>
        <w:jc w:val="center"/>
        <w:rPr>
          <w:b/>
          <w:sz w:val="40"/>
        </w:rPr>
      </w:pPr>
      <w:r>
        <w:rPr>
          <w:b/>
          <w:sz w:val="40"/>
        </w:rPr>
        <w:t xml:space="preserve"> АДМИНИСТРАЦИЯ  </w:t>
      </w:r>
    </w:p>
    <w:p w:rsidR="00DA6B75" w:rsidRDefault="00DA6B75" w:rsidP="00DA6B75">
      <w:pPr>
        <w:jc w:val="center"/>
        <w:rPr>
          <w:b/>
          <w:sz w:val="40"/>
        </w:rPr>
      </w:pPr>
      <w:r>
        <w:rPr>
          <w:b/>
          <w:sz w:val="40"/>
        </w:rPr>
        <w:t>РЖЕВСКОГО МУНИЦИПАЛЬНОГО ОКРУГА</w:t>
      </w:r>
    </w:p>
    <w:p w:rsidR="00DA6B75" w:rsidRPr="00FB4252" w:rsidRDefault="00DA6B75" w:rsidP="00DA6B75">
      <w:pPr>
        <w:jc w:val="center"/>
        <w:rPr>
          <w:b/>
          <w:sz w:val="32"/>
          <w:szCs w:val="32"/>
        </w:rPr>
      </w:pPr>
      <w:r>
        <w:rPr>
          <w:b/>
          <w:sz w:val="36"/>
          <w:szCs w:val="36"/>
        </w:rPr>
        <w:t xml:space="preserve"> </w:t>
      </w:r>
    </w:p>
    <w:p w:rsidR="00DA6B75" w:rsidRDefault="00DA6B75" w:rsidP="00DA6B75">
      <w:pPr>
        <w:jc w:val="center"/>
        <w:rPr>
          <w:b/>
          <w:sz w:val="32"/>
          <w:szCs w:val="32"/>
        </w:rPr>
      </w:pPr>
      <w:proofErr w:type="gramStart"/>
      <w:r>
        <w:rPr>
          <w:b/>
          <w:sz w:val="32"/>
          <w:szCs w:val="32"/>
        </w:rPr>
        <w:t>П</w:t>
      </w:r>
      <w:proofErr w:type="gramEnd"/>
      <w:r>
        <w:rPr>
          <w:b/>
          <w:sz w:val="32"/>
          <w:szCs w:val="32"/>
        </w:rPr>
        <w:t xml:space="preserve"> О С Т А Н О В Л Е Н И Е</w:t>
      </w:r>
    </w:p>
    <w:p w:rsidR="00AC126C" w:rsidRPr="00CC5349" w:rsidRDefault="00AC126C" w:rsidP="00CC5349">
      <w:pPr>
        <w:jc w:val="center"/>
        <w:rPr>
          <w:b/>
          <w:sz w:val="32"/>
          <w:szCs w:val="32"/>
        </w:rPr>
      </w:pPr>
    </w:p>
    <w:p w:rsidR="00AC126C" w:rsidRPr="00DA6B75" w:rsidRDefault="00673754" w:rsidP="001B74DB">
      <w:pPr>
        <w:jc w:val="center"/>
        <w:rPr>
          <w:sz w:val="28"/>
          <w:szCs w:val="28"/>
        </w:rPr>
      </w:pPr>
      <w:r w:rsidRPr="00DA6B75">
        <w:rPr>
          <w:bCs/>
          <w:sz w:val="28"/>
          <w:szCs w:val="28"/>
        </w:rPr>
        <w:t xml:space="preserve">   </w:t>
      </w:r>
      <w:r w:rsidR="00F93893" w:rsidRPr="00DA6B75">
        <w:rPr>
          <w:bCs/>
          <w:sz w:val="28"/>
          <w:szCs w:val="28"/>
        </w:rPr>
        <w:t xml:space="preserve">           </w:t>
      </w:r>
      <w:r w:rsidRPr="00DA6B75">
        <w:rPr>
          <w:bCs/>
          <w:sz w:val="28"/>
          <w:szCs w:val="28"/>
        </w:rPr>
        <w:t xml:space="preserve"> </w:t>
      </w:r>
      <w:r w:rsidR="00F93893" w:rsidRPr="00DA6B75">
        <w:rPr>
          <w:bCs/>
          <w:sz w:val="28"/>
          <w:szCs w:val="28"/>
        </w:rPr>
        <w:t>29</w:t>
      </w:r>
      <w:r w:rsidRPr="00DA6B75">
        <w:rPr>
          <w:bCs/>
          <w:sz w:val="28"/>
          <w:szCs w:val="28"/>
        </w:rPr>
        <w:t>.12.202</w:t>
      </w:r>
      <w:r w:rsidR="00CB5EB8" w:rsidRPr="00DA6B75">
        <w:rPr>
          <w:bCs/>
          <w:sz w:val="28"/>
          <w:szCs w:val="28"/>
        </w:rPr>
        <w:t>2</w:t>
      </w:r>
      <w:r w:rsidRPr="00DA6B75">
        <w:rPr>
          <w:bCs/>
          <w:sz w:val="28"/>
          <w:szCs w:val="28"/>
        </w:rPr>
        <w:t xml:space="preserve">     </w:t>
      </w:r>
      <w:r w:rsidR="00DA6B75">
        <w:rPr>
          <w:bCs/>
          <w:sz w:val="28"/>
          <w:szCs w:val="28"/>
        </w:rPr>
        <w:t xml:space="preserve"> </w:t>
      </w:r>
      <w:r w:rsidRPr="00DA6B75">
        <w:rPr>
          <w:bCs/>
          <w:sz w:val="28"/>
          <w:szCs w:val="28"/>
        </w:rPr>
        <w:t xml:space="preserve">                                                                                       </w:t>
      </w:r>
      <w:r w:rsidR="00554BFE" w:rsidRPr="00DA6B75">
        <w:rPr>
          <w:bCs/>
          <w:sz w:val="28"/>
          <w:szCs w:val="28"/>
        </w:rPr>
        <w:t xml:space="preserve"> </w:t>
      </w:r>
      <w:r w:rsidR="00E804BC" w:rsidRPr="00DA6B75">
        <w:rPr>
          <w:bCs/>
          <w:sz w:val="28"/>
          <w:szCs w:val="28"/>
        </w:rPr>
        <w:t>№</w:t>
      </w:r>
      <w:r w:rsidR="00554BFE" w:rsidRPr="00DA6B75">
        <w:rPr>
          <w:bCs/>
          <w:sz w:val="28"/>
          <w:szCs w:val="28"/>
        </w:rPr>
        <w:t xml:space="preserve">  </w:t>
      </w:r>
      <w:r w:rsidR="00F93893" w:rsidRPr="00DA6B75">
        <w:rPr>
          <w:bCs/>
          <w:sz w:val="28"/>
          <w:szCs w:val="28"/>
        </w:rPr>
        <w:t>116</w:t>
      </w:r>
      <w:r w:rsidR="00232C86" w:rsidRPr="00DA6B75">
        <w:rPr>
          <w:bCs/>
          <w:sz w:val="28"/>
          <w:szCs w:val="28"/>
        </w:rPr>
        <w:t>2</w:t>
      </w:r>
      <w:r w:rsidR="00AC126C" w:rsidRPr="00DA6B75">
        <w:rPr>
          <w:bCs/>
          <w:i/>
          <w:sz w:val="28"/>
          <w:szCs w:val="28"/>
        </w:rPr>
        <w:tab/>
      </w:r>
      <w:r w:rsidR="00AC126C" w:rsidRPr="00DA6B75">
        <w:rPr>
          <w:bCs/>
          <w:i/>
          <w:sz w:val="28"/>
          <w:szCs w:val="28"/>
        </w:rPr>
        <w:tab/>
      </w:r>
      <w:r w:rsidR="00AC126C" w:rsidRPr="00DA6B75">
        <w:rPr>
          <w:bCs/>
          <w:i/>
          <w:sz w:val="28"/>
          <w:szCs w:val="28"/>
        </w:rPr>
        <w:tab/>
      </w:r>
    </w:p>
    <w:p w:rsidR="006F6F13" w:rsidRPr="00DA6B75" w:rsidRDefault="00E94829">
      <w:pPr>
        <w:jc w:val="both"/>
        <w:rPr>
          <w:b/>
          <w:sz w:val="24"/>
          <w:szCs w:val="24"/>
        </w:rPr>
      </w:pPr>
      <w:r w:rsidRPr="00DA6B75">
        <w:rPr>
          <w:b/>
          <w:sz w:val="28"/>
          <w:szCs w:val="28"/>
        </w:rPr>
        <w:t xml:space="preserve"> </w:t>
      </w:r>
    </w:p>
    <w:p w:rsidR="0008166F" w:rsidRPr="00DA6B75" w:rsidRDefault="00E92FFB" w:rsidP="00E92FFB">
      <w:pPr>
        <w:rPr>
          <w:b/>
          <w:sz w:val="24"/>
          <w:szCs w:val="24"/>
        </w:rPr>
      </w:pPr>
      <w:r w:rsidRPr="00DA6B75">
        <w:rPr>
          <w:b/>
          <w:sz w:val="24"/>
          <w:szCs w:val="24"/>
        </w:rPr>
        <w:t>О</w:t>
      </w:r>
      <w:r w:rsidR="0008166F" w:rsidRPr="00DA6B75">
        <w:rPr>
          <w:b/>
          <w:sz w:val="24"/>
          <w:szCs w:val="24"/>
        </w:rPr>
        <w:t>б утверждении Муниципальной программы</w:t>
      </w:r>
    </w:p>
    <w:p w:rsidR="0008166F" w:rsidRPr="00DA6B75" w:rsidRDefault="00CB5EB8" w:rsidP="00E92FFB">
      <w:pPr>
        <w:rPr>
          <w:b/>
          <w:sz w:val="24"/>
          <w:szCs w:val="24"/>
        </w:rPr>
      </w:pPr>
      <w:r w:rsidRPr="00DA6B75">
        <w:rPr>
          <w:b/>
          <w:sz w:val="24"/>
          <w:szCs w:val="24"/>
        </w:rPr>
        <w:t>Ржевского муниципального округа</w:t>
      </w:r>
      <w:r w:rsidR="0008166F" w:rsidRPr="00DA6B75">
        <w:rPr>
          <w:b/>
          <w:sz w:val="24"/>
          <w:szCs w:val="24"/>
        </w:rPr>
        <w:t xml:space="preserve"> Тверской области</w:t>
      </w:r>
    </w:p>
    <w:p w:rsidR="0008166F" w:rsidRPr="00DA6B75" w:rsidRDefault="0008166F" w:rsidP="008A79F8">
      <w:pPr>
        <w:rPr>
          <w:b/>
          <w:sz w:val="24"/>
          <w:szCs w:val="24"/>
        </w:rPr>
      </w:pPr>
      <w:r w:rsidRPr="00DA6B75">
        <w:rPr>
          <w:b/>
          <w:sz w:val="24"/>
          <w:szCs w:val="24"/>
        </w:rPr>
        <w:t>«</w:t>
      </w:r>
      <w:r w:rsidR="008A79F8" w:rsidRPr="00DA6B75">
        <w:rPr>
          <w:b/>
          <w:sz w:val="24"/>
          <w:szCs w:val="24"/>
        </w:rPr>
        <w:t>Формирование современной городской среды</w:t>
      </w:r>
    </w:p>
    <w:p w:rsidR="00DA6B75" w:rsidRDefault="00CB5EB8" w:rsidP="00E92FFB">
      <w:pPr>
        <w:rPr>
          <w:b/>
          <w:sz w:val="24"/>
          <w:szCs w:val="24"/>
        </w:rPr>
      </w:pPr>
      <w:r w:rsidRPr="00DA6B75">
        <w:rPr>
          <w:b/>
          <w:sz w:val="24"/>
          <w:szCs w:val="24"/>
        </w:rPr>
        <w:t xml:space="preserve">Ржевского муниципального округа </w:t>
      </w:r>
      <w:r w:rsidR="008A79F8" w:rsidRPr="00DA6B75">
        <w:rPr>
          <w:b/>
          <w:sz w:val="24"/>
          <w:szCs w:val="24"/>
        </w:rPr>
        <w:t xml:space="preserve">Тверской области» </w:t>
      </w:r>
    </w:p>
    <w:p w:rsidR="0008166F" w:rsidRPr="00DA6B75" w:rsidRDefault="008A79F8" w:rsidP="00E92FFB">
      <w:pPr>
        <w:rPr>
          <w:b/>
          <w:sz w:val="24"/>
          <w:szCs w:val="24"/>
        </w:rPr>
      </w:pPr>
      <w:r w:rsidRPr="00DA6B75">
        <w:rPr>
          <w:b/>
          <w:sz w:val="24"/>
          <w:szCs w:val="24"/>
        </w:rPr>
        <w:t>на 2023-2028</w:t>
      </w:r>
      <w:r w:rsidR="0008166F" w:rsidRPr="00DA6B75">
        <w:rPr>
          <w:b/>
          <w:sz w:val="24"/>
          <w:szCs w:val="24"/>
        </w:rPr>
        <w:t xml:space="preserve"> годы</w:t>
      </w:r>
    </w:p>
    <w:p w:rsidR="00E92FFB" w:rsidRPr="00DA6B75" w:rsidRDefault="0008166F" w:rsidP="0008166F">
      <w:pPr>
        <w:rPr>
          <w:b/>
          <w:sz w:val="24"/>
          <w:szCs w:val="24"/>
        </w:rPr>
      </w:pPr>
      <w:r w:rsidRPr="00DA6B75">
        <w:rPr>
          <w:b/>
          <w:sz w:val="24"/>
          <w:szCs w:val="24"/>
        </w:rPr>
        <w:t xml:space="preserve"> </w:t>
      </w:r>
    </w:p>
    <w:p w:rsidR="006F6F13" w:rsidRDefault="006F6F13" w:rsidP="00497947">
      <w:pPr>
        <w:rPr>
          <w:b/>
          <w:sz w:val="24"/>
          <w:szCs w:val="24"/>
        </w:rPr>
      </w:pPr>
    </w:p>
    <w:p w:rsidR="00795C27" w:rsidRDefault="00795C27" w:rsidP="00497947">
      <w:pPr>
        <w:rPr>
          <w:sz w:val="24"/>
          <w:szCs w:val="24"/>
        </w:rPr>
      </w:pPr>
    </w:p>
    <w:p w:rsidR="001505CF" w:rsidRDefault="00AC126C" w:rsidP="001505CF">
      <w:pPr>
        <w:spacing w:line="360" w:lineRule="auto"/>
        <w:ind w:firstLine="709"/>
        <w:jc w:val="both"/>
        <w:rPr>
          <w:sz w:val="24"/>
          <w:szCs w:val="24"/>
        </w:rPr>
      </w:pPr>
      <w:r w:rsidRPr="00E92FFB">
        <w:rPr>
          <w:sz w:val="24"/>
          <w:szCs w:val="24"/>
        </w:rPr>
        <w:tab/>
      </w:r>
      <w:proofErr w:type="gramStart"/>
      <w:r w:rsidR="001505CF">
        <w:rPr>
          <w:sz w:val="24"/>
          <w:szCs w:val="24"/>
        </w:rPr>
        <w:t>В соответствии</w:t>
      </w:r>
      <w:r w:rsidR="001505CF" w:rsidRPr="00DF4159">
        <w:rPr>
          <w:sz w:val="24"/>
          <w:szCs w:val="24"/>
        </w:rPr>
        <w:t xml:space="preserve"> со статьей 179 Бюджетного кодекса Российской Федерации, </w:t>
      </w:r>
      <w:r w:rsidR="001505CF">
        <w:rPr>
          <w:sz w:val="24"/>
          <w:szCs w:val="24"/>
        </w:rPr>
        <w:t xml:space="preserve">руководствуясь </w:t>
      </w:r>
      <w:r w:rsidR="001505CF" w:rsidRPr="00DF4159">
        <w:rPr>
          <w:sz w:val="24"/>
          <w:szCs w:val="24"/>
        </w:rPr>
        <w:t xml:space="preserve">постановлением Администрации города Ржева Тверской области от </w:t>
      </w:r>
      <w:r w:rsidR="00CB5EB8">
        <w:rPr>
          <w:sz w:val="24"/>
          <w:szCs w:val="24"/>
        </w:rPr>
        <w:t>2</w:t>
      </w:r>
      <w:r w:rsidR="001505CF" w:rsidRPr="00DF4159">
        <w:rPr>
          <w:sz w:val="24"/>
          <w:szCs w:val="24"/>
        </w:rPr>
        <w:t>2.08.20</w:t>
      </w:r>
      <w:r w:rsidR="00CB5EB8">
        <w:rPr>
          <w:sz w:val="24"/>
          <w:szCs w:val="24"/>
        </w:rPr>
        <w:t>22</w:t>
      </w:r>
      <w:r w:rsidR="001505CF" w:rsidRPr="00DF4159">
        <w:rPr>
          <w:sz w:val="24"/>
          <w:szCs w:val="24"/>
        </w:rPr>
        <w:t xml:space="preserve"> № </w:t>
      </w:r>
      <w:r w:rsidR="00CB5EB8">
        <w:rPr>
          <w:sz w:val="24"/>
          <w:szCs w:val="24"/>
        </w:rPr>
        <w:t>757</w:t>
      </w:r>
      <w:r w:rsidR="001505CF" w:rsidRPr="00DF4159">
        <w:rPr>
          <w:sz w:val="24"/>
          <w:szCs w:val="24"/>
        </w:rPr>
        <w:t xml:space="preserve"> «Об утве</w:t>
      </w:r>
      <w:r w:rsidR="001505CF" w:rsidRPr="00DF4159">
        <w:rPr>
          <w:sz w:val="24"/>
          <w:szCs w:val="24"/>
        </w:rPr>
        <w:t>р</w:t>
      </w:r>
      <w:r w:rsidR="001505CF" w:rsidRPr="00DF4159">
        <w:rPr>
          <w:sz w:val="24"/>
          <w:szCs w:val="24"/>
        </w:rPr>
        <w:t>ждении Порядка разработки,</w:t>
      </w:r>
      <w:r w:rsidR="00CB5EB8">
        <w:rPr>
          <w:sz w:val="24"/>
          <w:szCs w:val="24"/>
        </w:rPr>
        <w:t xml:space="preserve"> реализации и</w:t>
      </w:r>
      <w:r w:rsidR="001505CF" w:rsidRPr="00DF4159">
        <w:rPr>
          <w:sz w:val="24"/>
          <w:szCs w:val="24"/>
        </w:rPr>
        <w:t xml:space="preserve"> оценки эффективности реализации муниципальных программ </w:t>
      </w:r>
      <w:r w:rsidR="00CB5EB8" w:rsidRPr="00CB5EB8">
        <w:rPr>
          <w:sz w:val="24"/>
          <w:szCs w:val="24"/>
        </w:rPr>
        <w:t>Рже</w:t>
      </w:r>
      <w:r w:rsidR="00CB5EB8" w:rsidRPr="00CB5EB8">
        <w:rPr>
          <w:sz w:val="24"/>
          <w:szCs w:val="24"/>
        </w:rPr>
        <w:t>в</w:t>
      </w:r>
      <w:r w:rsidR="00CB5EB8" w:rsidRPr="00CB5EB8">
        <w:rPr>
          <w:sz w:val="24"/>
          <w:szCs w:val="24"/>
        </w:rPr>
        <w:t>ского муниципального округа</w:t>
      </w:r>
      <w:r w:rsidR="00CB5EB8">
        <w:rPr>
          <w:b/>
          <w:sz w:val="24"/>
          <w:szCs w:val="24"/>
        </w:rPr>
        <w:t xml:space="preserve"> </w:t>
      </w:r>
      <w:r w:rsidR="001505CF" w:rsidRPr="00DF4159">
        <w:rPr>
          <w:sz w:val="24"/>
          <w:szCs w:val="24"/>
        </w:rPr>
        <w:t>Тверской области»,</w:t>
      </w:r>
      <w:r w:rsidR="001505CF">
        <w:rPr>
          <w:sz w:val="24"/>
          <w:szCs w:val="24"/>
        </w:rPr>
        <w:t xml:space="preserve"> постановлением Администрации города Ржева Тве</w:t>
      </w:r>
      <w:r w:rsidR="001505CF">
        <w:rPr>
          <w:sz w:val="24"/>
          <w:szCs w:val="24"/>
        </w:rPr>
        <w:t>р</w:t>
      </w:r>
      <w:r w:rsidR="001505CF">
        <w:rPr>
          <w:sz w:val="24"/>
          <w:szCs w:val="24"/>
        </w:rPr>
        <w:t xml:space="preserve">ской области от </w:t>
      </w:r>
      <w:r w:rsidR="00CB5EB8">
        <w:rPr>
          <w:sz w:val="24"/>
          <w:szCs w:val="24"/>
        </w:rPr>
        <w:t>22</w:t>
      </w:r>
      <w:r w:rsidR="001505CF">
        <w:rPr>
          <w:sz w:val="24"/>
          <w:szCs w:val="24"/>
        </w:rPr>
        <w:t>.08.20</w:t>
      </w:r>
      <w:r w:rsidR="00CB5EB8">
        <w:rPr>
          <w:sz w:val="24"/>
          <w:szCs w:val="24"/>
        </w:rPr>
        <w:t>22</w:t>
      </w:r>
      <w:r w:rsidR="001505CF">
        <w:rPr>
          <w:sz w:val="24"/>
          <w:szCs w:val="24"/>
        </w:rPr>
        <w:t xml:space="preserve"> № </w:t>
      </w:r>
      <w:r w:rsidR="00CB5EB8">
        <w:rPr>
          <w:sz w:val="24"/>
          <w:szCs w:val="24"/>
        </w:rPr>
        <w:t>758</w:t>
      </w:r>
      <w:r w:rsidR="001505CF">
        <w:rPr>
          <w:sz w:val="24"/>
          <w:szCs w:val="24"/>
        </w:rPr>
        <w:t xml:space="preserve"> «Об утверждении Перечня муниципальных программ </w:t>
      </w:r>
      <w:r w:rsidR="00CB5EB8" w:rsidRPr="00CB5EB8">
        <w:rPr>
          <w:sz w:val="24"/>
          <w:szCs w:val="24"/>
        </w:rPr>
        <w:t>Ржевского муниципального округа</w:t>
      </w:r>
      <w:r w:rsidR="00CB5EB8">
        <w:rPr>
          <w:b/>
          <w:sz w:val="24"/>
          <w:szCs w:val="24"/>
        </w:rPr>
        <w:t xml:space="preserve"> </w:t>
      </w:r>
      <w:r w:rsidR="001505CF">
        <w:rPr>
          <w:sz w:val="24"/>
          <w:szCs w:val="24"/>
        </w:rPr>
        <w:t>Тверской о</w:t>
      </w:r>
      <w:r w:rsidR="00CB5EB8">
        <w:rPr>
          <w:sz w:val="24"/>
          <w:szCs w:val="24"/>
        </w:rPr>
        <w:t>бласти»</w:t>
      </w:r>
      <w:r w:rsidR="009B14ED">
        <w:rPr>
          <w:sz w:val="24"/>
          <w:szCs w:val="24"/>
        </w:rPr>
        <w:t xml:space="preserve"> (с изменениями)</w:t>
      </w:r>
      <w:r w:rsidR="001505CF">
        <w:rPr>
          <w:sz w:val="24"/>
          <w:szCs w:val="24"/>
        </w:rPr>
        <w:t>,</w:t>
      </w:r>
      <w:proofErr w:type="gramEnd"/>
      <w:r w:rsidR="001505CF" w:rsidRPr="0021200F">
        <w:rPr>
          <w:sz w:val="24"/>
          <w:szCs w:val="24"/>
        </w:rPr>
        <w:t xml:space="preserve"> </w:t>
      </w:r>
      <w:r w:rsidR="009B14ED">
        <w:rPr>
          <w:sz w:val="24"/>
          <w:szCs w:val="24"/>
        </w:rPr>
        <w:t>Администрация</w:t>
      </w:r>
      <w:r w:rsidR="001505CF" w:rsidRPr="00CB5EB8">
        <w:rPr>
          <w:sz w:val="24"/>
          <w:szCs w:val="24"/>
        </w:rPr>
        <w:t xml:space="preserve"> </w:t>
      </w:r>
      <w:r w:rsidR="00CB5EB8" w:rsidRPr="00CB5EB8">
        <w:rPr>
          <w:sz w:val="24"/>
          <w:szCs w:val="24"/>
        </w:rPr>
        <w:t>Ржевского муниципального округа</w:t>
      </w:r>
    </w:p>
    <w:p w:rsidR="00D032E6" w:rsidRDefault="00D032E6">
      <w:pPr>
        <w:jc w:val="center"/>
        <w:rPr>
          <w:sz w:val="24"/>
          <w:szCs w:val="24"/>
        </w:rPr>
      </w:pPr>
    </w:p>
    <w:p w:rsidR="009C3052" w:rsidRDefault="008C42CA">
      <w:pPr>
        <w:jc w:val="center"/>
        <w:rPr>
          <w:sz w:val="24"/>
          <w:szCs w:val="24"/>
        </w:rPr>
      </w:pPr>
      <w:proofErr w:type="gramStart"/>
      <w:r>
        <w:rPr>
          <w:sz w:val="24"/>
          <w:szCs w:val="24"/>
        </w:rPr>
        <w:t>П</w:t>
      </w:r>
      <w:proofErr w:type="gramEnd"/>
      <w:r>
        <w:rPr>
          <w:sz w:val="24"/>
          <w:szCs w:val="24"/>
        </w:rPr>
        <w:t xml:space="preserve"> О С Т А Н О В Л Я Е Т </w:t>
      </w:r>
      <w:r w:rsidR="00AC126C" w:rsidRPr="00A24360">
        <w:rPr>
          <w:sz w:val="24"/>
          <w:szCs w:val="24"/>
        </w:rPr>
        <w:t>:</w:t>
      </w:r>
    </w:p>
    <w:p w:rsidR="00CC5349" w:rsidRPr="00F50612" w:rsidRDefault="00CC5349" w:rsidP="00E878D6">
      <w:pPr>
        <w:spacing w:line="340" w:lineRule="exact"/>
        <w:jc w:val="both"/>
        <w:rPr>
          <w:sz w:val="24"/>
          <w:szCs w:val="24"/>
        </w:rPr>
      </w:pPr>
    </w:p>
    <w:p w:rsidR="0008166F" w:rsidRDefault="001B74DB" w:rsidP="00CD5EBF">
      <w:pPr>
        <w:shd w:val="clear" w:color="auto" w:fill="FFFFFF"/>
        <w:spacing w:line="360" w:lineRule="auto"/>
        <w:jc w:val="both"/>
        <w:rPr>
          <w:sz w:val="24"/>
          <w:szCs w:val="24"/>
        </w:rPr>
      </w:pPr>
      <w:r w:rsidRPr="00F50612">
        <w:rPr>
          <w:sz w:val="24"/>
          <w:szCs w:val="24"/>
        </w:rPr>
        <w:tab/>
      </w:r>
      <w:r w:rsidR="00EB377B" w:rsidRPr="00F50612">
        <w:rPr>
          <w:sz w:val="24"/>
          <w:szCs w:val="24"/>
        </w:rPr>
        <w:t xml:space="preserve"> </w:t>
      </w:r>
      <w:r w:rsidR="00F50612" w:rsidRPr="00F50612">
        <w:rPr>
          <w:sz w:val="24"/>
          <w:szCs w:val="24"/>
        </w:rPr>
        <w:t>1</w:t>
      </w:r>
      <w:r w:rsidR="00F50612" w:rsidRPr="005A64DD">
        <w:rPr>
          <w:sz w:val="24"/>
          <w:szCs w:val="24"/>
        </w:rPr>
        <w:t>.</w:t>
      </w:r>
      <w:r w:rsidR="00DA6B75">
        <w:rPr>
          <w:sz w:val="24"/>
          <w:szCs w:val="24"/>
        </w:rPr>
        <w:t xml:space="preserve"> </w:t>
      </w:r>
      <w:r w:rsidR="0008166F">
        <w:rPr>
          <w:sz w:val="24"/>
          <w:szCs w:val="24"/>
        </w:rPr>
        <w:t>Утвердить Муниципальную программу</w:t>
      </w:r>
      <w:r w:rsidR="005A64DD" w:rsidRPr="005A64DD">
        <w:rPr>
          <w:sz w:val="24"/>
          <w:szCs w:val="24"/>
        </w:rPr>
        <w:t xml:space="preserve"> </w:t>
      </w:r>
      <w:r w:rsidR="00CB5EB8" w:rsidRPr="00CB5EB8">
        <w:rPr>
          <w:sz w:val="24"/>
          <w:szCs w:val="24"/>
        </w:rPr>
        <w:t>Ржевского муниципального округа</w:t>
      </w:r>
      <w:r w:rsidR="00CB5EB8">
        <w:rPr>
          <w:b/>
          <w:sz w:val="24"/>
          <w:szCs w:val="24"/>
        </w:rPr>
        <w:t xml:space="preserve"> </w:t>
      </w:r>
      <w:r w:rsidR="005A64DD" w:rsidRPr="005A64DD">
        <w:rPr>
          <w:sz w:val="24"/>
          <w:szCs w:val="24"/>
        </w:rPr>
        <w:t>Тверской о</w:t>
      </w:r>
      <w:r w:rsidR="005A64DD" w:rsidRPr="005A64DD">
        <w:rPr>
          <w:sz w:val="24"/>
          <w:szCs w:val="24"/>
        </w:rPr>
        <w:t>б</w:t>
      </w:r>
      <w:r w:rsidR="005A64DD" w:rsidRPr="005A64DD">
        <w:rPr>
          <w:sz w:val="24"/>
          <w:szCs w:val="24"/>
        </w:rPr>
        <w:t xml:space="preserve">ласти </w:t>
      </w:r>
      <w:r w:rsidR="009C5DBB">
        <w:rPr>
          <w:sz w:val="24"/>
          <w:szCs w:val="24"/>
        </w:rPr>
        <w:t xml:space="preserve"> «</w:t>
      </w:r>
      <w:r w:rsidR="008A79F8" w:rsidRPr="008A79F8">
        <w:rPr>
          <w:sz w:val="24"/>
          <w:szCs w:val="24"/>
        </w:rPr>
        <w:t>Формирование современной городской среды</w:t>
      </w:r>
      <w:r w:rsidR="008A79F8" w:rsidRPr="00CB5EB8">
        <w:rPr>
          <w:sz w:val="24"/>
          <w:szCs w:val="24"/>
        </w:rPr>
        <w:t xml:space="preserve"> </w:t>
      </w:r>
      <w:r w:rsidR="00CB5EB8" w:rsidRPr="00CB5EB8">
        <w:rPr>
          <w:sz w:val="24"/>
          <w:szCs w:val="24"/>
        </w:rPr>
        <w:t>Ржевского муниципального округа</w:t>
      </w:r>
      <w:r w:rsidR="00CB5EB8">
        <w:rPr>
          <w:b/>
          <w:sz w:val="24"/>
          <w:szCs w:val="24"/>
        </w:rPr>
        <w:t xml:space="preserve"> </w:t>
      </w:r>
      <w:r w:rsidR="003B615C" w:rsidRPr="003B615C">
        <w:rPr>
          <w:sz w:val="24"/>
          <w:szCs w:val="24"/>
        </w:rPr>
        <w:t>Тверской области» на 20</w:t>
      </w:r>
      <w:r w:rsidR="00B1638D">
        <w:rPr>
          <w:sz w:val="24"/>
          <w:szCs w:val="24"/>
        </w:rPr>
        <w:t>2</w:t>
      </w:r>
      <w:r w:rsidR="00CB5EB8">
        <w:rPr>
          <w:sz w:val="24"/>
          <w:szCs w:val="24"/>
        </w:rPr>
        <w:t>3</w:t>
      </w:r>
      <w:r w:rsidR="003B615C" w:rsidRPr="003B615C">
        <w:rPr>
          <w:sz w:val="24"/>
          <w:szCs w:val="24"/>
        </w:rPr>
        <w:t>-202</w:t>
      </w:r>
      <w:r w:rsidR="00CB5EB8">
        <w:rPr>
          <w:sz w:val="24"/>
          <w:szCs w:val="24"/>
        </w:rPr>
        <w:t>8</w:t>
      </w:r>
      <w:r w:rsidR="003B615C" w:rsidRPr="003B615C">
        <w:rPr>
          <w:sz w:val="24"/>
          <w:szCs w:val="24"/>
        </w:rPr>
        <w:t xml:space="preserve"> годы</w:t>
      </w:r>
      <w:r w:rsidR="009C5DBB">
        <w:rPr>
          <w:sz w:val="24"/>
          <w:szCs w:val="24"/>
        </w:rPr>
        <w:t>»</w:t>
      </w:r>
      <w:r w:rsidR="0008166F">
        <w:rPr>
          <w:sz w:val="24"/>
          <w:szCs w:val="24"/>
        </w:rPr>
        <w:t>.</w:t>
      </w:r>
      <w:r w:rsidR="00673754">
        <w:rPr>
          <w:sz w:val="24"/>
          <w:szCs w:val="24"/>
        </w:rPr>
        <w:t xml:space="preserve"> </w:t>
      </w:r>
      <w:r w:rsidR="0008166F">
        <w:rPr>
          <w:sz w:val="24"/>
          <w:szCs w:val="24"/>
        </w:rPr>
        <w:t>(Приложение).</w:t>
      </w:r>
    </w:p>
    <w:p w:rsidR="00AF7F88" w:rsidRDefault="008A79F8" w:rsidP="00AF7F88">
      <w:pPr>
        <w:autoSpaceDE w:val="0"/>
        <w:autoSpaceDN w:val="0"/>
        <w:adjustRightInd w:val="0"/>
        <w:spacing w:line="360" w:lineRule="auto"/>
        <w:ind w:firstLine="709"/>
        <w:jc w:val="both"/>
        <w:rPr>
          <w:sz w:val="24"/>
          <w:szCs w:val="24"/>
        </w:rPr>
      </w:pPr>
      <w:r>
        <w:rPr>
          <w:sz w:val="24"/>
          <w:szCs w:val="24"/>
        </w:rPr>
        <w:t xml:space="preserve">  </w:t>
      </w:r>
      <w:r w:rsidR="00AF7F88">
        <w:rPr>
          <w:sz w:val="24"/>
          <w:szCs w:val="24"/>
        </w:rPr>
        <w:t xml:space="preserve">2. </w:t>
      </w:r>
      <w:r w:rsidR="00AF7F88" w:rsidRPr="00117174">
        <w:rPr>
          <w:sz w:val="24"/>
          <w:szCs w:val="24"/>
        </w:rPr>
        <w:t>Признать утратившими силу:</w:t>
      </w:r>
    </w:p>
    <w:p w:rsidR="00AF7F88" w:rsidRPr="009B14ED" w:rsidRDefault="00AF7F88" w:rsidP="00AF7F88">
      <w:pPr>
        <w:numPr>
          <w:ilvl w:val="0"/>
          <w:numId w:val="31"/>
        </w:numPr>
        <w:tabs>
          <w:tab w:val="num" w:pos="1134"/>
        </w:tabs>
        <w:autoSpaceDE w:val="0"/>
        <w:autoSpaceDN w:val="0"/>
        <w:adjustRightInd w:val="0"/>
        <w:spacing w:line="360" w:lineRule="auto"/>
        <w:ind w:left="0" w:firstLine="851"/>
        <w:jc w:val="both"/>
        <w:rPr>
          <w:sz w:val="24"/>
          <w:szCs w:val="24"/>
        </w:rPr>
      </w:pPr>
      <w:r>
        <w:rPr>
          <w:sz w:val="24"/>
          <w:szCs w:val="24"/>
        </w:rPr>
        <w:t xml:space="preserve">постановление Администрации города Ржева Тверской области от </w:t>
      </w:r>
      <w:r w:rsidR="008F3D9F">
        <w:rPr>
          <w:sz w:val="24"/>
          <w:szCs w:val="24"/>
        </w:rPr>
        <w:t>30</w:t>
      </w:r>
      <w:r>
        <w:rPr>
          <w:sz w:val="24"/>
          <w:szCs w:val="24"/>
        </w:rPr>
        <w:t>.12.20</w:t>
      </w:r>
      <w:r w:rsidR="008F3D9F">
        <w:rPr>
          <w:sz w:val="24"/>
          <w:szCs w:val="24"/>
        </w:rPr>
        <w:t>21</w:t>
      </w:r>
      <w:r w:rsidR="00DA6B75">
        <w:rPr>
          <w:sz w:val="24"/>
          <w:szCs w:val="24"/>
        </w:rPr>
        <w:t xml:space="preserve"> </w:t>
      </w:r>
      <w:r>
        <w:rPr>
          <w:sz w:val="24"/>
          <w:szCs w:val="24"/>
        </w:rPr>
        <w:t>№ 1</w:t>
      </w:r>
      <w:r w:rsidR="00091D28">
        <w:rPr>
          <w:sz w:val="24"/>
          <w:szCs w:val="24"/>
        </w:rPr>
        <w:t>052</w:t>
      </w:r>
      <w:r>
        <w:rPr>
          <w:sz w:val="24"/>
          <w:szCs w:val="24"/>
        </w:rPr>
        <w:t xml:space="preserve"> «Об утверждении </w:t>
      </w:r>
      <w:r w:rsidRPr="003F6F2E">
        <w:rPr>
          <w:sz w:val="24"/>
        </w:rPr>
        <w:t>Муниципальн</w:t>
      </w:r>
      <w:r>
        <w:rPr>
          <w:sz w:val="24"/>
        </w:rPr>
        <w:t>ой</w:t>
      </w:r>
      <w:r w:rsidRPr="003F6F2E">
        <w:rPr>
          <w:sz w:val="24"/>
        </w:rPr>
        <w:t xml:space="preserve"> программ</w:t>
      </w:r>
      <w:r>
        <w:rPr>
          <w:sz w:val="24"/>
        </w:rPr>
        <w:t>ы</w:t>
      </w:r>
      <w:r w:rsidRPr="003F6F2E">
        <w:rPr>
          <w:sz w:val="24"/>
        </w:rPr>
        <w:t xml:space="preserve"> города Ржева Тверской области «</w:t>
      </w:r>
      <w:r w:rsidR="00091D28">
        <w:rPr>
          <w:sz w:val="24"/>
          <w:szCs w:val="24"/>
        </w:rPr>
        <w:t xml:space="preserve">Формирование </w:t>
      </w:r>
      <w:r w:rsidR="00062ED5">
        <w:rPr>
          <w:sz w:val="24"/>
          <w:szCs w:val="24"/>
        </w:rPr>
        <w:t xml:space="preserve">современной городской среды </w:t>
      </w:r>
      <w:r w:rsidRPr="003B615C">
        <w:rPr>
          <w:sz w:val="24"/>
          <w:szCs w:val="24"/>
        </w:rPr>
        <w:t xml:space="preserve"> </w:t>
      </w:r>
      <w:r w:rsidR="009B14ED">
        <w:rPr>
          <w:sz w:val="24"/>
          <w:szCs w:val="24"/>
        </w:rPr>
        <w:t>города Ржева</w:t>
      </w:r>
      <w:r w:rsidR="00062ED5">
        <w:rPr>
          <w:sz w:val="24"/>
          <w:szCs w:val="24"/>
        </w:rPr>
        <w:t xml:space="preserve"> </w:t>
      </w:r>
      <w:r w:rsidRPr="003B615C">
        <w:rPr>
          <w:sz w:val="24"/>
          <w:szCs w:val="24"/>
        </w:rPr>
        <w:t>Тверской области»</w:t>
      </w:r>
      <w:r>
        <w:rPr>
          <w:sz w:val="24"/>
        </w:rPr>
        <w:t>» на 20</w:t>
      </w:r>
      <w:r w:rsidR="009B14ED">
        <w:rPr>
          <w:sz w:val="24"/>
        </w:rPr>
        <w:t>22</w:t>
      </w:r>
      <w:r>
        <w:rPr>
          <w:sz w:val="24"/>
        </w:rPr>
        <w:t>-202</w:t>
      </w:r>
      <w:r w:rsidR="009B14ED">
        <w:rPr>
          <w:sz w:val="24"/>
        </w:rPr>
        <w:t>7</w:t>
      </w:r>
      <w:r>
        <w:rPr>
          <w:sz w:val="24"/>
        </w:rPr>
        <w:t xml:space="preserve"> г</w:t>
      </w:r>
      <w:r>
        <w:rPr>
          <w:sz w:val="24"/>
        </w:rPr>
        <w:t>о</w:t>
      </w:r>
      <w:r>
        <w:rPr>
          <w:sz w:val="24"/>
        </w:rPr>
        <w:t>ды»;</w:t>
      </w:r>
    </w:p>
    <w:p w:rsidR="009B14ED" w:rsidRDefault="009B14ED" w:rsidP="009B14ED">
      <w:pPr>
        <w:numPr>
          <w:ilvl w:val="0"/>
          <w:numId w:val="31"/>
        </w:numPr>
        <w:tabs>
          <w:tab w:val="num" w:pos="1134"/>
        </w:tabs>
        <w:autoSpaceDE w:val="0"/>
        <w:autoSpaceDN w:val="0"/>
        <w:adjustRightInd w:val="0"/>
        <w:spacing w:line="360" w:lineRule="auto"/>
        <w:ind w:left="0" w:firstLine="851"/>
        <w:jc w:val="both"/>
        <w:rPr>
          <w:sz w:val="24"/>
          <w:szCs w:val="24"/>
        </w:rPr>
      </w:pPr>
      <w:r>
        <w:rPr>
          <w:sz w:val="24"/>
        </w:rPr>
        <w:t>п</w:t>
      </w:r>
      <w:r>
        <w:rPr>
          <w:sz w:val="24"/>
          <w:szCs w:val="24"/>
        </w:rPr>
        <w:t>остановление Администрации города Ржева Тверской области от 11.04.2022 № 327 «</w:t>
      </w:r>
      <w:r w:rsidRPr="003F6F2E">
        <w:rPr>
          <w:sz w:val="24"/>
          <w:szCs w:val="24"/>
        </w:rPr>
        <w:t xml:space="preserve">О </w:t>
      </w:r>
      <w:r>
        <w:rPr>
          <w:sz w:val="24"/>
          <w:szCs w:val="24"/>
        </w:rPr>
        <w:t>в</w:t>
      </w:r>
      <w:r w:rsidRPr="003F6F2E">
        <w:rPr>
          <w:sz w:val="24"/>
          <w:szCs w:val="24"/>
        </w:rPr>
        <w:t>несении изменений в постановление</w:t>
      </w:r>
      <w:r>
        <w:rPr>
          <w:sz w:val="24"/>
          <w:szCs w:val="24"/>
        </w:rPr>
        <w:t xml:space="preserve"> </w:t>
      </w:r>
      <w:r w:rsidRPr="003F6F2E">
        <w:rPr>
          <w:sz w:val="24"/>
          <w:szCs w:val="24"/>
        </w:rPr>
        <w:t>Администрации города Ржева Тверской</w:t>
      </w:r>
      <w:r>
        <w:rPr>
          <w:sz w:val="24"/>
          <w:szCs w:val="24"/>
        </w:rPr>
        <w:t xml:space="preserve"> </w:t>
      </w:r>
      <w:r w:rsidRPr="00A06718">
        <w:rPr>
          <w:sz w:val="24"/>
          <w:szCs w:val="24"/>
        </w:rPr>
        <w:t xml:space="preserve">области от </w:t>
      </w:r>
      <w:r>
        <w:rPr>
          <w:sz w:val="24"/>
          <w:szCs w:val="24"/>
        </w:rPr>
        <w:t>30.12.2021 № 1052»;</w:t>
      </w:r>
    </w:p>
    <w:p w:rsidR="00DA6B75" w:rsidRDefault="00DA6B75" w:rsidP="00DA6B75">
      <w:pPr>
        <w:tabs>
          <w:tab w:val="num" w:pos="1134"/>
        </w:tabs>
        <w:autoSpaceDE w:val="0"/>
        <w:autoSpaceDN w:val="0"/>
        <w:adjustRightInd w:val="0"/>
        <w:spacing w:line="360" w:lineRule="auto"/>
        <w:jc w:val="both"/>
        <w:rPr>
          <w:sz w:val="24"/>
          <w:szCs w:val="24"/>
        </w:rPr>
      </w:pPr>
    </w:p>
    <w:p w:rsidR="00DA6B75" w:rsidRPr="009B14ED" w:rsidRDefault="00DA6B75" w:rsidP="00DA6B75">
      <w:pPr>
        <w:tabs>
          <w:tab w:val="num" w:pos="1134"/>
        </w:tabs>
        <w:autoSpaceDE w:val="0"/>
        <w:autoSpaceDN w:val="0"/>
        <w:adjustRightInd w:val="0"/>
        <w:spacing w:line="360" w:lineRule="auto"/>
        <w:jc w:val="both"/>
        <w:rPr>
          <w:sz w:val="24"/>
          <w:szCs w:val="24"/>
        </w:rPr>
      </w:pPr>
    </w:p>
    <w:p w:rsidR="00AF7F88" w:rsidRDefault="00AF7F88" w:rsidP="00AF7F88">
      <w:pPr>
        <w:numPr>
          <w:ilvl w:val="0"/>
          <w:numId w:val="31"/>
        </w:numPr>
        <w:tabs>
          <w:tab w:val="num" w:pos="1134"/>
        </w:tabs>
        <w:autoSpaceDE w:val="0"/>
        <w:autoSpaceDN w:val="0"/>
        <w:adjustRightInd w:val="0"/>
        <w:spacing w:line="360" w:lineRule="auto"/>
        <w:ind w:left="0" w:firstLine="851"/>
        <w:jc w:val="both"/>
        <w:rPr>
          <w:sz w:val="24"/>
          <w:szCs w:val="24"/>
        </w:rPr>
      </w:pPr>
      <w:r>
        <w:rPr>
          <w:sz w:val="24"/>
        </w:rPr>
        <w:t>п</w:t>
      </w:r>
      <w:r>
        <w:rPr>
          <w:sz w:val="24"/>
          <w:szCs w:val="24"/>
        </w:rPr>
        <w:t xml:space="preserve">остановление Администрации города Ржева Тверской области от </w:t>
      </w:r>
      <w:r w:rsidR="00062ED5">
        <w:rPr>
          <w:sz w:val="24"/>
          <w:szCs w:val="24"/>
        </w:rPr>
        <w:t>13</w:t>
      </w:r>
      <w:r>
        <w:rPr>
          <w:sz w:val="24"/>
          <w:szCs w:val="24"/>
        </w:rPr>
        <w:t>.</w:t>
      </w:r>
      <w:r w:rsidR="00062ED5">
        <w:rPr>
          <w:sz w:val="24"/>
          <w:szCs w:val="24"/>
        </w:rPr>
        <w:t>04</w:t>
      </w:r>
      <w:r>
        <w:rPr>
          <w:sz w:val="24"/>
          <w:szCs w:val="24"/>
        </w:rPr>
        <w:t>.20</w:t>
      </w:r>
      <w:r w:rsidR="008F3D9F">
        <w:rPr>
          <w:sz w:val="24"/>
          <w:szCs w:val="24"/>
        </w:rPr>
        <w:t>22</w:t>
      </w:r>
      <w:r>
        <w:rPr>
          <w:sz w:val="24"/>
          <w:szCs w:val="24"/>
        </w:rPr>
        <w:t xml:space="preserve"> № </w:t>
      </w:r>
      <w:r w:rsidR="00062ED5">
        <w:rPr>
          <w:sz w:val="24"/>
          <w:szCs w:val="24"/>
        </w:rPr>
        <w:t>330</w:t>
      </w:r>
      <w:r>
        <w:rPr>
          <w:sz w:val="24"/>
          <w:szCs w:val="24"/>
        </w:rPr>
        <w:t xml:space="preserve"> «</w:t>
      </w:r>
      <w:r w:rsidRPr="003F6F2E">
        <w:rPr>
          <w:sz w:val="24"/>
          <w:szCs w:val="24"/>
        </w:rPr>
        <w:t xml:space="preserve">О </w:t>
      </w:r>
      <w:r>
        <w:rPr>
          <w:sz w:val="24"/>
          <w:szCs w:val="24"/>
        </w:rPr>
        <w:t>в</w:t>
      </w:r>
      <w:r w:rsidRPr="003F6F2E">
        <w:rPr>
          <w:sz w:val="24"/>
          <w:szCs w:val="24"/>
        </w:rPr>
        <w:t>несении изменений в постановление</w:t>
      </w:r>
      <w:r>
        <w:rPr>
          <w:sz w:val="24"/>
          <w:szCs w:val="24"/>
        </w:rPr>
        <w:t xml:space="preserve"> </w:t>
      </w:r>
      <w:r w:rsidRPr="003F6F2E">
        <w:rPr>
          <w:sz w:val="24"/>
          <w:szCs w:val="24"/>
        </w:rPr>
        <w:t>Администрации города Ржева Тверской</w:t>
      </w:r>
      <w:r>
        <w:rPr>
          <w:sz w:val="24"/>
          <w:szCs w:val="24"/>
        </w:rPr>
        <w:t xml:space="preserve"> </w:t>
      </w:r>
      <w:r w:rsidRPr="00A06718">
        <w:rPr>
          <w:sz w:val="24"/>
          <w:szCs w:val="24"/>
        </w:rPr>
        <w:t xml:space="preserve">области от </w:t>
      </w:r>
      <w:r w:rsidR="00062ED5">
        <w:rPr>
          <w:sz w:val="24"/>
          <w:szCs w:val="24"/>
        </w:rPr>
        <w:t>30.12</w:t>
      </w:r>
      <w:r>
        <w:rPr>
          <w:sz w:val="24"/>
          <w:szCs w:val="24"/>
        </w:rPr>
        <w:t>.20</w:t>
      </w:r>
      <w:r w:rsidR="00062ED5">
        <w:rPr>
          <w:sz w:val="24"/>
          <w:szCs w:val="24"/>
        </w:rPr>
        <w:t>21 № 1052»;</w:t>
      </w:r>
    </w:p>
    <w:p w:rsidR="00062ED5" w:rsidRDefault="00062ED5" w:rsidP="009725B3">
      <w:pPr>
        <w:numPr>
          <w:ilvl w:val="0"/>
          <w:numId w:val="31"/>
        </w:numPr>
        <w:tabs>
          <w:tab w:val="num" w:pos="1134"/>
        </w:tabs>
        <w:autoSpaceDE w:val="0"/>
        <w:autoSpaceDN w:val="0"/>
        <w:adjustRightInd w:val="0"/>
        <w:spacing w:line="360" w:lineRule="auto"/>
        <w:ind w:left="0" w:firstLine="851"/>
        <w:jc w:val="both"/>
        <w:rPr>
          <w:sz w:val="24"/>
          <w:szCs w:val="24"/>
        </w:rPr>
      </w:pPr>
      <w:r>
        <w:rPr>
          <w:sz w:val="24"/>
        </w:rPr>
        <w:t>п</w:t>
      </w:r>
      <w:r>
        <w:rPr>
          <w:sz w:val="24"/>
          <w:szCs w:val="24"/>
        </w:rPr>
        <w:t>остановление Администрации города Ржева Тверской области от 15.0</w:t>
      </w:r>
      <w:r w:rsidR="009725B3">
        <w:rPr>
          <w:sz w:val="24"/>
          <w:szCs w:val="24"/>
        </w:rPr>
        <w:t>7</w:t>
      </w:r>
      <w:r>
        <w:rPr>
          <w:sz w:val="24"/>
          <w:szCs w:val="24"/>
        </w:rPr>
        <w:t xml:space="preserve">.2022 № </w:t>
      </w:r>
      <w:r w:rsidR="009725B3">
        <w:rPr>
          <w:sz w:val="24"/>
          <w:szCs w:val="24"/>
        </w:rPr>
        <w:t>697</w:t>
      </w:r>
      <w:r>
        <w:rPr>
          <w:sz w:val="24"/>
          <w:szCs w:val="24"/>
        </w:rPr>
        <w:t xml:space="preserve"> «</w:t>
      </w:r>
      <w:r w:rsidRPr="003F6F2E">
        <w:rPr>
          <w:sz w:val="24"/>
          <w:szCs w:val="24"/>
        </w:rPr>
        <w:t xml:space="preserve">О </w:t>
      </w:r>
      <w:r>
        <w:rPr>
          <w:sz w:val="24"/>
          <w:szCs w:val="24"/>
        </w:rPr>
        <w:t>в</w:t>
      </w:r>
      <w:r w:rsidRPr="003F6F2E">
        <w:rPr>
          <w:sz w:val="24"/>
          <w:szCs w:val="24"/>
        </w:rPr>
        <w:t>несении изменений в постановление</w:t>
      </w:r>
      <w:r>
        <w:rPr>
          <w:sz w:val="24"/>
          <w:szCs w:val="24"/>
        </w:rPr>
        <w:t xml:space="preserve"> </w:t>
      </w:r>
      <w:r w:rsidRPr="003F6F2E">
        <w:rPr>
          <w:sz w:val="24"/>
          <w:szCs w:val="24"/>
        </w:rPr>
        <w:t>Администрации города Ржева Тверской</w:t>
      </w:r>
      <w:r>
        <w:rPr>
          <w:sz w:val="24"/>
          <w:szCs w:val="24"/>
        </w:rPr>
        <w:t xml:space="preserve"> </w:t>
      </w:r>
      <w:r w:rsidRPr="00A06718">
        <w:rPr>
          <w:sz w:val="24"/>
          <w:szCs w:val="24"/>
        </w:rPr>
        <w:t xml:space="preserve">области от </w:t>
      </w:r>
      <w:r>
        <w:rPr>
          <w:sz w:val="24"/>
          <w:szCs w:val="24"/>
        </w:rPr>
        <w:t>30.12.2021 № 1052»</w:t>
      </w:r>
      <w:r w:rsidR="009B14ED">
        <w:rPr>
          <w:sz w:val="24"/>
          <w:szCs w:val="24"/>
        </w:rPr>
        <w:t>;</w:t>
      </w:r>
    </w:p>
    <w:p w:rsidR="009B14ED" w:rsidRPr="009725B3" w:rsidRDefault="009B14ED" w:rsidP="009725B3">
      <w:pPr>
        <w:numPr>
          <w:ilvl w:val="0"/>
          <w:numId w:val="31"/>
        </w:numPr>
        <w:tabs>
          <w:tab w:val="num" w:pos="1134"/>
        </w:tabs>
        <w:autoSpaceDE w:val="0"/>
        <w:autoSpaceDN w:val="0"/>
        <w:adjustRightInd w:val="0"/>
        <w:spacing w:line="360" w:lineRule="auto"/>
        <w:ind w:left="0" w:firstLine="851"/>
        <w:jc w:val="both"/>
        <w:rPr>
          <w:sz w:val="24"/>
          <w:szCs w:val="24"/>
        </w:rPr>
      </w:pPr>
      <w:r>
        <w:rPr>
          <w:sz w:val="24"/>
        </w:rPr>
        <w:t>п</w:t>
      </w:r>
      <w:r>
        <w:rPr>
          <w:sz w:val="24"/>
          <w:szCs w:val="24"/>
        </w:rPr>
        <w:t xml:space="preserve">остановление Администрации </w:t>
      </w:r>
      <w:r w:rsidR="00C00AD0">
        <w:rPr>
          <w:sz w:val="24"/>
          <w:szCs w:val="24"/>
        </w:rPr>
        <w:t>Ржевского муниципального округа Тверской области</w:t>
      </w:r>
      <w:r>
        <w:rPr>
          <w:sz w:val="24"/>
          <w:szCs w:val="24"/>
        </w:rPr>
        <w:t xml:space="preserve"> от 29.12.2022 № 1156 «</w:t>
      </w:r>
      <w:r w:rsidRPr="003F6F2E">
        <w:rPr>
          <w:sz w:val="24"/>
          <w:szCs w:val="24"/>
        </w:rPr>
        <w:t xml:space="preserve">О </w:t>
      </w:r>
      <w:r>
        <w:rPr>
          <w:sz w:val="24"/>
          <w:szCs w:val="24"/>
        </w:rPr>
        <w:t>в</w:t>
      </w:r>
      <w:r w:rsidRPr="003F6F2E">
        <w:rPr>
          <w:sz w:val="24"/>
          <w:szCs w:val="24"/>
        </w:rPr>
        <w:t>несении изменений в постановление</w:t>
      </w:r>
      <w:r>
        <w:rPr>
          <w:sz w:val="24"/>
          <w:szCs w:val="24"/>
        </w:rPr>
        <w:t xml:space="preserve"> </w:t>
      </w:r>
      <w:r w:rsidRPr="003F6F2E">
        <w:rPr>
          <w:sz w:val="24"/>
          <w:szCs w:val="24"/>
        </w:rPr>
        <w:t xml:space="preserve">Администрации </w:t>
      </w:r>
      <w:r w:rsidR="00C00AD0">
        <w:rPr>
          <w:sz w:val="24"/>
          <w:szCs w:val="24"/>
        </w:rPr>
        <w:t>города Ржева</w:t>
      </w:r>
      <w:r w:rsidRPr="003F6F2E">
        <w:rPr>
          <w:sz w:val="24"/>
          <w:szCs w:val="24"/>
        </w:rPr>
        <w:t xml:space="preserve"> Тве</w:t>
      </w:r>
      <w:r w:rsidRPr="003F6F2E">
        <w:rPr>
          <w:sz w:val="24"/>
          <w:szCs w:val="24"/>
        </w:rPr>
        <w:t>р</w:t>
      </w:r>
      <w:r w:rsidRPr="003F6F2E">
        <w:rPr>
          <w:sz w:val="24"/>
          <w:szCs w:val="24"/>
        </w:rPr>
        <w:t>ской</w:t>
      </w:r>
      <w:r>
        <w:rPr>
          <w:sz w:val="24"/>
          <w:szCs w:val="24"/>
        </w:rPr>
        <w:t xml:space="preserve"> </w:t>
      </w:r>
      <w:r w:rsidRPr="00A06718">
        <w:rPr>
          <w:sz w:val="24"/>
          <w:szCs w:val="24"/>
        </w:rPr>
        <w:t xml:space="preserve">области от </w:t>
      </w:r>
      <w:r>
        <w:rPr>
          <w:sz w:val="24"/>
          <w:szCs w:val="24"/>
        </w:rPr>
        <w:t>30.12.2021 № 1052».</w:t>
      </w:r>
    </w:p>
    <w:p w:rsidR="004A1F53" w:rsidRDefault="009B14ED" w:rsidP="004A1F53">
      <w:pPr>
        <w:autoSpaceDE w:val="0"/>
        <w:autoSpaceDN w:val="0"/>
        <w:adjustRightInd w:val="0"/>
        <w:spacing w:line="360" w:lineRule="auto"/>
        <w:ind w:firstLine="851"/>
        <w:jc w:val="both"/>
        <w:rPr>
          <w:sz w:val="24"/>
          <w:szCs w:val="24"/>
        </w:rPr>
      </w:pPr>
      <w:r>
        <w:rPr>
          <w:sz w:val="24"/>
          <w:szCs w:val="24"/>
        </w:rPr>
        <w:t>3. Настоящее п</w:t>
      </w:r>
      <w:r w:rsidR="00835F47">
        <w:rPr>
          <w:sz w:val="24"/>
          <w:szCs w:val="24"/>
        </w:rPr>
        <w:t>остановление вступает в силу с 01.01.202</w:t>
      </w:r>
      <w:r w:rsidR="008F3D9F">
        <w:rPr>
          <w:sz w:val="24"/>
          <w:szCs w:val="24"/>
        </w:rPr>
        <w:t>3</w:t>
      </w:r>
      <w:r w:rsidR="00835F47">
        <w:rPr>
          <w:sz w:val="24"/>
          <w:szCs w:val="24"/>
        </w:rPr>
        <w:t>, подлежит официальному опу</w:t>
      </w:r>
      <w:r w:rsidR="00835F47">
        <w:rPr>
          <w:sz w:val="24"/>
          <w:szCs w:val="24"/>
        </w:rPr>
        <w:t>б</w:t>
      </w:r>
      <w:r w:rsidR="00835F47">
        <w:rPr>
          <w:sz w:val="24"/>
          <w:szCs w:val="24"/>
        </w:rPr>
        <w:t xml:space="preserve">ликованию </w:t>
      </w:r>
      <w:r w:rsidR="00835F47" w:rsidRPr="005713E3">
        <w:rPr>
          <w:sz w:val="24"/>
        </w:rPr>
        <w:t>в газете «Ржевская пра</w:t>
      </w:r>
      <w:r>
        <w:rPr>
          <w:sz w:val="24"/>
        </w:rPr>
        <w:t>вда» и размещению на</w:t>
      </w:r>
      <w:r w:rsidR="00835F47" w:rsidRPr="005713E3">
        <w:rPr>
          <w:sz w:val="24"/>
        </w:rPr>
        <w:t xml:space="preserve"> сайте </w:t>
      </w:r>
      <w:r>
        <w:rPr>
          <w:sz w:val="24"/>
        </w:rPr>
        <w:t xml:space="preserve">муниципального образования </w:t>
      </w:r>
      <w:r w:rsidR="00F93893">
        <w:rPr>
          <w:sz w:val="24"/>
        </w:rPr>
        <w:t>Ржевск</w:t>
      </w:r>
      <w:r>
        <w:rPr>
          <w:sz w:val="24"/>
        </w:rPr>
        <w:t>ий</w:t>
      </w:r>
      <w:r w:rsidR="00F93893">
        <w:rPr>
          <w:sz w:val="24"/>
        </w:rPr>
        <w:t xml:space="preserve"> муниципальн</w:t>
      </w:r>
      <w:r>
        <w:rPr>
          <w:sz w:val="24"/>
        </w:rPr>
        <w:t>ый</w:t>
      </w:r>
      <w:r w:rsidR="00F93893">
        <w:rPr>
          <w:sz w:val="24"/>
        </w:rPr>
        <w:t xml:space="preserve"> окру</w:t>
      </w:r>
      <w:r>
        <w:rPr>
          <w:sz w:val="24"/>
        </w:rPr>
        <w:t>г</w:t>
      </w:r>
      <w:r w:rsidR="00F93893">
        <w:rPr>
          <w:sz w:val="24"/>
        </w:rPr>
        <w:t xml:space="preserve"> Тверской области </w:t>
      </w:r>
      <w:hyperlink r:id="rId9" w:history="1">
        <w:r w:rsidR="004A1F53" w:rsidRPr="00160DB4">
          <w:rPr>
            <w:rStyle w:val="aa"/>
            <w:sz w:val="24"/>
            <w:lang w:val="en-US" w:eastAsia="ru-RU" w:bidi="ar-SA"/>
          </w:rPr>
          <w:t>www</w:t>
        </w:r>
        <w:r w:rsidR="004A1F53" w:rsidRPr="00160DB4">
          <w:rPr>
            <w:rStyle w:val="aa"/>
            <w:sz w:val="24"/>
            <w:lang w:val="ru-RU" w:eastAsia="ru-RU" w:bidi="ar-SA"/>
          </w:rPr>
          <w:t>.городржев.рф</w:t>
        </w:r>
      </w:hyperlink>
      <w:r w:rsidR="004A1F53">
        <w:rPr>
          <w:sz w:val="24"/>
        </w:rPr>
        <w:t xml:space="preserve"> </w:t>
      </w:r>
      <w:r w:rsidR="00F93893">
        <w:rPr>
          <w:sz w:val="24"/>
        </w:rPr>
        <w:t xml:space="preserve"> </w:t>
      </w:r>
      <w:r w:rsidR="00835F47" w:rsidRPr="005713E3">
        <w:rPr>
          <w:sz w:val="24"/>
        </w:rPr>
        <w:t xml:space="preserve">в сети </w:t>
      </w:r>
      <w:r w:rsidR="004A1F53">
        <w:rPr>
          <w:sz w:val="24"/>
        </w:rPr>
        <w:t>«</w:t>
      </w:r>
      <w:r w:rsidR="00835F47" w:rsidRPr="005713E3">
        <w:rPr>
          <w:sz w:val="24"/>
        </w:rPr>
        <w:t>Инте</w:t>
      </w:r>
      <w:r w:rsidR="00835F47" w:rsidRPr="005713E3">
        <w:rPr>
          <w:sz w:val="24"/>
        </w:rPr>
        <w:t>р</w:t>
      </w:r>
      <w:r w:rsidR="00835F47" w:rsidRPr="005713E3">
        <w:rPr>
          <w:sz w:val="24"/>
        </w:rPr>
        <w:t>нет</w:t>
      </w:r>
      <w:r w:rsidR="004A1F53">
        <w:rPr>
          <w:sz w:val="24"/>
        </w:rPr>
        <w:t>»</w:t>
      </w:r>
      <w:r w:rsidR="00835F47" w:rsidRPr="005713E3">
        <w:rPr>
          <w:sz w:val="24"/>
          <w:szCs w:val="24"/>
        </w:rPr>
        <w:t>.</w:t>
      </w:r>
    </w:p>
    <w:p w:rsidR="00835F47" w:rsidRDefault="00835F47" w:rsidP="004A1F53">
      <w:pPr>
        <w:autoSpaceDE w:val="0"/>
        <w:autoSpaceDN w:val="0"/>
        <w:adjustRightInd w:val="0"/>
        <w:spacing w:line="360" w:lineRule="auto"/>
        <w:ind w:firstLine="851"/>
        <w:jc w:val="both"/>
        <w:rPr>
          <w:sz w:val="24"/>
          <w:szCs w:val="24"/>
        </w:rPr>
      </w:pPr>
      <w:r w:rsidRPr="00554BFE">
        <w:rPr>
          <w:sz w:val="24"/>
          <w:szCs w:val="24"/>
        </w:rPr>
        <w:t xml:space="preserve">4.  Контроль за исполнением настоящего постановления возложить на </w:t>
      </w:r>
      <w:r w:rsidR="004A1F53">
        <w:rPr>
          <w:sz w:val="24"/>
          <w:szCs w:val="24"/>
        </w:rPr>
        <w:t xml:space="preserve">исполняющего обязанности </w:t>
      </w:r>
      <w:proofErr w:type="gramStart"/>
      <w:r w:rsidR="004A1F53">
        <w:rPr>
          <w:sz w:val="24"/>
          <w:szCs w:val="24"/>
        </w:rPr>
        <w:t>заместителя Главы А</w:t>
      </w:r>
      <w:r w:rsidRPr="00554BFE">
        <w:rPr>
          <w:sz w:val="24"/>
          <w:szCs w:val="24"/>
        </w:rPr>
        <w:t>дми</w:t>
      </w:r>
      <w:r w:rsidR="00D52A1C">
        <w:rPr>
          <w:sz w:val="24"/>
          <w:szCs w:val="24"/>
        </w:rPr>
        <w:t>нистрации</w:t>
      </w:r>
      <w:r w:rsidR="00F93893">
        <w:rPr>
          <w:sz w:val="24"/>
          <w:szCs w:val="24"/>
        </w:rPr>
        <w:t xml:space="preserve"> Ржевского муниципального округа</w:t>
      </w:r>
      <w:r w:rsidR="00D52A1C">
        <w:rPr>
          <w:sz w:val="24"/>
          <w:szCs w:val="24"/>
        </w:rPr>
        <w:t xml:space="preserve"> </w:t>
      </w:r>
      <w:r w:rsidR="004A1F53">
        <w:rPr>
          <w:sz w:val="24"/>
          <w:szCs w:val="24"/>
        </w:rPr>
        <w:t xml:space="preserve">         </w:t>
      </w:r>
      <w:r w:rsidR="00D52A1C">
        <w:rPr>
          <w:sz w:val="24"/>
          <w:szCs w:val="24"/>
        </w:rPr>
        <w:t>Касаткина</w:t>
      </w:r>
      <w:proofErr w:type="gramEnd"/>
      <w:r w:rsidR="00D52A1C">
        <w:rPr>
          <w:sz w:val="24"/>
          <w:szCs w:val="24"/>
        </w:rPr>
        <w:t xml:space="preserve"> А.Е</w:t>
      </w:r>
      <w:r w:rsidRPr="00554BFE">
        <w:rPr>
          <w:sz w:val="24"/>
          <w:szCs w:val="24"/>
        </w:rPr>
        <w:t xml:space="preserve">. </w:t>
      </w:r>
    </w:p>
    <w:p w:rsidR="00687CE8" w:rsidRDefault="00687CE8" w:rsidP="00835F47">
      <w:pPr>
        <w:spacing w:line="312" w:lineRule="auto"/>
        <w:ind w:firstLine="709"/>
        <w:jc w:val="both"/>
        <w:rPr>
          <w:sz w:val="24"/>
          <w:szCs w:val="24"/>
        </w:rPr>
      </w:pPr>
    </w:p>
    <w:p w:rsidR="008F3D9F" w:rsidRDefault="008F3D9F" w:rsidP="00835F47">
      <w:pPr>
        <w:spacing w:line="312" w:lineRule="auto"/>
        <w:ind w:firstLine="709"/>
        <w:jc w:val="both"/>
        <w:rPr>
          <w:sz w:val="24"/>
          <w:szCs w:val="24"/>
        </w:rPr>
      </w:pPr>
    </w:p>
    <w:p w:rsidR="008F3D9F" w:rsidRPr="004A1F53" w:rsidRDefault="008F3D9F" w:rsidP="004A1F53">
      <w:pPr>
        <w:jc w:val="both"/>
        <w:rPr>
          <w:b/>
          <w:sz w:val="24"/>
          <w:szCs w:val="24"/>
        </w:rPr>
      </w:pPr>
    </w:p>
    <w:p w:rsidR="004A1F53" w:rsidRPr="004A1F53" w:rsidRDefault="00F93893" w:rsidP="004A1F53">
      <w:pPr>
        <w:rPr>
          <w:b/>
          <w:sz w:val="24"/>
          <w:szCs w:val="24"/>
        </w:rPr>
      </w:pPr>
      <w:r w:rsidRPr="004A1F53">
        <w:rPr>
          <w:b/>
          <w:sz w:val="24"/>
          <w:szCs w:val="24"/>
        </w:rPr>
        <w:t xml:space="preserve">Глава Ржевского </w:t>
      </w:r>
    </w:p>
    <w:p w:rsidR="00687CE8" w:rsidRPr="004A1F53" w:rsidRDefault="00F93893" w:rsidP="004A1F53">
      <w:pPr>
        <w:rPr>
          <w:b/>
          <w:sz w:val="24"/>
          <w:szCs w:val="24"/>
        </w:rPr>
      </w:pPr>
      <w:r w:rsidRPr="004A1F53">
        <w:rPr>
          <w:b/>
          <w:sz w:val="24"/>
          <w:szCs w:val="24"/>
        </w:rPr>
        <w:t>муниципального округа</w:t>
      </w:r>
      <w:r w:rsidR="004A1F53" w:rsidRPr="004A1F53">
        <w:rPr>
          <w:b/>
          <w:sz w:val="24"/>
          <w:szCs w:val="24"/>
        </w:rPr>
        <w:t xml:space="preserve"> </w:t>
      </w:r>
      <w:r w:rsidR="004A1F53" w:rsidRPr="004A1F53">
        <w:rPr>
          <w:b/>
          <w:sz w:val="24"/>
          <w:szCs w:val="24"/>
        </w:rPr>
        <w:tab/>
      </w:r>
      <w:r w:rsidR="004A1F53" w:rsidRPr="004A1F53">
        <w:rPr>
          <w:b/>
          <w:sz w:val="24"/>
          <w:szCs w:val="24"/>
        </w:rPr>
        <w:tab/>
      </w:r>
      <w:r w:rsidR="004A1F53" w:rsidRPr="004A1F53">
        <w:rPr>
          <w:b/>
          <w:sz w:val="24"/>
          <w:szCs w:val="24"/>
        </w:rPr>
        <w:tab/>
      </w:r>
      <w:r w:rsidR="004A1F53" w:rsidRPr="004A1F53">
        <w:rPr>
          <w:b/>
          <w:sz w:val="24"/>
          <w:szCs w:val="24"/>
        </w:rPr>
        <w:tab/>
      </w:r>
      <w:r w:rsidR="004A1F53" w:rsidRPr="004A1F53">
        <w:rPr>
          <w:b/>
          <w:sz w:val="24"/>
          <w:szCs w:val="24"/>
        </w:rPr>
        <w:tab/>
      </w:r>
      <w:r w:rsidR="004A1F53" w:rsidRPr="004A1F53">
        <w:rPr>
          <w:b/>
          <w:sz w:val="24"/>
          <w:szCs w:val="24"/>
        </w:rPr>
        <w:tab/>
      </w:r>
      <w:r w:rsidR="004A1F53" w:rsidRPr="004A1F53">
        <w:rPr>
          <w:b/>
          <w:sz w:val="24"/>
          <w:szCs w:val="24"/>
        </w:rPr>
        <w:tab/>
      </w:r>
      <w:r w:rsidR="004A1F53" w:rsidRPr="004A1F53">
        <w:rPr>
          <w:b/>
          <w:sz w:val="24"/>
          <w:szCs w:val="24"/>
        </w:rPr>
        <w:tab/>
      </w:r>
      <w:r w:rsidR="004A1F53" w:rsidRPr="004A1F53">
        <w:rPr>
          <w:b/>
          <w:sz w:val="24"/>
          <w:szCs w:val="24"/>
        </w:rPr>
        <w:tab/>
      </w:r>
      <w:r w:rsidR="004A1F53">
        <w:rPr>
          <w:b/>
          <w:sz w:val="24"/>
          <w:szCs w:val="24"/>
        </w:rPr>
        <w:t xml:space="preserve"> </w:t>
      </w:r>
      <w:r w:rsidRPr="004A1F53">
        <w:rPr>
          <w:b/>
          <w:sz w:val="24"/>
          <w:szCs w:val="24"/>
        </w:rPr>
        <w:t>Р.С. Крылов</w:t>
      </w:r>
      <w:r w:rsidR="00687CE8" w:rsidRPr="004A1F53">
        <w:rPr>
          <w:b/>
          <w:sz w:val="24"/>
          <w:szCs w:val="24"/>
        </w:rPr>
        <w:t xml:space="preserve">                     </w:t>
      </w:r>
      <w:r w:rsidRPr="004A1F53">
        <w:rPr>
          <w:b/>
          <w:sz w:val="24"/>
          <w:szCs w:val="24"/>
        </w:rPr>
        <w:t xml:space="preserve">                          </w:t>
      </w:r>
    </w:p>
    <w:p w:rsidR="00AF7F88" w:rsidRPr="004A1F53" w:rsidRDefault="00AF7F88" w:rsidP="004A1F53">
      <w:pPr>
        <w:autoSpaceDE w:val="0"/>
        <w:autoSpaceDN w:val="0"/>
        <w:adjustRightInd w:val="0"/>
        <w:ind w:left="851"/>
        <w:jc w:val="both"/>
        <w:rPr>
          <w:b/>
          <w:sz w:val="24"/>
          <w:szCs w:val="24"/>
        </w:rPr>
      </w:pPr>
    </w:p>
    <w:p w:rsidR="00AF7F88" w:rsidRDefault="00AF7F88" w:rsidP="00CD5EBF">
      <w:pPr>
        <w:shd w:val="clear" w:color="auto" w:fill="FFFFFF"/>
        <w:spacing w:line="360" w:lineRule="auto"/>
        <w:jc w:val="both"/>
        <w:rPr>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8D314F">
      <w:pPr>
        <w:ind w:left="4680"/>
        <w:jc w:val="right"/>
        <w:rPr>
          <w:kern w:val="24"/>
          <w:sz w:val="24"/>
          <w:szCs w:val="24"/>
        </w:rPr>
      </w:pPr>
    </w:p>
    <w:p w:rsidR="008F3D9F" w:rsidRDefault="008F3D9F" w:rsidP="009B14ED">
      <w:pPr>
        <w:rPr>
          <w:kern w:val="24"/>
          <w:sz w:val="24"/>
          <w:szCs w:val="24"/>
        </w:rPr>
      </w:pPr>
    </w:p>
    <w:p w:rsidR="00C00AD0" w:rsidRDefault="00C00AD0" w:rsidP="009B14ED">
      <w:pPr>
        <w:rPr>
          <w:kern w:val="24"/>
          <w:sz w:val="24"/>
          <w:szCs w:val="24"/>
        </w:rPr>
      </w:pPr>
    </w:p>
    <w:p w:rsidR="00C00AD0" w:rsidRDefault="00C00AD0" w:rsidP="009B14ED">
      <w:pPr>
        <w:rPr>
          <w:kern w:val="24"/>
          <w:sz w:val="24"/>
          <w:szCs w:val="24"/>
        </w:rPr>
      </w:pPr>
    </w:p>
    <w:p w:rsidR="00C00AD0" w:rsidRDefault="00C00AD0" w:rsidP="009B14ED">
      <w:pPr>
        <w:rPr>
          <w:kern w:val="24"/>
          <w:sz w:val="24"/>
          <w:szCs w:val="24"/>
        </w:rPr>
      </w:pPr>
    </w:p>
    <w:p w:rsidR="00C00AD0" w:rsidRDefault="00C00AD0" w:rsidP="009B14ED">
      <w:pPr>
        <w:rPr>
          <w:kern w:val="24"/>
          <w:sz w:val="24"/>
          <w:szCs w:val="24"/>
        </w:rPr>
      </w:pPr>
    </w:p>
    <w:p w:rsidR="009B14ED" w:rsidRDefault="009B14ED" w:rsidP="009B14ED">
      <w:pPr>
        <w:rPr>
          <w:kern w:val="24"/>
          <w:sz w:val="24"/>
          <w:szCs w:val="24"/>
        </w:rPr>
      </w:pPr>
    </w:p>
    <w:p w:rsidR="008D314F" w:rsidRPr="005713E3" w:rsidRDefault="008D314F" w:rsidP="008D314F">
      <w:pPr>
        <w:ind w:left="4680"/>
        <w:jc w:val="right"/>
        <w:rPr>
          <w:kern w:val="24"/>
          <w:sz w:val="24"/>
          <w:szCs w:val="24"/>
        </w:rPr>
      </w:pPr>
      <w:r w:rsidRPr="005713E3">
        <w:rPr>
          <w:kern w:val="24"/>
          <w:sz w:val="24"/>
          <w:szCs w:val="24"/>
        </w:rPr>
        <w:t xml:space="preserve">Приложение к постановлению </w:t>
      </w:r>
    </w:p>
    <w:p w:rsidR="008F3D9F" w:rsidRDefault="008D314F" w:rsidP="008D314F">
      <w:pPr>
        <w:ind w:left="4680"/>
        <w:jc w:val="right"/>
        <w:rPr>
          <w:sz w:val="24"/>
          <w:szCs w:val="24"/>
        </w:rPr>
      </w:pPr>
      <w:r w:rsidRPr="005713E3">
        <w:rPr>
          <w:kern w:val="24"/>
          <w:sz w:val="24"/>
          <w:szCs w:val="24"/>
        </w:rPr>
        <w:t xml:space="preserve">               Администрации </w:t>
      </w:r>
      <w:r w:rsidR="008F3D9F" w:rsidRPr="00CB5EB8">
        <w:rPr>
          <w:sz w:val="24"/>
          <w:szCs w:val="24"/>
        </w:rPr>
        <w:t xml:space="preserve">Ржевского </w:t>
      </w:r>
    </w:p>
    <w:p w:rsidR="008F3D9F" w:rsidRPr="009B14ED" w:rsidRDefault="008F3D9F" w:rsidP="009B14ED">
      <w:pPr>
        <w:ind w:left="4680"/>
        <w:jc w:val="right"/>
        <w:rPr>
          <w:sz w:val="24"/>
          <w:szCs w:val="24"/>
        </w:rPr>
      </w:pPr>
      <w:r w:rsidRPr="00CB5EB8">
        <w:rPr>
          <w:sz w:val="24"/>
          <w:szCs w:val="24"/>
        </w:rPr>
        <w:t>муниципального округа</w:t>
      </w:r>
      <w:r w:rsidR="008D314F" w:rsidRPr="005713E3">
        <w:rPr>
          <w:kern w:val="24"/>
          <w:sz w:val="24"/>
          <w:szCs w:val="24"/>
        </w:rPr>
        <w:t xml:space="preserve">                    </w:t>
      </w:r>
    </w:p>
    <w:p w:rsidR="008D314F" w:rsidRPr="005713E3" w:rsidRDefault="008D314F" w:rsidP="008D314F">
      <w:pPr>
        <w:ind w:left="4680"/>
        <w:jc w:val="right"/>
        <w:rPr>
          <w:kern w:val="24"/>
          <w:sz w:val="24"/>
          <w:szCs w:val="24"/>
        </w:rPr>
      </w:pPr>
      <w:r w:rsidRPr="005713E3">
        <w:rPr>
          <w:kern w:val="24"/>
          <w:sz w:val="24"/>
          <w:szCs w:val="24"/>
        </w:rPr>
        <w:t xml:space="preserve">от  </w:t>
      </w:r>
      <w:r w:rsidR="00F93893">
        <w:rPr>
          <w:kern w:val="24"/>
          <w:sz w:val="24"/>
          <w:szCs w:val="24"/>
        </w:rPr>
        <w:t>29</w:t>
      </w:r>
      <w:r w:rsidR="00554BFE">
        <w:rPr>
          <w:kern w:val="24"/>
          <w:sz w:val="24"/>
          <w:szCs w:val="24"/>
        </w:rPr>
        <w:t>.12.202</w:t>
      </w:r>
      <w:r w:rsidR="008F3D9F">
        <w:rPr>
          <w:kern w:val="24"/>
          <w:sz w:val="24"/>
          <w:szCs w:val="24"/>
        </w:rPr>
        <w:t>2</w:t>
      </w:r>
      <w:r w:rsidRPr="005713E3">
        <w:rPr>
          <w:kern w:val="24"/>
          <w:sz w:val="24"/>
          <w:szCs w:val="24"/>
        </w:rPr>
        <w:t xml:space="preserve">  № </w:t>
      </w:r>
      <w:r w:rsidR="00F93893">
        <w:rPr>
          <w:kern w:val="24"/>
          <w:sz w:val="24"/>
          <w:szCs w:val="24"/>
        </w:rPr>
        <w:t>1162</w:t>
      </w:r>
      <w:r w:rsidRPr="005713E3">
        <w:rPr>
          <w:kern w:val="24"/>
          <w:sz w:val="24"/>
          <w:szCs w:val="24"/>
        </w:rPr>
        <w:t xml:space="preserve">    </w:t>
      </w:r>
    </w:p>
    <w:p w:rsidR="008D314F" w:rsidRPr="005713E3" w:rsidRDefault="008D314F" w:rsidP="008D314F">
      <w:pPr>
        <w:ind w:left="4680"/>
        <w:jc w:val="both"/>
        <w:rPr>
          <w:kern w:val="24"/>
          <w:sz w:val="24"/>
          <w:szCs w:val="24"/>
        </w:rPr>
      </w:pPr>
    </w:p>
    <w:p w:rsidR="008D314F" w:rsidRPr="005713E3" w:rsidRDefault="008D314F" w:rsidP="008D314F">
      <w:pPr>
        <w:ind w:left="4680"/>
        <w:jc w:val="both"/>
        <w:rPr>
          <w:kern w:val="24"/>
          <w:sz w:val="24"/>
          <w:szCs w:val="24"/>
        </w:rPr>
      </w:pPr>
    </w:p>
    <w:p w:rsidR="008D314F" w:rsidRPr="005713E3" w:rsidRDefault="008D314F" w:rsidP="008D314F">
      <w:pPr>
        <w:autoSpaceDE w:val="0"/>
        <w:autoSpaceDN w:val="0"/>
        <w:adjustRightInd w:val="0"/>
        <w:jc w:val="center"/>
        <w:rPr>
          <w:kern w:val="24"/>
        </w:rPr>
      </w:pPr>
    </w:p>
    <w:p w:rsidR="008D314F" w:rsidRPr="005713E3" w:rsidRDefault="008D314F" w:rsidP="008D314F">
      <w:pPr>
        <w:autoSpaceDE w:val="0"/>
        <w:autoSpaceDN w:val="0"/>
        <w:adjustRightInd w:val="0"/>
        <w:jc w:val="center"/>
        <w:rPr>
          <w:kern w:val="24"/>
        </w:rPr>
      </w:pPr>
    </w:p>
    <w:p w:rsidR="008D314F" w:rsidRPr="005713E3" w:rsidRDefault="008D314F" w:rsidP="008D314F">
      <w:pPr>
        <w:autoSpaceDE w:val="0"/>
        <w:autoSpaceDN w:val="0"/>
        <w:adjustRightInd w:val="0"/>
        <w:jc w:val="center"/>
        <w:rPr>
          <w:kern w:val="24"/>
        </w:rPr>
      </w:pPr>
    </w:p>
    <w:p w:rsidR="008D314F" w:rsidRPr="005713E3" w:rsidRDefault="008D314F" w:rsidP="008D314F">
      <w:pPr>
        <w:autoSpaceDE w:val="0"/>
        <w:autoSpaceDN w:val="0"/>
        <w:adjustRightInd w:val="0"/>
        <w:jc w:val="center"/>
        <w:rPr>
          <w:kern w:val="24"/>
        </w:rPr>
      </w:pPr>
    </w:p>
    <w:p w:rsidR="008D314F" w:rsidRPr="005713E3" w:rsidRDefault="008D314F" w:rsidP="008D314F">
      <w:pPr>
        <w:autoSpaceDE w:val="0"/>
        <w:autoSpaceDN w:val="0"/>
        <w:adjustRightInd w:val="0"/>
        <w:jc w:val="center"/>
        <w:rPr>
          <w:kern w:val="24"/>
        </w:rPr>
      </w:pPr>
    </w:p>
    <w:p w:rsidR="008D314F" w:rsidRPr="005713E3" w:rsidRDefault="008D314F" w:rsidP="008D314F">
      <w:pPr>
        <w:autoSpaceDE w:val="0"/>
        <w:autoSpaceDN w:val="0"/>
        <w:adjustRightInd w:val="0"/>
        <w:jc w:val="center"/>
        <w:rPr>
          <w:kern w:val="24"/>
        </w:rPr>
      </w:pPr>
    </w:p>
    <w:p w:rsidR="008D314F" w:rsidRPr="005713E3" w:rsidRDefault="008D314F" w:rsidP="008D314F">
      <w:pPr>
        <w:autoSpaceDE w:val="0"/>
        <w:autoSpaceDN w:val="0"/>
        <w:adjustRightInd w:val="0"/>
        <w:jc w:val="center"/>
        <w:rPr>
          <w:kern w:val="24"/>
        </w:rPr>
      </w:pPr>
    </w:p>
    <w:p w:rsidR="008D314F" w:rsidRPr="005713E3" w:rsidRDefault="008D314F" w:rsidP="008D314F">
      <w:pPr>
        <w:autoSpaceDE w:val="0"/>
        <w:autoSpaceDN w:val="0"/>
        <w:adjustRightInd w:val="0"/>
        <w:jc w:val="center"/>
        <w:rPr>
          <w:kern w:val="24"/>
        </w:rPr>
      </w:pPr>
    </w:p>
    <w:p w:rsidR="008D314F" w:rsidRPr="005713E3" w:rsidRDefault="008D314F" w:rsidP="008D314F">
      <w:pPr>
        <w:autoSpaceDE w:val="0"/>
        <w:autoSpaceDN w:val="0"/>
        <w:adjustRightInd w:val="0"/>
        <w:jc w:val="center"/>
        <w:rPr>
          <w:kern w:val="24"/>
        </w:rPr>
      </w:pPr>
    </w:p>
    <w:p w:rsidR="008D314F" w:rsidRPr="005713E3" w:rsidRDefault="008D314F" w:rsidP="008D314F">
      <w:pPr>
        <w:autoSpaceDE w:val="0"/>
        <w:autoSpaceDN w:val="0"/>
        <w:adjustRightInd w:val="0"/>
        <w:jc w:val="center"/>
        <w:rPr>
          <w:kern w:val="24"/>
        </w:rPr>
      </w:pPr>
    </w:p>
    <w:p w:rsidR="008D314F" w:rsidRPr="005713E3" w:rsidRDefault="008D314F" w:rsidP="008D314F">
      <w:pPr>
        <w:autoSpaceDE w:val="0"/>
        <w:autoSpaceDN w:val="0"/>
        <w:adjustRightInd w:val="0"/>
        <w:jc w:val="center"/>
        <w:rPr>
          <w:kern w:val="24"/>
        </w:rPr>
      </w:pPr>
    </w:p>
    <w:p w:rsidR="008D314F" w:rsidRPr="005713E3" w:rsidRDefault="008D314F" w:rsidP="008D314F">
      <w:pPr>
        <w:autoSpaceDE w:val="0"/>
        <w:autoSpaceDN w:val="0"/>
        <w:adjustRightInd w:val="0"/>
        <w:jc w:val="center"/>
        <w:rPr>
          <w:kern w:val="24"/>
          <w:sz w:val="28"/>
          <w:szCs w:val="28"/>
        </w:rPr>
      </w:pPr>
    </w:p>
    <w:p w:rsidR="008D314F" w:rsidRPr="005713E3" w:rsidRDefault="008D314F" w:rsidP="008D314F">
      <w:pPr>
        <w:autoSpaceDE w:val="0"/>
        <w:autoSpaceDN w:val="0"/>
        <w:adjustRightInd w:val="0"/>
        <w:jc w:val="center"/>
        <w:rPr>
          <w:kern w:val="24"/>
          <w:sz w:val="28"/>
          <w:szCs w:val="28"/>
        </w:rPr>
      </w:pPr>
    </w:p>
    <w:p w:rsidR="008D314F" w:rsidRPr="005713E3" w:rsidRDefault="008D314F" w:rsidP="008D314F">
      <w:pPr>
        <w:autoSpaceDE w:val="0"/>
        <w:autoSpaceDN w:val="0"/>
        <w:adjustRightInd w:val="0"/>
        <w:jc w:val="center"/>
        <w:rPr>
          <w:kern w:val="24"/>
          <w:sz w:val="28"/>
          <w:szCs w:val="28"/>
        </w:rPr>
      </w:pPr>
    </w:p>
    <w:p w:rsidR="008D314F" w:rsidRPr="005713E3" w:rsidRDefault="008D314F" w:rsidP="008D314F">
      <w:pPr>
        <w:autoSpaceDE w:val="0"/>
        <w:autoSpaceDN w:val="0"/>
        <w:adjustRightInd w:val="0"/>
        <w:jc w:val="center"/>
        <w:rPr>
          <w:kern w:val="24"/>
          <w:sz w:val="28"/>
          <w:szCs w:val="28"/>
        </w:rPr>
      </w:pPr>
    </w:p>
    <w:p w:rsidR="008D314F" w:rsidRPr="005713E3" w:rsidRDefault="008D314F" w:rsidP="008D314F">
      <w:pPr>
        <w:autoSpaceDE w:val="0"/>
        <w:autoSpaceDN w:val="0"/>
        <w:adjustRightInd w:val="0"/>
        <w:jc w:val="center"/>
        <w:rPr>
          <w:kern w:val="24"/>
          <w:sz w:val="28"/>
          <w:szCs w:val="28"/>
        </w:rPr>
      </w:pPr>
    </w:p>
    <w:p w:rsidR="008D314F" w:rsidRPr="00E8670A" w:rsidRDefault="008D314F" w:rsidP="008D314F">
      <w:pPr>
        <w:autoSpaceDE w:val="0"/>
        <w:autoSpaceDN w:val="0"/>
        <w:adjustRightInd w:val="0"/>
        <w:jc w:val="center"/>
        <w:rPr>
          <w:b/>
          <w:kern w:val="24"/>
          <w:sz w:val="28"/>
          <w:szCs w:val="28"/>
        </w:rPr>
      </w:pPr>
      <w:r w:rsidRPr="00E8670A">
        <w:rPr>
          <w:b/>
          <w:kern w:val="24"/>
          <w:sz w:val="28"/>
          <w:szCs w:val="28"/>
        </w:rPr>
        <w:t>МУНИЦИПАЛЬНАЯ ПРОГРАММА</w:t>
      </w:r>
    </w:p>
    <w:p w:rsidR="008D314F" w:rsidRPr="00E8670A" w:rsidRDefault="008F3D9F" w:rsidP="008D314F">
      <w:pPr>
        <w:autoSpaceDE w:val="0"/>
        <w:autoSpaceDN w:val="0"/>
        <w:adjustRightInd w:val="0"/>
        <w:jc w:val="center"/>
        <w:rPr>
          <w:b/>
          <w:kern w:val="24"/>
          <w:sz w:val="28"/>
          <w:szCs w:val="28"/>
        </w:rPr>
      </w:pPr>
      <w:r w:rsidRPr="00E8670A">
        <w:rPr>
          <w:b/>
          <w:sz w:val="28"/>
          <w:szCs w:val="28"/>
        </w:rPr>
        <w:t xml:space="preserve">Ржевского муниципального округа </w:t>
      </w:r>
      <w:r w:rsidR="008D314F" w:rsidRPr="00E8670A">
        <w:rPr>
          <w:b/>
          <w:kern w:val="24"/>
          <w:sz w:val="28"/>
          <w:szCs w:val="28"/>
        </w:rPr>
        <w:t>Тверской области</w:t>
      </w:r>
    </w:p>
    <w:p w:rsidR="008D314F" w:rsidRPr="00E8670A" w:rsidRDefault="008D314F" w:rsidP="008D314F">
      <w:pPr>
        <w:autoSpaceDE w:val="0"/>
        <w:autoSpaceDN w:val="0"/>
        <w:adjustRightInd w:val="0"/>
        <w:jc w:val="center"/>
        <w:rPr>
          <w:b/>
          <w:kern w:val="24"/>
          <w:sz w:val="28"/>
          <w:szCs w:val="28"/>
        </w:rPr>
      </w:pPr>
    </w:p>
    <w:p w:rsidR="008D314F" w:rsidRPr="00E8670A" w:rsidRDefault="008D314F" w:rsidP="009725B3">
      <w:pPr>
        <w:autoSpaceDE w:val="0"/>
        <w:autoSpaceDN w:val="0"/>
        <w:adjustRightInd w:val="0"/>
        <w:jc w:val="center"/>
        <w:rPr>
          <w:b/>
          <w:kern w:val="24"/>
          <w:sz w:val="28"/>
          <w:szCs w:val="28"/>
        </w:rPr>
      </w:pPr>
      <w:r w:rsidRPr="00E8670A">
        <w:rPr>
          <w:b/>
          <w:kern w:val="24"/>
          <w:sz w:val="28"/>
          <w:szCs w:val="28"/>
        </w:rPr>
        <w:t>«</w:t>
      </w:r>
      <w:r w:rsidR="009725B3" w:rsidRPr="00E8670A">
        <w:rPr>
          <w:b/>
          <w:kern w:val="24"/>
          <w:sz w:val="28"/>
          <w:szCs w:val="28"/>
        </w:rPr>
        <w:t>Формирование современной городской среды</w:t>
      </w:r>
      <w:r w:rsidRPr="00E8670A">
        <w:rPr>
          <w:b/>
          <w:kern w:val="24"/>
          <w:sz w:val="28"/>
          <w:szCs w:val="28"/>
        </w:rPr>
        <w:t xml:space="preserve"> </w:t>
      </w:r>
    </w:p>
    <w:p w:rsidR="008D314F" w:rsidRPr="00E8670A" w:rsidRDefault="008F3D9F" w:rsidP="008D314F">
      <w:pPr>
        <w:autoSpaceDE w:val="0"/>
        <w:autoSpaceDN w:val="0"/>
        <w:adjustRightInd w:val="0"/>
        <w:jc w:val="center"/>
        <w:rPr>
          <w:b/>
          <w:kern w:val="24"/>
          <w:sz w:val="28"/>
          <w:szCs w:val="28"/>
        </w:rPr>
      </w:pPr>
      <w:r w:rsidRPr="00E8670A">
        <w:rPr>
          <w:b/>
          <w:sz w:val="28"/>
          <w:szCs w:val="28"/>
        </w:rPr>
        <w:t xml:space="preserve">Ржевского муниципального округа </w:t>
      </w:r>
      <w:r w:rsidR="008D314F" w:rsidRPr="00E8670A">
        <w:rPr>
          <w:b/>
          <w:kern w:val="24"/>
          <w:sz w:val="28"/>
          <w:szCs w:val="28"/>
        </w:rPr>
        <w:t xml:space="preserve">Тверской области» </w:t>
      </w:r>
    </w:p>
    <w:p w:rsidR="008D314F" w:rsidRPr="008F3D9F" w:rsidRDefault="008D314F" w:rsidP="008D314F">
      <w:pPr>
        <w:autoSpaceDE w:val="0"/>
        <w:autoSpaceDN w:val="0"/>
        <w:adjustRightInd w:val="0"/>
        <w:jc w:val="center"/>
        <w:rPr>
          <w:kern w:val="24"/>
          <w:sz w:val="24"/>
          <w:szCs w:val="24"/>
        </w:rPr>
      </w:pPr>
      <w:r w:rsidRPr="00E8670A">
        <w:rPr>
          <w:b/>
          <w:kern w:val="24"/>
          <w:sz w:val="28"/>
          <w:szCs w:val="28"/>
        </w:rPr>
        <w:t>на 20</w:t>
      </w:r>
      <w:r w:rsidR="008F3D9F" w:rsidRPr="00E8670A">
        <w:rPr>
          <w:b/>
          <w:kern w:val="24"/>
          <w:sz w:val="28"/>
          <w:szCs w:val="28"/>
        </w:rPr>
        <w:t>23</w:t>
      </w:r>
      <w:r w:rsidRPr="00E8670A">
        <w:rPr>
          <w:b/>
          <w:kern w:val="24"/>
          <w:sz w:val="28"/>
          <w:szCs w:val="28"/>
        </w:rPr>
        <w:t>-202</w:t>
      </w:r>
      <w:r w:rsidR="008F3D9F" w:rsidRPr="00E8670A">
        <w:rPr>
          <w:b/>
          <w:kern w:val="24"/>
          <w:sz w:val="28"/>
          <w:szCs w:val="28"/>
        </w:rPr>
        <w:t>8</w:t>
      </w:r>
      <w:r w:rsidRPr="00E8670A">
        <w:rPr>
          <w:b/>
          <w:kern w:val="24"/>
          <w:sz w:val="28"/>
          <w:szCs w:val="28"/>
        </w:rPr>
        <w:t xml:space="preserve"> годы</w:t>
      </w:r>
    </w:p>
    <w:p w:rsidR="008D314F" w:rsidRPr="005713E3" w:rsidRDefault="008D314F" w:rsidP="008D314F">
      <w:pPr>
        <w:autoSpaceDE w:val="0"/>
        <w:autoSpaceDN w:val="0"/>
        <w:adjustRightInd w:val="0"/>
        <w:jc w:val="center"/>
        <w:rPr>
          <w:kern w:val="24"/>
          <w:sz w:val="28"/>
          <w:szCs w:val="28"/>
        </w:rPr>
      </w:pPr>
    </w:p>
    <w:p w:rsidR="008D314F" w:rsidRPr="00E90983" w:rsidRDefault="008D314F" w:rsidP="008D314F">
      <w:pPr>
        <w:autoSpaceDE w:val="0"/>
        <w:autoSpaceDN w:val="0"/>
        <w:adjustRightInd w:val="0"/>
        <w:jc w:val="both"/>
        <w:rPr>
          <w:kern w:val="24"/>
          <w:sz w:val="28"/>
          <w:szCs w:val="28"/>
          <w:highlight w:val="yellow"/>
        </w:rPr>
      </w:pPr>
    </w:p>
    <w:p w:rsidR="008D314F" w:rsidRPr="00E90983" w:rsidRDefault="008D314F" w:rsidP="008D314F">
      <w:pPr>
        <w:autoSpaceDE w:val="0"/>
        <w:autoSpaceDN w:val="0"/>
        <w:adjustRightInd w:val="0"/>
        <w:jc w:val="both"/>
        <w:rPr>
          <w:kern w:val="24"/>
          <w:sz w:val="28"/>
          <w:szCs w:val="28"/>
          <w:highlight w:val="yellow"/>
        </w:rPr>
      </w:pPr>
    </w:p>
    <w:p w:rsidR="008D314F" w:rsidRPr="00E90983" w:rsidRDefault="008D314F" w:rsidP="008D314F">
      <w:pPr>
        <w:autoSpaceDE w:val="0"/>
        <w:autoSpaceDN w:val="0"/>
        <w:adjustRightInd w:val="0"/>
        <w:jc w:val="both"/>
        <w:rPr>
          <w:kern w:val="24"/>
          <w:sz w:val="28"/>
          <w:szCs w:val="28"/>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8D314F" w:rsidRPr="00E90983" w:rsidRDefault="008D314F" w:rsidP="008D314F">
      <w:pPr>
        <w:autoSpaceDE w:val="0"/>
        <w:autoSpaceDN w:val="0"/>
        <w:adjustRightInd w:val="0"/>
        <w:jc w:val="both"/>
        <w:rPr>
          <w:kern w:val="24"/>
          <w:highlight w:val="yellow"/>
        </w:rPr>
      </w:pPr>
    </w:p>
    <w:p w:rsidR="009B14ED" w:rsidRDefault="009B14ED" w:rsidP="008D314F">
      <w:pPr>
        <w:autoSpaceDE w:val="0"/>
        <w:autoSpaceDN w:val="0"/>
        <w:adjustRightInd w:val="0"/>
        <w:jc w:val="both"/>
        <w:rPr>
          <w:kern w:val="24"/>
          <w:sz w:val="24"/>
          <w:szCs w:val="24"/>
          <w:highlight w:val="yellow"/>
        </w:rPr>
      </w:pPr>
    </w:p>
    <w:p w:rsidR="009B14ED" w:rsidRPr="00E90983" w:rsidRDefault="009B14ED" w:rsidP="008D314F">
      <w:pPr>
        <w:autoSpaceDE w:val="0"/>
        <w:autoSpaceDN w:val="0"/>
        <w:adjustRightInd w:val="0"/>
        <w:jc w:val="both"/>
        <w:rPr>
          <w:kern w:val="24"/>
          <w:sz w:val="24"/>
          <w:szCs w:val="24"/>
          <w:highlight w:val="yellow"/>
        </w:rPr>
      </w:pPr>
    </w:p>
    <w:p w:rsidR="008D314F" w:rsidRPr="00E90983" w:rsidRDefault="008D314F" w:rsidP="008D314F">
      <w:pPr>
        <w:autoSpaceDE w:val="0"/>
        <w:autoSpaceDN w:val="0"/>
        <w:adjustRightInd w:val="0"/>
        <w:jc w:val="center"/>
        <w:rPr>
          <w:kern w:val="24"/>
          <w:sz w:val="24"/>
          <w:szCs w:val="24"/>
          <w:highlight w:val="yellow"/>
        </w:rPr>
      </w:pPr>
    </w:p>
    <w:p w:rsidR="008F3D9F" w:rsidRDefault="008F3D9F" w:rsidP="008D314F">
      <w:pPr>
        <w:autoSpaceDE w:val="0"/>
        <w:autoSpaceDN w:val="0"/>
        <w:adjustRightInd w:val="0"/>
        <w:jc w:val="center"/>
        <w:rPr>
          <w:b/>
          <w:sz w:val="24"/>
          <w:szCs w:val="24"/>
        </w:rPr>
      </w:pPr>
      <w:r w:rsidRPr="00CB5EB8">
        <w:rPr>
          <w:sz w:val="24"/>
          <w:szCs w:val="24"/>
        </w:rPr>
        <w:t>Ржевск</w:t>
      </w:r>
      <w:r>
        <w:rPr>
          <w:sz w:val="24"/>
          <w:szCs w:val="24"/>
        </w:rPr>
        <w:t>ий</w:t>
      </w:r>
      <w:r w:rsidRPr="00CB5EB8">
        <w:rPr>
          <w:sz w:val="24"/>
          <w:szCs w:val="24"/>
        </w:rPr>
        <w:t xml:space="preserve"> муниципальн</w:t>
      </w:r>
      <w:r>
        <w:rPr>
          <w:sz w:val="24"/>
          <w:szCs w:val="24"/>
        </w:rPr>
        <w:t>ый</w:t>
      </w:r>
      <w:r w:rsidRPr="00CB5EB8">
        <w:rPr>
          <w:sz w:val="24"/>
          <w:szCs w:val="24"/>
        </w:rPr>
        <w:t xml:space="preserve"> округ</w:t>
      </w:r>
      <w:r>
        <w:rPr>
          <w:b/>
          <w:sz w:val="24"/>
          <w:szCs w:val="24"/>
        </w:rPr>
        <w:t xml:space="preserve"> </w:t>
      </w:r>
    </w:p>
    <w:p w:rsidR="008D314F" w:rsidRPr="005713E3" w:rsidRDefault="008D314F" w:rsidP="008D314F">
      <w:pPr>
        <w:autoSpaceDE w:val="0"/>
        <w:autoSpaceDN w:val="0"/>
        <w:adjustRightInd w:val="0"/>
        <w:jc w:val="center"/>
        <w:rPr>
          <w:kern w:val="24"/>
          <w:sz w:val="24"/>
          <w:szCs w:val="24"/>
        </w:rPr>
      </w:pPr>
      <w:r>
        <w:rPr>
          <w:kern w:val="24"/>
          <w:sz w:val="24"/>
          <w:szCs w:val="24"/>
        </w:rPr>
        <w:t>202</w:t>
      </w:r>
      <w:r w:rsidR="008F3D9F">
        <w:rPr>
          <w:kern w:val="24"/>
          <w:sz w:val="24"/>
          <w:szCs w:val="24"/>
        </w:rPr>
        <w:t>2</w:t>
      </w:r>
    </w:p>
    <w:p w:rsidR="00D032E6" w:rsidRDefault="00D032E6" w:rsidP="00CD5EBF">
      <w:pPr>
        <w:shd w:val="clear" w:color="auto" w:fill="FFFFFF"/>
        <w:spacing w:line="360" w:lineRule="auto"/>
        <w:jc w:val="both"/>
        <w:rPr>
          <w:sz w:val="24"/>
          <w:szCs w:val="24"/>
        </w:rPr>
      </w:pPr>
    </w:p>
    <w:p w:rsidR="00711C4A" w:rsidRPr="002C26C3" w:rsidRDefault="00711C4A" w:rsidP="00E8670A">
      <w:pPr>
        <w:jc w:val="center"/>
        <w:rPr>
          <w:b/>
          <w:kern w:val="24"/>
          <w:sz w:val="24"/>
          <w:szCs w:val="24"/>
        </w:rPr>
      </w:pPr>
      <w:r w:rsidRPr="002C26C3">
        <w:rPr>
          <w:b/>
          <w:kern w:val="24"/>
          <w:sz w:val="24"/>
          <w:szCs w:val="24"/>
        </w:rPr>
        <w:lastRenderedPageBreak/>
        <w:t>Паспорт</w:t>
      </w:r>
    </w:p>
    <w:p w:rsidR="008F3D9F" w:rsidRDefault="008F3D9F" w:rsidP="00E8670A">
      <w:pPr>
        <w:jc w:val="center"/>
        <w:rPr>
          <w:b/>
          <w:kern w:val="24"/>
          <w:sz w:val="24"/>
          <w:szCs w:val="24"/>
        </w:rPr>
      </w:pPr>
      <w:r>
        <w:rPr>
          <w:b/>
          <w:kern w:val="24"/>
          <w:sz w:val="24"/>
          <w:szCs w:val="24"/>
        </w:rPr>
        <w:t>м</w:t>
      </w:r>
      <w:r w:rsidR="00711C4A" w:rsidRPr="002C26C3">
        <w:rPr>
          <w:b/>
          <w:kern w:val="24"/>
          <w:sz w:val="24"/>
          <w:szCs w:val="24"/>
        </w:rPr>
        <w:t>униципальной программы</w:t>
      </w:r>
      <w:r w:rsidR="00711C4A">
        <w:rPr>
          <w:b/>
          <w:kern w:val="24"/>
          <w:sz w:val="24"/>
          <w:szCs w:val="24"/>
        </w:rPr>
        <w:t xml:space="preserve"> </w:t>
      </w:r>
    </w:p>
    <w:p w:rsidR="00711C4A" w:rsidRDefault="008F3D9F" w:rsidP="00E8670A">
      <w:pPr>
        <w:jc w:val="center"/>
        <w:rPr>
          <w:b/>
          <w:kern w:val="24"/>
          <w:sz w:val="24"/>
          <w:szCs w:val="24"/>
        </w:rPr>
      </w:pPr>
      <w:r w:rsidRPr="008F3D9F">
        <w:rPr>
          <w:b/>
          <w:sz w:val="24"/>
          <w:szCs w:val="24"/>
        </w:rPr>
        <w:t>Ржевского муниципального округа</w:t>
      </w:r>
      <w:r>
        <w:rPr>
          <w:b/>
          <w:sz w:val="24"/>
          <w:szCs w:val="24"/>
        </w:rPr>
        <w:t xml:space="preserve"> </w:t>
      </w:r>
      <w:r w:rsidR="00711C4A" w:rsidRPr="002C26C3">
        <w:rPr>
          <w:b/>
          <w:kern w:val="24"/>
          <w:sz w:val="24"/>
          <w:szCs w:val="24"/>
        </w:rPr>
        <w:t>Тверской области</w:t>
      </w:r>
    </w:p>
    <w:p w:rsidR="00B26B98" w:rsidRPr="002C26C3" w:rsidRDefault="00B26B98" w:rsidP="00711C4A">
      <w:pPr>
        <w:jc w:val="center"/>
        <w:rPr>
          <w:b/>
          <w:kern w:val="24"/>
          <w:sz w:val="24"/>
          <w:szCs w:val="24"/>
        </w:rPr>
      </w:pPr>
    </w:p>
    <w:tbl>
      <w:tblPr>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97"/>
        <w:gridCol w:w="8080"/>
      </w:tblGrid>
      <w:tr w:rsidR="008F3D9F" w:rsidRPr="005713E3" w:rsidTr="00C06F27">
        <w:trPr>
          <w:cantSplit/>
          <w:trHeight w:val="654"/>
        </w:trPr>
        <w:tc>
          <w:tcPr>
            <w:tcW w:w="2197" w:type="dxa"/>
          </w:tcPr>
          <w:p w:rsidR="008F3D9F" w:rsidRPr="00C614A0" w:rsidRDefault="008F3D9F" w:rsidP="004B0F83">
            <w:pPr>
              <w:pStyle w:val="ConsPlusCell"/>
              <w:widowControl/>
              <w:rPr>
                <w:rFonts w:ascii="Times New Roman" w:hAnsi="Times New Roman" w:cs="Times New Roman"/>
                <w:sz w:val="24"/>
                <w:szCs w:val="24"/>
              </w:rPr>
            </w:pPr>
            <w:r w:rsidRPr="00C614A0">
              <w:rPr>
                <w:rFonts w:ascii="Times New Roman" w:hAnsi="Times New Roman" w:cs="Times New Roman"/>
                <w:sz w:val="24"/>
                <w:szCs w:val="24"/>
              </w:rPr>
              <w:t>Наименование муниципальной программы</w:t>
            </w:r>
            <w:r>
              <w:rPr>
                <w:rFonts w:ascii="Times New Roman" w:hAnsi="Times New Roman" w:cs="Times New Roman"/>
                <w:sz w:val="24"/>
                <w:szCs w:val="24"/>
              </w:rPr>
              <w:t xml:space="preserve"> Ржевского муниципального округа Тверской области</w:t>
            </w:r>
            <w:r w:rsidRPr="00C614A0">
              <w:rPr>
                <w:rFonts w:ascii="Times New Roman" w:hAnsi="Times New Roman" w:cs="Times New Roman"/>
                <w:sz w:val="24"/>
                <w:szCs w:val="24"/>
              </w:rPr>
              <w:t xml:space="preserve"> </w:t>
            </w:r>
          </w:p>
        </w:tc>
        <w:tc>
          <w:tcPr>
            <w:tcW w:w="8079" w:type="dxa"/>
            <w:vAlign w:val="center"/>
          </w:tcPr>
          <w:p w:rsidR="009725B3" w:rsidRPr="008F3D9F" w:rsidRDefault="008F3D9F" w:rsidP="009725B3">
            <w:pPr>
              <w:autoSpaceDE w:val="0"/>
              <w:autoSpaceDN w:val="0"/>
              <w:adjustRightInd w:val="0"/>
              <w:jc w:val="both"/>
              <w:rPr>
                <w:kern w:val="24"/>
                <w:sz w:val="24"/>
                <w:szCs w:val="24"/>
              </w:rPr>
            </w:pPr>
            <w:r>
              <w:rPr>
                <w:kern w:val="24"/>
                <w:sz w:val="24"/>
                <w:szCs w:val="24"/>
              </w:rPr>
              <w:t xml:space="preserve"> </w:t>
            </w:r>
            <w:r w:rsidR="009725B3" w:rsidRPr="008F3D9F">
              <w:rPr>
                <w:kern w:val="24"/>
                <w:sz w:val="24"/>
                <w:szCs w:val="24"/>
              </w:rPr>
              <w:t>«</w:t>
            </w:r>
            <w:r w:rsidR="009725B3">
              <w:rPr>
                <w:kern w:val="24"/>
                <w:sz w:val="24"/>
                <w:szCs w:val="24"/>
              </w:rPr>
              <w:t>Формирование современной городской среды</w:t>
            </w:r>
            <w:r w:rsidR="009725B3" w:rsidRPr="008F3D9F">
              <w:rPr>
                <w:kern w:val="24"/>
                <w:sz w:val="24"/>
                <w:szCs w:val="24"/>
              </w:rPr>
              <w:t xml:space="preserve"> </w:t>
            </w:r>
            <w:r w:rsidR="009725B3" w:rsidRPr="00CB5EB8">
              <w:rPr>
                <w:sz w:val="24"/>
                <w:szCs w:val="24"/>
              </w:rPr>
              <w:t>Ржевского муниципальн</w:t>
            </w:r>
            <w:r w:rsidR="009725B3" w:rsidRPr="00CB5EB8">
              <w:rPr>
                <w:sz w:val="24"/>
                <w:szCs w:val="24"/>
              </w:rPr>
              <w:t>о</w:t>
            </w:r>
            <w:r w:rsidR="009725B3" w:rsidRPr="00CB5EB8">
              <w:rPr>
                <w:sz w:val="24"/>
                <w:szCs w:val="24"/>
              </w:rPr>
              <w:t>го округа</w:t>
            </w:r>
            <w:r w:rsidR="009725B3">
              <w:rPr>
                <w:b/>
                <w:sz w:val="24"/>
                <w:szCs w:val="24"/>
              </w:rPr>
              <w:t xml:space="preserve"> </w:t>
            </w:r>
            <w:r w:rsidR="009725B3" w:rsidRPr="008F3D9F">
              <w:rPr>
                <w:kern w:val="24"/>
                <w:sz w:val="24"/>
                <w:szCs w:val="24"/>
              </w:rPr>
              <w:t>Тверской области» на 20</w:t>
            </w:r>
            <w:r w:rsidR="009725B3">
              <w:rPr>
                <w:kern w:val="24"/>
                <w:sz w:val="24"/>
                <w:szCs w:val="24"/>
              </w:rPr>
              <w:t>23</w:t>
            </w:r>
            <w:r w:rsidR="009725B3" w:rsidRPr="008F3D9F">
              <w:rPr>
                <w:kern w:val="24"/>
                <w:sz w:val="24"/>
                <w:szCs w:val="24"/>
              </w:rPr>
              <w:t>-202</w:t>
            </w:r>
            <w:r w:rsidR="009725B3">
              <w:rPr>
                <w:kern w:val="24"/>
                <w:sz w:val="24"/>
                <w:szCs w:val="24"/>
              </w:rPr>
              <w:t>8</w:t>
            </w:r>
            <w:r w:rsidR="009725B3" w:rsidRPr="008F3D9F">
              <w:rPr>
                <w:kern w:val="24"/>
                <w:sz w:val="24"/>
                <w:szCs w:val="24"/>
              </w:rPr>
              <w:t xml:space="preserve"> годы</w:t>
            </w:r>
          </w:p>
          <w:p w:rsidR="008F3D9F" w:rsidRPr="005713E3" w:rsidRDefault="00494515" w:rsidP="008F3D9F">
            <w:pPr>
              <w:rPr>
                <w:kern w:val="24"/>
                <w:sz w:val="24"/>
                <w:szCs w:val="24"/>
              </w:rPr>
            </w:pPr>
            <w:r>
              <w:rPr>
                <w:kern w:val="24"/>
                <w:sz w:val="24"/>
                <w:szCs w:val="24"/>
              </w:rPr>
              <w:t xml:space="preserve"> (далее – муниципальная программа </w:t>
            </w:r>
            <w:r>
              <w:rPr>
                <w:sz w:val="24"/>
                <w:szCs w:val="24"/>
              </w:rPr>
              <w:t xml:space="preserve">Ржевского муниципального округа </w:t>
            </w:r>
            <w:r w:rsidRPr="00E60E3B">
              <w:rPr>
                <w:kern w:val="24"/>
                <w:sz w:val="24"/>
                <w:szCs w:val="24"/>
              </w:rPr>
              <w:t>Тве</w:t>
            </w:r>
            <w:r w:rsidRPr="00E60E3B">
              <w:rPr>
                <w:kern w:val="24"/>
                <w:sz w:val="24"/>
                <w:szCs w:val="24"/>
              </w:rPr>
              <w:t>р</w:t>
            </w:r>
            <w:r w:rsidRPr="00E60E3B">
              <w:rPr>
                <w:kern w:val="24"/>
                <w:sz w:val="24"/>
                <w:szCs w:val="24"/>
              </w:rPr>
              <w:t>ской области</w:t>
            </w:r>
            <w:r>
              <w:rPr>
                <w:kern w:val="24"/>
                <w:sz w:val="24"/>
                <w:szCs w:val="24"/>
              </w:rPr>
              <w:t>)</w:t>
            </w:r>
          </w:p>
        </w:tc>
      </w:tr>
      <w:tr w:rsidR="008F3D9F" w:rsidRPr="005713E3" w:rsidTr="00C06F27">
        <w:trPr>
          <w:cantSplit/>
          <w:trHeight w:val="360"/>
        </w:trPr>
        <w:tc>
          <w:tcPr>
            <w:tcW w:w="2197" w:type="dxa"/>
          </w:tcPr>
          <w:p w:rsidR="008F3D9F" w:rsidRPr="00C614A0" w:rsidRDefault="008F3D9F" w:rsidP="004B0F83">
            <w:pPr>
              <w:pStyle w:val="ConsPlusCell"/>
              <w:widowControl/>
              <w:rPr>
                <w:rFonts w:ascii="Times New Roman" w:hAnsi="Times New Roman" w:cs="Times New Roman"/>
                <w:sz w:val="24"/>
                <w:szCs w:val="24"/>
              </w:rPr>
            </w:pPr>
            <w:r>
              <w:rPr>
                <w:rFonts w:ascii="Times New Roman" w:hAnsi="Times New Roman" w:cs="Times New Roman"/>
                <w:sz w:val="24"/>
                <w:szCs w:val="24"/>
              </w:rPr>
              <w:t xml:space="preserve">Администраторы </w:t>
            </w:r>
            <w:r w:rsidRPr="00C614A0">
              <w:rPr>
                <w:rFonts w:ascii="Times New Roman" w:hAnsi="Times New Roman" w:cs="Times New Roman"/>
                <w:sz w:val="24"/>
                <w:szCs w:val="24"/>
              </w:rPr>
              <w:t>муниципальной программы</w:t>
            </w:r>
            <w:r>
              <w:rPr>
                <w:rFonts w:ascii="Times New Roman" w:hAnsi="Times New Roman" w:cs="Times New Roman"/>
                <w:sz w:val="24"/>
                <w:szCs w:val="24"/>
              </w:rPr>
              <w:t xml:space="preserve"> Ржевского муниципального округа Тверской области</w:t>
            </w:r>
            <w:r w:rsidRPr="00C614A0">
              <w:rPr>
                <w:rFonts w:ascii="Times New Roman" w:hAnsi="Times New Roman" w:cs="Times New Roman"/>
                <w:sz w:val="24"/>
                <w:szCs w:val="24"/>
              </w:rPr>
              <w:t xml:space="preserve"> </w:t>
            </w:r>
          </w:p>
        </w:tc>
        <w:tc>
          <w:tcPr>
            <w:tcW w:w="8079" w:type="dxa"/>
            <w:vAlign w:val="center"/>
          </w:tcPr>
          <w:p w:rsidR="008F3D9F" w:rsidRPr="005713E3" w:rsidRDefault="00C30154" w:rsidP="00E8670A">
            <w:pPr>
              <w:rPr>
                <w:kern w:val="24"/>
                <w:sz w:val="24"/>
                <w:szCs w:val="24"/>
              </w:rPr>
            </w:pPr>
            <w:r w:rsidRPr="005713E3">
              <w:rPr>
                <w:kern w:val="24"/>
                <w:sz w:val="24"/>
                <w:szCs w:val="24"/>
              </w:rPr>
              <w:t xml:space="preserve">Администрация </w:t>
            </w:r>
            <w:r>
              <w:rPr>
                <w:sz w:val="24"/>
                <w:szCs w:val="24"/>
              </w:rPr>
              <w:t>Ржевского муниципального округа Тверской области</w:t>
            </w:r>
          </w:p>
        </w:tc>
      </w:tr>
      <w:tr w:rsidR="00DB6830" w:rsidRPr="005713E3" w:rsidTr="00C06F27">
        <w:trPr>
          <w:cantSplit/>
          <w:trHeight w:val="482"/>
        </w:trPr>
        <w:tc>
          <w:tcPr>
            <w:tcW w:w="2197" w:type="dxa"/>
          </w:tcPr>
          <w:p w:rsidR="00DB6830" w:rsidRPr="00C614A0" w:rsidRDefault="00DB6830" w:rsidP="004B0F83">
            <w:pPr>
              <w:pStyle w:val="ConsPlusCell"/>
              <w:widowControl/>
              <w:rPr>
                <w:rFonts w:ascii="Times New Roman" w:hAnsi="Times New Roman" w:cs="Times New Roman"/>
                <w:sz w:val="24"/>
                <w:szCs w:val="24"/>
              </w:rPr>
            </w:pPr>
            <w:r w:rsidRPr="00C614A0">
              <w:rPr>
                <w:rFonts w:ascii="Times New Roman" w:hAnsi="Times New Roman" w:cs="Times New Roman"/>
                <w:sz w:val="24"/>
                <w:szCs w:val="24"/>
              </w:rPr>
              <w:t>Срок реализации муниципальной программы</w:t>
            </w:r>
            <w:r>
              <w:rPr>
                <w:rFonts w:ascii="Times New Roman" w:hAnsi="Times New Roman" w:cs="Times New Roman"/>
                <w:sz w:val="24"/>
                <w:szCs w:val="24"/>
              </w:rPr>
              <w:t xml:space="preserve"> Ржевского муниципального округа Тверской области</w:t>
            </w:r>
          </w:p>
        </w:tc>
        <w:tc>
          <w:tcPr>
            <w:tcW w:w="8079" w:type="dxa"/>
            <w:vAlign w:val="center"/>
          </w:tcPr>
          <w:p w:rsidR="00DB6830" w:rsidRPr="005713E3" w:rsidRDefault="00DB6830" w:rsidP="00E8670A">
            <w:pPr>
              <w:rPr>
                <w:kern w:val="24"/>
                <w:sz w:val="24"/>
                <w:szCs w:val="24"/>
              </w:rPr>
            </w:pPr>
            <w:r>
              <w:rPr>
                <w:kern w:val="24"/>
                <w:sz w:val="24"/>
                <w:szCs w:val="24"/>
              </w:rPr>
              <w:t>202</w:t>
            </w:r>
            <w:r w:rsidR="00494515">
              <w:rPr>
                <w:kern w:val="24"/>
                <w:sz w:val="24"/>
                <w:szCs w:val="24"/>
              </w:rPr>
              <w:t>3</w:t>
            </w:r>
            <w:r w:rsidRPr="005713E3">
              <w:rPr>
                <w:kern w:val="24"/>
                <w:sz w:val="24"/>
                <w:szCs w:val="24"/>
              </w:rPr>
              <w:t>-20</w:t>
            </w:r>
            <w:r>
              <w:rPr>
                <w:kern w:val="24"/>
                <w:sz w:val="24"/>
                <w:szCs w:val="24"/>
              </w:rPr>
              <w:t>2</w:t>
            </w:r>
            <w:r w:rsidR="00494515">
              <w:rPr>
                <w:kern w:val="24"/>
                <w:sz w:val="24"/>
                <w:szCs w:val="24"/>
              </w:rPr>
              <w:t>8</w:t>
            </w:r>
            <w:r w:rsidRPr="005713E3">
              <w:rPr>
                <w:kern w:val="24"/>
                <w:sz w:val="24"/>
                <w:szCs w:val="24"/>
              </w:rPr>
              <w:t xml:space="preserve"> годы</w:t>
            </w:r>
          </w:p>
        </w:tc>
      </w:tr>
      <w:tr w:rsidR="00DB6830" w:rsidRPr="00E90983" w:rsidTr="00C06F27">
        <w:trPr>
          <w:cantSplit/>
          <w:trHeight w:val="240"/>
        </w:trPr>
        <w:tc>
          <w:tcPr>
            <w:tcW w:w="2197" w:type="dxa"/>
          </w:tcPr>
          <w:p w:rsidR="00DB6830" w:rsidRPr="00C614A0" w:rsidRDefault="00DB6830" w:rsidP="004B0F83">
            <w:pPr>
              <w:pStyle w:val="ConsPlusCell"/>
              <w:widowControl/>
              <w:rPr>
                <w:rFonts w:ascii="Times New Roman" w:hAnsi="Times New Roman" w:cs="Times New Roman"/>
                <w:sz w:val="24"/>
                <w:szCs w:val="24"/>
              </w:rPr>
            </w:pPr>
            <w:r w:rsidRPr="00C614A0">
              <w:rPr>
                <w:rFonts w:ascii="Times New Roman" w:hAnsi="Times New Roman" w:cs="Times New Roman"/>
                <w:sz w:val="24"/>
                <w:szCs w:val="24"/>
              </w:rPr>
              <w:t>Цели муниципальной программы</w:t>
            </w:r>
            <w:r>
              <w:rPr>
                <w:rFonts w:ascii="Times New Roman" w:hAnsi="Times New Roman" w:cs="Times New Roman"/>
                <w:sz w:val="24"/>
                <w:szCs w:val="24"/>
              </w:rPr>
              <w:t xml:space="preserve"> Ржевского муниципального округа Тверской области</w:t>
            </w:r>
          </w:p>
        </w:tc>
        <w:tc>
          <w:tcPr>
            <w:tcW w:w="8079" w:type="dxa"/>
          </w:tcPr>
          <w:p w:rsidR="00DB6830" w:rsidRPr="00B434D9" w:rsidRDefault="00DB6830" w:rsidP="00E8670A">
            <w:pPr>
              <w:rPr>
                <w:kern w:val="24"/>
                <w:sz w:val="24"/>
                <w:szCs w:val="24"/>
              </w:rPr>
            </w:pPr>
            <w:r w:rsidRPr="00CA0DF5">
              <w:rPr>
                <w:b/>
                <w:kern w:val="24"/>
                <w:sz w:val="24"/>
                <w:szCs w:val="24"/>
              </w:rPr>
              <w:t>Цель</w:t>
            </w:r>
            <w:r w:rsidRPr="00B434D9">
              <w:rPr>
                <w:kern w:val="24"/>
                <w:sz w:val="24"/>
                <w:szCs w:val="24"/>
              </w:rPr>
              <w:t xml:space="preserve"> «</w:t>
            </w:r>
            <w:r w:rsidR="00D52A1C">
              <w:rPr>
                <w:kern w:val="24"/>
                <w:sz w:val="24"/>
                <w:szCs w:val="24"/>
              </w:rPr>
              <w:t xml:space="preserve">Повышение качества и комфорта городской среды </w:t>
            </w:r>
            <w:r w:rsidR="00494515">
              <w:rPr>
                <w:sz w:val="24"/>
                <w:szCs w:val="24"/>
              </w:rPr>
              <w:t>Ржевского м</w:t>
            </w:r>
            <w:r w:rsidR="00494515">
              <w:rPr>
                <w:sz w:val="24"/>
                <w:szCs w:val="24"/>
              </w:rPr>
              <w:t>у</w:t>
            </w:r>
            <w:r w:rsidR="00494515">
              <w:rPr>
                <w:sz w:val="24"/>
                <w:szCs w:val="24"/>
              </w:rPr>
              <w:t xml:space="preserve">ниципального округа </w:t>
            </w:r>
            <w:r w:rsidR="00494515" w:rsidRPr="00E60E3B">
              <w:rPr>
                <w:kern w:val="24"/>
                <w:sz w:val="24"/>
                <w:szCs w:val="24"/>
              </w:rPr>
              <w:t>Тверской области</w:t>
            </w:r>
            <w:r w:rsidRPr="00B434D9">
              <w:rPr>
                <w:kern w:val="24"/>
                <w:sz w:val="24"/>
                <w:szCs w:val="24"/>
              </w:rPr>
              <w:t>».</w:t>
            </w:r>
          </w:p>
          <w:p w:rsidR="00DB6830" w:rsidRPr="00E90983" w:rsidRDefault="00DB6830" w:rsidP="00E8670A">
            <w:pPr>
              <w:rPr>
                <w:kern w:val="24"/>
                <w:sz w:val="24"/>
                <w:szCs w:val="24"/>
                <w:highlight w:val="yellow"/>
              </w:rPr>
            </w:pPr>
          </w:p>
        </w:tc>
      </w:tr>
      <w:tr w:rsidR="00DB6830" w:rsidRPr="00E90983" w:rsidTr="00C06F27">
        <w:trPr>
          <w:cantSplit/>
          <w:trHeight w:val="240"/>
        </w:trPr>
        <w:tc>
          <w:tcPr>
            <w:tcW w:w="2197" w:type="dxa"/>
          </w:tcPr>
          <w:p w:rsidR="00DB6830" w:rsidRPr="00C614A0" w:rsidRDefault="00DB6830" w:rsidP="004B0F83">
            <w:pPr>
              <w:pStyle w:val="ConsPlusCell"/>
              <w:widowControl/>
              <w:rPr>
                <w:rFonts w:ascii="Times New Roman" w:hAnsi="Times New Roman" w:cs="Times New Roman"/>
                <w:sz w:val="24"/>
                <w:szCs w:val="24"/>
              </w:rPr>
            </w:pPr>
            <w:r w:rsidRPr="00C614A0">
              <w:rPr>
                <w:rFonts w:ascii="Times New Roman" w:hAnsi="Times New Roman" w:cs="Times New Roman"/>
                <w:sz w:val="24"/>
                <w:szCs w:val="24"/>
              </w:rPr>
              <w:t>Подпрограммы</w:t>
            </w:r>
            <w:r>
              <w:rPr>
                <w:rFonts w:ascii="Times New Roman" w:hAnsi="Times New Roman" w:cs="Times New Roman"/>
                <w:sz w:val="24"/>
                <w:szCs w:val="24"/>
              </w:rPr>
              <w:t xml:space="preserve"> муниципальной программы Ржевского муниципального округа Тверской области</w:t>
            </w:r>
          </w:p>
        </w:tc>
        <w:tc>
          <w:tcPr>
            <w:tcW w:w="8079" w:type="dxa"/>
          </w:tcPr>
          <w:p w:rsidR="00DB6830" w:rsidRPr="00127CF0" w:rsidRDefault="00DB6830" w:rsidP="00E8670A">
            <w:pPr>
              <w:autoSpaceDE w:val="0"/>
              <w:autoSpaceDN w:val="0"/>
              <w:adjustRightInd w:val="0"/>
              <w:rPr>
                <w:kern w:val="24"/>
                <w:sz w:val="24"/>
                <w:szCs w:val="24"/>
              </w:rPr>
            </w:pPr>
            <w:r w:rsidRPr="00CA0DF5">
              <w:rPr>
                <w:b/>
                <w:kern w:val="24"/>
                <w:sz w:val="24"/>
                <w:szCs w:val="24"/>
              </w:rPr>
              <w:t>Подпрограмма 1</w:t>
            </w:r>
            <w:r w:rsidRPr="00127CF0">
              <w:rPr>
                <w:kern w:val="24"/>
                <w:sz w:val="24"/>
                <w:szCs w:val="24"/>
              </w:rPr>
              <w:t xml:space="preserve"> «</w:t>
            </w:r>
            <w:r w:rsidR="00D52A1C">
              <w:rPr>
                <w:kern w:val="24"/>
                <w:sz w:val="24"/>
                <w:szCs w:val="24"/>
              </w:rPr>
              <w:t xml:space="preserve">Комплексное благоустройство дворовых территорий </w:t>
            </w:r>
            <w:r w:rsidR="00494515">
              <w:rPr>
                <w:sz w:val="24"/>
                <w:szCs w:val="24"/>
              </w:rPr>
              <w:t xml:space="preserve">Ржевского муниципального округа </w:t>
            </w:r>
            <w:r w:rsidRPr="00127CF0">
              <w:rPr>
                <w:kern w:val="24"/>
                <w:sz w:val="24"/>
                <w:szCs w:val="24"/>
              </w:rPr>
              <w:t>Тверской области»</w:t>
            </w:r>
            <w:r>
              <w:rPr>
                <w:kern w:val="24"/>
                <w:sz w:val="24"/>
                <w:szCs w:val="24"/>
              </w:rPr>
              <w:t xml:space="preserve"> </w:t>
            </w:r>
            <w:r w:rsidRPr="00CA0DF5">
              <w:rPr>
                <w:kern w:val="24"/>
                <w:sz w:val="24"/>
                <w:szCs w:val="24"/>
              </w:rPr>
              <w:t>(далее — подпр</w:t>
            </w:r>
            <w:r w:rsidRPr="00CA0DF5">
              <w:rPr>
                <w:kern w:val="24"/>
                <w:sz w:val="24"/>
                <w:szCs w:val="24"/>
              </w:rPr>
              <w:t>о</w:t>
            </w:r>
            <w:r w:rsidRPr="00CA0DF5">
              <w:rPr>
                <w:kern w:val="24"/>
                <w:sz w:val="24"/>
                <w:szCs w:val="24"/>
              </w:rPr>
              <w:t>грамма 1).</w:t>
            </w:r>
          </w:p>
          <w:p w:rsidR="00DB6830" w:rsidRPr="009B14ED" w:rsidRDefault="00DB6830" w:rsidP="00E8670A">
            <w:pPr>
              <w:autoSpaceDE w:val="0"/>
              <w:autoSpaceDN w:val="0"/>
              <w:adjustRightInd w:val="0"/>
              <w:rPr>
                <w:kern w:val="24"/>
                <w:sz w:val="24"/>
                <w:szCs w:val="24"/>
              </w:rPr>
            </w:pPr>
            <w:r w:rsidRPr="00CA0DF5">
              <w:rPr>
                <w:b/>
                <w:kern w:val="24"/>
                <w:sz w:val="24"/>
                <w:szCs w:val="24"/>
              </w:rPr>
              <w:t>Подпрограмма 2</w:t>
            </w:r>
            <w:r w:rsidRPr="00127CF0">
              <w:rPr>
                <w:kern w:val="24"/>
                <w:sz w:val="24"/>
                <w:szCs w:val="24"/>
              </w:rPr>
              <w:t xml:space="preserve"> «</w:t>
            </w:r>
            <w:r w:rsidR="00D52A1C">
              <w:rPr>
                <w:kern w:val="24"/>
                <w:sz w:val="24"/>
                <w:szCs w:val="24"/>
              </w:rPr>
              <w:t xml:space="preserve">Комплексное благоустройство территорий общего пользования </w:t>
            </w:r>
            <w:r w:rsidR="00D52A1C">
              <w:rPr>
                <w:sz w:val="24"/>
                <w:szCs w:val="24"/>
              </w:rPr>
              <w:t xml:space="preserve">Ржевского муниципального округа </w:t>
            </w:r>
            <w:r w:rsidR="00D52A1C" w:rsidRPr="00127CF0">
              <w:rPr>
                <w:kern w:val="24"/>
                <w:sz w:val="24"/>
                <w:szCs w:val="24"/>
              </w:rPr>
              <w:t>Тверской области</w:t>
            </w:r>
            <w:r>
              <w:rPr>
                <w:kern w:val="24"/>
                <w:sz w:val="24"/>
                <w:szCs w:val="24"/>
              </w:rPr>
              <w:t>» (далее</w:t>
            </w:r>
            <w:proofErr w:type="gramStart"/>
            <w:r>
              <w:rPr>
                <w:kern w:val="24"/>
                <w:sz w:val="24"/>
                <w:szCs w:val="24"/>
              </w:rPr>
              <w:t xml:space="preserve"> –– </w:t>
            </w:r>
            <w:proofErr w:type="gramEnd"/>
            <w:r>
              <w:rPr>
                <w:kern w:val="24"/>
                <w:sz w:val="24"/>
                <w:szCs w:val="24"/>
              </w:rPr>
              <w:t>по</w:t>
            </w:r>
            <w:r>
              <w:rPr>
                <w:kern w:val="24"/>
                <w:sz w:val="24"/>
                <w:szCs w:val="24"/>
              </w:rPr>
              <w:t>д</w:t>
            </w:r>
            <w:r>
              <w:rPr>
                <w:kern w:val="24"/>
                <w:sz w:val="24"/>
                <w:szCs w:val="24"/>
              </w:rPr>
              <w:t>программа 2).</w:t>
            </w:r>
          </w:p>
        </w:tc>
      </w:tr>
      <w:tr w:rsidR="00DB6830" w:rsidRPr="00E90983" w:rsidTr="00C06F27">
        <w:trPr>
          <w:cantSplit/>
          <w:trHeight w:val="240"/>
        </w:trPr>
        <w:tc>
          <w:tcPr>
            <w:tcW w:w="2197" w:type="dxa"/>
          </w:tcPr>
          <w:p w:rsidR="00DB6830" w:rsidRPr="00C614A0" w:rsidRDefault="00DB6830" w:rsidP="004B0F83">
            <w:pPr>
              <w:pStyle w:val="ConsPlusCell"/>
              <w:widowControl/>
              <w:rPr>
                <w:rFonts w:ascii="Times New Roman" w:hAnsi="Times New Roman" w:cs="Times New Roman"/>
                <w:sz w:val="24"/>
                <w:szCs w:val="24"/>
              </w:rPr>
            </w:pPr>
            <w:r w:rsidRPr="00C614A0">
              <w:rPr>
                <w:rFonts w:ascii="Times New Roman" w:hAnsi="Times New Roman" w:cs="Times New Roman"/>
                <w:sz w:val="24"/>
                <w:szCs w:val="24"/>
              </w:rPr>
              <w:lastRenderedPageBreak/>
              <w:t>Ожидаемые результаты реализации муниципальной программы</w:t>
            </w:r>
            <w:r>
              <w:rPr>
                <w:rFonts w:ascii="Times New Roman" w:hAnsi="Times New Roman" w:cs="Times New Roman"/>
                <w:sz w:val="24"/>
                <w:szCs w:val="24"/>
              </w:rPr>
              <w:t xml:space="preserve"> Ржевского муниципального округа Тверской области (конечный результат реализации муниципальной программы, выраженный показателями достижения цели муниципальной программы)</w:t>
            </w:r>
          </w:p>
        </w:tc>
        <w:tc>
          <w:tcPr>
            <w:tcW w:w="8079" w:type="dxa"/>
          </w:tcPr>
          <w:p w:rsidR="00D52A1C" w:rsidRDefault="00D52A1C" w:rsidP="00E8670A">
            <w:pPr>
              <w:widowControl w:val="0"/>
              <w:autoSpaceDE w:val="0"/>
              <w:autoSpaceDN w:val="0"/>
              <w:adjustRightInd w:val="0"/>
              <w:spacing w:before="120"/>
              <w:rPr>
                <w:sz w:val="24"/>
                <w:szCs w:val="24"/>
              </w:rPr>
            </w:pPr>
            <w:r>
              <w:rPr>
                <w:sz w:val="24"/>
                <w:szCs w:val="24"/>
              </w:rPr>
              <w:t xml:space="preserve"> В ходе реализации основных мероприятий муниципальной программы</w:t>
            </w:r>
            <w:r w:rsidR="0066054D">
              <w:rPr>
                <w:sz w:val="24"/>
                <w:szCs w:val="24"/>
              </w:rPr>
              <w:t xml:space="preserve"> </w:t>
            </w:r>
            <w:r w:rsidR="009B14ED">
              <w:rPr>
                <w:sz w:val="24"/>
                <w:szCs w:val="24"/>
              </w:rPr>
              <w:t xml:space="preserve"> Ржевского муниципального округа Тверской области</w:t>
            </w:r>
            <w:r w:rsidR="00023E8D">
              <w:rPr>
                <w:sz w:val="24"/>
                <w:szCs w:val="24"/>
              </w:rPr>
              <w:t>,</w:t>
            </w:r>
            <w:r>
              <w:rPr>
                <w:sz w:val="24"/>
                <w:szCs w:val="24"/>
              </w:rPr>
              <w:t xml:space="preserve"> ожидается пов</w:t>
            </w:r>
            <w:r>
              <w:rPr>
                <w:sz w:val="24"/>
                <w:szCs w:val="24"/>
              </w:rPr>
              <w:t>ы</w:t>
            </w:r>
            <w:r>
              <w:rPr>
                <w:sz w:val="24"/>
                <w:szCs w:val="24"/>
              </w:rPr>
              <w:t>шение качества и комфорта городской среды</w:t>
            </w:r>
            <w:r w:rsidR="009B14ED">
              <w:rPr>
                <w:sz w:val="24"/>
                <w:szCs w:val="24"/>
              </w:rPr>
              <w:t xml:space="preserve"> к 2028 году</w:t>
            </w:r>
            <w:r>
              <w:rPr>
                <w:sz w:val="24"/>
                <w:szCs w:val="24"/>
              </w:rPr>
              <w:t xml:space="preserve"> за счет:</w:t>
            </w:r>
          </w:p>
          <w:p w:rsidR="00D52A1C" w:rsidRDefault="00023E8D" w:rsidP="00E8670A">
            <w:pPr>
              <w:widowControl w:val="0"/>
              <w:autoSpaceDE w:val="0"/>
              <w:autoSpaceDN w:val="0"/>
              <w:adjustRightInd w:val="0"/>
              <w:spacing w:before="120"/>
              <w:rPr>
                <w:sz w:val="24"/>
                <w:szCs w:val="24"/>
              </w:rPr>
            </w:pPr>
            <w:r>
              <w:rPr>
                <w:sz w:val="24"/>
                <w:szCs w:val="24"/>
              </w:rPr>
              <w:t>- увеличения</w:t>
            </w:r>
            <w:r w:rsidR="00D52A1C">
              <w:rPr>
                <w:sz w:val="24"/>
                <w:szCs w:val="24"/>
              </w:rPr>
              <w:t xml:space="preserve"> доли благоустроенных дворовых территорий</w:t>
            </w:r>
            <w:r>
              <w:rPr>
                <w:sz w:val="24"/>
                <w:szCs w:val="24"/>
              </w:rPr>
              <w:t xml:space="preserve"> к 2028 году</w:t>
            </w:r>
            <w:r w:rsidR="00D52A1C">
              <w:rPr>
                <w:sz w:val="24"/>
                <w:szCs w:val="24"/>
              </w:rPr>
              <w:t xml:space="preserve"> до 30,8%;</w:t>
            </w:r>
          </w:p>
          <w:p w:rsidR="00D52A1C" w:rsidRDefault="00D52A1C" w:rsidP="00E8670A">
            <w:pPr>
              <w:widowControl w:val="0"/>
              <w:autoSpaceDE w:val="0"/>
              <w:autoSpaceDN w:val="0"/>
              <w:adjustRightInd w:val="0"/>
              <w:spacing w:before="120"/>
              <w:rPr>
                <w:sz w:val="24"/>
                <w:szCs w:val="24"/>
              </w:rPr>
            </w:pPr>
            <w:r>
              <w:rPr>
                <w:sz w:val="24"/>
                <w:szCs w:val="24"/>
              </w:rPr>
              <w:t xml:space="preserve">- увеличения </w:t>
            </w:r>
            <w:proofErr w:type="gramStart"/>
            <w:r>
              <w:rPr>
                <w:sz w:val="24"/>
                <w:szCs w:val="24"/>
              </w:rPr>
              <w:t>доли благоустроенных территорий общего пользования</w:t>
            </w:r>
            <w:r w:rsidR="00023E8D">
              <w:rPr>
                <w:sz w:val="24"/>
                <w:szCs w:val="24"/>
              </w:rPr>
              <w:t xml:space="preserve"> Ржевского муниципального округа Тверской области</w:t>
            </w:r>
            <w:proofErr w:type="gramEnd"/>
            <w:r w:rsidR="00023E8D">
              <w:rPr>
                <w:sz w:val="24"/>
                <w:szCs w:val="24"/>
              </w:rPr>
              <w:t xml:space="preserve">  к 2028 году</w:t>
            </w:r>
            <w:r w:rsidR="00C06F27">
              <w:rPr>
                <w:sz w:val="24"/>
                <w:szCs w:val="24"/>
              </w:rPr>
              <w:t xml:space="preserve"> до 82,0</w:t>
            </w:r>
            <w:r>
              <w:rPr>
                <w:sz w:val="24"/>
                <w:szCs w:val="24"/>
              </w:rPr>
              <w:t>%;</w:t>
            </w:r>
          </w:p>
          <w:p w:rsidR="00D52A1C" w:rsidRDefault="00D52A1C" w:rsidP="00E8670A">
            <w:pPr>
              <w:widowControl w:val="0"/>
              <w:autoSpaceDE w:val="0"/>
              <w:autoSpaceDN w:val="0"/>
              <w:adjustRightInd w:val="0"/>
              <w:spacing w:before="120"/>
              <w:rPr>
                <w:sz w:val="24"/>
                <w:szCs w:val="24"/>
              </w:rPr>
            </w:pPr>
            <w:r>
              <w:rPr>
                <w:sz w:val="24"/>
                <w:szCs w:val="24"/>
              </w:rPr>
              <w:t xml:space="preserve"> - увеличения площади благоустроенных территорий общего пользования</w:t>
            </w:r>
            <w:r w:rsidR="00023E8D">
              <w:rPr>
                <w:sz w:val="24"/>
                <w:szCs w:val="24"/>
              </w:rPr>
              <w:t xml:space="preserve"> Ржевского муниципального округа Тверской области</w:t>
            </w:r>
            <w:r w:rsidR="0050246A">
              <w:rPr>
                <w:sz w:val="24"/>
                <w:szCs w:val="24"/>
              </w:rPr>
              <w:t>, приходящейся на 1 жителя</w:t>
            </w:r>
            <w:r w:rsidR="00023E8D">
              <w:rPr>
                <w:sz w:val="24"/>
                <w:szCs w:val="24"/>
              </w:rPr>
              <w:t>, к</w:t>
            </w:r>
            <w:r w:rsidR="0066054D">
              <w:rPr>
                <w:sz w:val="24"/>
                <w:szCs w:val="24"/>
              </w:rPr>
              <w:t xml:space="preserve"> 2028 году</w:t>
            </w:r>
            <w:r w:rsidR="00023E8D">
              <w:rPr>
                <w:sz w:val="24"/>
                <w:szCs w:val="24"/>
              </w:rPr>
              <w:t xml:space="preserve"> </w:t>
            </w:r>
            <w:r w:rsidR="0050246A">
              <w:rPr>
                <w:sz w:val="24"/>
                <w:szCs w:val="24"/>
              </w:rPr>
              <w:t>до 7м</w:t>
            </w:r>
            <w:r w:rsidR="0050246A" w:rsidRPr="0050246A">
              <w:rPr>
                <w:sz w:val="24"/>
                <w:szCs w:val="24"/>
                <w:vertAlign w:val="superscript"/>
              </w:rPr>
              <w:t>2</w:t>
            </w:r>
            <w:r w:rsidR="0066054D">
              <w:rPr>
                <w:sz w:val="24"/>
                <w:szCs w:val="24"/>
              </w:rPr>
              <w:t>;</w:t>
            </w:r>
          </w:p>
          <w:p w:rsidR="0066054D" w:rsidRPr="0066054D" w:rsidRDefault="0066054D" w:rsidP="00E8670A">
            <w:pPr>
              <w:widowControl w:val="0"/>
              <w:autoSpaceDE w:val="0"/>
              <w:autoSpaceDN w:val="0"/>
              <w:adjustRightInd w:val="0"/>
              <w:spacing w:before="120"/>
              <w:rPr>
                <w:kern w:val="24"/>
                <w:sz w:val="24"/>
                <w:szCs w:val="24"/>
              </w:rPr>
            </w:pPr>
            <w:r>
              <w:rPr>
                <w:sz w:val="24"/>
                <w:szCs w:val="24"/>
              </w:rPr>
              <w:t>- увелич</w:t>
            </w:r>
            <w:r w:rsidR="005375B9">
              <w:rPr>
                <w:sz w:val="24"/>
                <w:szCs w:val="24"/>
              </w:rPr>
              <w:t>ения количества благоустроенных общественных территорий Ржевского муниципального округа Тверской области к 2028 году до 13 ед.</w:t>
            </w:r>
          </w:p>
          <w:p w:rsidR="00C67EBE" w:rsidRPr="00C67EBE" w:rsidRDefault="00C67EBE" w:rsidP="00E8670A">
            <w:pPr>
              <w:widowControl w:val="0"/>
              <w:autoSpaceDE w:val="0"/>
              <w:autoSpaceDN w:val="0"/>
              <w:adjustRightInd w:val="0"/>
              <w:spacing w:before="120"/>
              <w:rPr>
                <w:kern w:val="24"/>
                <w:sz w:val="24"/>
                <w:szCs w:val="24"/>
              </w:rPr>
            </w:pPr>
          </w:p>
        </w:tc>
      </w:tr>
      <w:tr w:rsidR="00DB6830" w:rsidRPr="00E90983" w:rsidTr="00C06F27">
        <w:trPr>
          <w:cantSplit/>
          <w:trHeight w:val="529"/>
        </w:trPr>
        <w:tc>
          <w:tcPr>
            <w:tcW w:w="2197" w:type="dxa"/>
          </w:tcPr>
          <w:p w:rsidR="00DB6830" w:rsidRPr="00C614A0" w:rsidRDefault="00DB6830" w:rsidP="004B0F83">
            <w:pPr>
              <w:pStyle w:val="ConsPlusCell"/>
              <w:widowControl/>
              <w:rPr>
                <w:rFonts w:ascii="Times New Roman" w:hAnsi="Times New Roman" w:cs="Times New Roman"/>
                <w:sz w:val="24"/>
                <w:szCs w:val="24"/>
              </w:rPr>
            </w:pPr>
            <w:r>
              <w:rPr>
                <w:rFonts w:ascii="Times New Roman" w:hAnsi="Times New Roman" w:cs="Times New Roman"/>
                <w:sz w:val="24"/>
                <w:szCs w:val="24"/>
              </w:rPr>
              <w:t>Источники финансирования муниципальной программы Ржевского муниципального округа Тверской области по годам ее реализации</w:t>
            </w:r>
          </w:p>
        </w:tc>
        <w:tc>
          <w:tcPr>
            <w:tcW w:w="8079" w:type="dxa"/>
          </w:tcPr>
          <w:p w:rsidR="0073160D" w:rsidRDefault="00DB6830" w:rsidP="00D41E9A">
            <w:pPr>
              <w:jc w:val="both"/>
              <w:rPr>
                <w:kern w:val="24"/>
                <w:sz w:val="24"/>
                <w:szCs w:val="24"/>
              </w:rPr>
            </w:pPr>
            <w:smartTag w:uri="urn:schemas-microsoft-com:office:smarttags" w:element="metricconverter">
              <w:smartTagPr>
                <w:attr w:name="ProductID" w:val="2023 г"/>
              </w:smartTagPr>
              <w:r w:rsidRPr="00393F1E">
                <w:rPr>
                  <w:kern w:val="24"/>
                  <w:sz w:val="24"/>
                  <w:szCs w:val="24"/>
                </w:rPr>
                <w:t>202</w:t>
              </w:r>
              <w:r w:rsidR="00D41E9A" w:rsidRPr="00393F1E">
                <w:rPr>
                  <w:kern w:val="24"/>
                  <w:sz w:val="24"/>
                  <w:szCs w:val="24"/>
                </w:rPr>
                <w:t>3</w:t>
              </w:r>
              <w:r w:rsidRPr="00393F1E">
                <w:rPr>
                  <w:kern w:val="24"/>
                  <w:sz w:val="24"/>
                  <w:szCs w:val="24"/>
                </w:rPr>
                <w:t xml:space="preserve"> г</w:t>
              </w:r>
            </w:smartTag>
            <w:r w:rsidRPr="00393F1E">
              <w:rPr>
                <w:kern w:val="24"/>
                <w:sz w:val="24"/>
                <w:szCs w:val="24"/>
              </w:rPr>
              <w:t xml:space="preserve">. — </w:t>
            </w:r>
            <w:r w:rsidR="00F93893">
              <w:rPr>
                <w:b/>
                <w:kern w:val="24"/>
                <w:sz w:val="24"/>
                <w:szCs w:val="24"/>
              </w:rPr>
              <w:t>25 957,3</w:t>
            </w:r>
            <w:r w:rsidRPr="0073160D">
              <w:rPr>
                <w:b/>
                <w:kern w:val="24"/>
                <w:sz w:val="24"/>
                <w:szCs w:val="24"/>
              </w:rPr>
              <w:t xml:space="preserve"> тыс. </w:t>
            </w:r>
            <w:r w:rsidR="00393F1E" w:rsidRPr="0073160D">
              <w:rPr>
                <w:b/>
                <w:kern w:val="24"/>
                <w:sz w:val="24"/>
                <w:szCs w:val="24"/>
              </w:rPr>
              <w:t>рублей</w:t>
            </w:r>
            <w:r w:rsidR="0073160D">
              <w:rPr>
                <w:kern w:val="24"/>
                <w:sz w:val="24"/>
                <w:szCs w:val="24"/>
              </w:rPr>
              <w:t>, в том числе:</w:t>
            </w:r>
          </w:p>
          <w:p w:rsidR="00755EE2" w:rsidRPr="00934881" w:rsidRDefault="00B83CF2" w:rsidP="00755EE2">
            <w:pPr>
              <w:jc w:val="both"/>
              <w:rPr>
                <w:kern w:val="24"/>
                <w:sz w:val="24"/>
                <w:szCs w:val="24"/>
              </w:rPr>
            </w:pPr>
            <w:r w:rsidRPr="00934881">
              <w:rPr>
                <w:kern w:val="24"/>
                <w:sz w:val="24"/>
                <w:szCs w:val="24"/>
              </w:rPr>
              <w:t>634,0</w:t>
            </w:r>
            <w:r w:rsidR="00755EE2" w:rsidRPr="00934881">
              <w:rPr>
                <w:kern w:val="24"/>
                <w:sz w:val="24"/>
                <w:szCs w:val="24"/>
              </w:rPr>
              <w:t xml:space="preserve"> тыс. рублей – за счет средств областного бюджета;</w:t>
            </w:r>
          </w:p>
          <w:p w:rsidR="00755EE2" w:rsidRPr="00934881" w:rsidRDefault="00934881" w:rsidP="00755EE2">
            <w:pPr>
              <w:jc w:val="both"/>
              <w:rPr>
                <w:kern w:val="24"/>
                <w:sz w:val="24"/>
                <w:szCs w:val="24"/>
              </w:rPr>
            </w:pPr>
            <w:r w:rsidRPr="00934881">
              <w:rPr>
                <w:kern w:val="24"/>
                <w:sz w:val="24"/>
                <w:szCs w:val="24"/>
              </w:rPr>
              <w:t>20501,0</w:t>
            </w:r>
            <w:r w:rsidR="00755EE2" w:rsidRPr="00934881">
              <w:rPr>
                <w:kern w:val="24"/>
                <w:sz w:val="24"/>
                <w:szCs w:val="24"/>
              </w:rPr>
              <w:t xml:space="preserve"> тыс. рублей – за счет средств федерального бюджета;</w:t>
            </w:r>
          </w:p>
          <w:p w:rsidR="00755EE2" w:rsidRDefault="00934881" w:rsidP="00755EE2">
            <w:pPr>
              <w:jc w:val="both"/>
              <w:rPr>
                <w:kern w:val="24"/>
                <w:sz w:val="24"/>
                <w:szCs w:val="24"/>
              </w:rPr>
            </w:pPr>
            <w:r w:rsidRPr="00934881">
              <w:rPr>
                <w:kern w:val="24"/>
                <w:sz w:val="24"/>
                <w:szCs w:val="24"/>
              </w:rPr>
              <w:t>3170,3</w:t>
            </w:r>
            <w:r w:rsidR="00755EE2" w:rsidRPr="00934881">
              <w:rPr>
                <w:kern w:val="24"/>
                <w:sz w:val="24"/>
                <w:szCs w:val="24"/>
              </w:rPr>
              <w:t xml:space="preserve"> тыс. рублей – за счет</w:t>
            </w:r>
            <w:r w:rsidR="00755EE2">
              <w:rPr>
                <w:kern w:val="24"/>
                <w:sz w:val="24"/>
                <w:szCs w:val="24"/>
              </w:rPr>
              <w:t xml:space="preserve"> средств местного бюджета.</w:t>
            </w:r>
          </w:p>
          <w:p w:rsidR="00755EE2" w:rsidRDefault="00755EE2" w:rsidP="00755EE2">
            <w:pPr>
              <w:jc w:val="both"/>
              <w:rPr>
                <w:kern w:val="24"/>
                <w:sz w:val="24"/>
                <w:szCs w:val="24"/>
              </w:rPr>
            </w:pPr>
          </w:p>
          <w:p w:rsidR="0073160D" w:rsidRDefault="00DB6830" w:rsidP="0073160D">
            <w:pPr>
              <w:jc w:val="both"/>
              <w:rPr>
                <w:kern w:val="24"/>
                <w:sz w:val="24"/>
                <w:szCs w:val="24"/>
              </w:rPr>
            </w:pPr>
            <w:smartTag w:uri="urn:schemas-microsoft-com:office:smarttags" w:element="metricconverter">
              <w:smartTagPr>
                <w:attr w:name="ProductID" w:val="2024 г"/>
              </w:smartTagPr>
              <w:r w:rsidRPr="00393F1E">
                <w:rPr>
                  <w:kern w:val="24"/>
                  <w:sz w:val="24"/>
                  <w:szCs w:val="24"/>
                </w:rPr>
                <w:t>202</w:t>
              </w:r>
              <w:r w:rsidR="00D41E9A" w:rsidRPr="00393F1E">
                <w:rPr>
                  <w:kern w:val="24"/>
                  <w:sz w:val="24"/>
                  <w:szCs w:val="24"/>
                </w:rPr>
                <w:t>4</w:t>
              </w:r>
              <w:r w:rsidRPr="00393F1E">
                <w:rPr>
                  <w:kern w:val="24"/>
                  <w:sz w:val="24"/>
                  <w:szCs w:val="24"/>
                </w:rPr>
                <w:t xml:space="preserve"> г</w:t>
              </w:r>
            </w:smartTag>
            <w:r w:rsidRPr="00393F1E">
              <w:rPr>
                <w:kern w:val="24"/>
                <w:sz w:val="24"/>
                <w:szCs w:val="24"/>
              </w:rPr>
              <w:t xml:space="preserve">. — </w:t>
            </w:r>
            <w:r w:rsidR="00AB4851">
              <w:rPr>
                <w:b/>
                <w:kern w:val="24"/>
                <w:sz w:val="24"/>
                <w:szCs w:val="24"/>
              </w:rPr>
              <w:t>1 680,8</w:t>
            </w:r>
            <w:r w:rsidRPr="0073160D">
              <w:rPr>
                <w:b/>
                <w:kern w:val="24"/>
                <w:sz w:val="24"/>
                <w:szCs w:val="24"/>
              </w:rPr>
              <w:t xml:space="preserve"> тыс. </w:t>
            </w:r>
            <w:r w:rsidR="00393F1E" w:rsidRPr="0073160D">
              <w:rPr>
                <w:b/>
                <w:kern w:val="24"/>
                <w:sz w:val="24"/>
                <w:szCs w:val="24"/>
              </w:rPr>
              <w:t>рублей</w:t>
            </w:r>
            <w:r w:rsidR="0073160D">
              <w:rPr>
                <w:kern w:val="24"/>
                <w:sz w:val="24"/>
                <w:szCs w:val="24"/>
              </w:rPr>
              <w:t>, в том числе:</w:t>
            </w:r>
          </w:p>
          <w:p w:rsidR="00490679" w:rsidRDefault="00AB4851" w:rsidP="00755EE2">
            <w:pPr>
              <w:jc w:val="both"/>
              <w:rPr>
                <w:kern w:val="24"/>
                <w:sz w:val="24"/>
                <w:szCs w:val="24"/>
              </w:rPr>
            </w:pPr>
            <w:r>
              <w:rPr>
                <w:kern w:val="24"/>
                <w:sz w:val="24"/>
                <w:szCs w:val="24"/>
              </w:rPr>
              <w:t>1 680,8</w:t>
            </w:r>
            <w:r w:rsidR="00755EE2">
              <w:rPr>
                <w:kern w:val="24"/>
                <w:sz w:val="24"/>
                <w:szCs w:val="24"/>
              </w:rPr>
              <w:t xml:space="preserve"> </w:t>
            </w:r>
            <w:r w:rsidR="00755EE2" w:rsidRPr="0073160D">
              <w:rPr>
                <w:kern w:val="24"/>
                <w:sz w:val="24"/>
                <w:szCs w:val="24"/>
              </w:rPr>
              <w:t>тыс. рублей</w:t>
            </w:r>
            <w:r w:rsidR="00755EE2">
              <w:rPr>
                <w:kern w:val="24"/>
                <w:sz w:val="24"/>
                <w:szCs w:val="24"/>
              </w:rPr>
              <w:t xml:space="preserve"> – за счет средств местного бюджета.</w:t>
            </w:r>
          </w:p>
          <w:p w:rsidR="00755EE2" w:rsidRPr="00393F1E" w:rsidRDefault="00755EE2" w:rsidP="00755EE2">
            <w:pPr>
              <w:jc w:val="both"/>
              <w:rPr>
                <w:kern w:val="24"/>
                <w:sz w:val="24"/>
                <w:szCs w:val="24"/>
              </w:rPr>
            </w:pPr>
          </w:p>
          <w:p w:rsidR="0073160D" w:rsidRDefault="00DB6830" w:rsidP="0073160D">
            <w:pPr>
              <w:jc w:val="both"/>
              <w:rPr>
                <w:kern w:val="24"/>
                <w:sz w:val="24"/>
                <w:szCs w:val="24"/>
              </w:rPr>
            </w:pPr>
            <w:smartTag w:uri="urn:schemas-microsoft-com:office:smarttags" w:element="metricconverter">
              <w:smartTagPr>
                <w:attr w:name="ProductID" w:val="2025 г"/>
              </w:smartTagPr>
              <w:r w:rsidRPr="00393F1E">
                <w:rPr>
                  <w:kern w:val="24"/>
                  <w:sz w:val="24"/>
                  <w:szCs w:val="24"/>
                </w:rPr>
                <w:t>202</w:t>
              </w:r>
              <w:r w:rsidR="00D41E9A" w:rsidRPr="00393F1E">
                <w:rPr>
                  <w:kern w:val="24"/>
                  <w:sz w:val="24"/>
                  <w:szCs w:val="24"/>
                </w:rPr>
                <w:t>5</w:t>
              </w:r>
              <w:r w:rsidRPr="00393F1E">
                <w:rPr>
                  <w:kern w:val="24"/>
                  <w:sz w:val="24"/>
                  <w:szCs w:val="24"/>
                </w:rPr>
                <w:t xml:space="preserve"> г</w:t>
              </w:r>
            </w:smartTag>
            <w:r w:rsidRPr="00393F1E">
              <w:rPr>
                <w:kern w:val="24"/>
                <w:sz w:val="24"/>
                <w:szCs w:val="24"/>
              </w:rPr>
              <w:t xml:space="preserve">. — </w:t>
            </w:r>
            <w:r w:rsidR="00AB4851">
              <w:rPr>
                <w:b/>
                <w:kern w:val="24"/>
                <w:sz w:val="24"/>
                <w:szCs w:val="24"/>
              </w:rPr>
              <w:t>1 710,8</w:t>
            </w:r>
            <w:r w:rsidR="0050246A" w:rsidRPr="0073160D">
              <w:rPr>
                <w:b/>
                <w:kern w:val="24"/>
                <w:sz w:val="24"/>
                <w:szCs w:val="24"/>
              </w:rPr>
              <w:t xml:space="preserve"> </w:t>
            </w:r>
            <w:r w:rsidRPr="0073160D">
              <w:rPr>
                <w:b/>
                <w:kern w:val="24"/>
                <w:sz w:val="24"/>
                <w:szCs w:val="24"/>
              </w:rPr>
              <w:t xml:space="preserve">тыс. </w:t>
            </w:r>
            <w:r w:rsidR="00393F1E" w:rsidRPr="0073160D">
              <w:rPr>
                <w:b/>
                <w:kern w:val="24"/>
                <w:sz w:val="24"/>
                <w:szCs w:val="24"/>
              </w:rPr>
              <w:t>рублей</w:t>
            </w:r>
            <w:r w:rsidR="0073160D">
              <w:rPr>
                <w:kern w:val="24"/>
                <w:sz w:val="24"/>
                <w:szCs w:val="24"/>
              </w:rPr>
              <w:t>, в том числе:</w:t>
            </w:r>
          </w:p>
          <w:p w:rsidR="00755EE2" w:rsidRDefault="00AB4851" w:rsidP="00755EE2">
            <w:pPr>
              <w:jc w:val="both"/>
              <w:rPr>
                <w:kern w:val="24"/>
                <w:sz w:val="24"/>
                <w:szCs w:val="24"/>
              </w:rPr>
            </w:pPr>
            <w:r>
              <w:rPr>
                <w:kern w:val="24"/>
                <w:sz w:val="24"/>
                <w:szCs w:val="24"/>
              </w:rPr>
              <w:t>1 710,8</w:t>
            </w:r>
            <w:r w:rsidR="00755EE2" w:rsidRPr="0073160D">
              <w:rPr>
                <w:kern w:val="24"/>
                <w:sz w:val="24"/>
                <w:szCs w:val="24"/>
              </w:rPr>
              <w:t xml:space="preserve"> тыс. рублей</w:t>
            </w:r>
            <w:r w:rsidR="00755EE2">
              <w:rPr>
                <w:kern w:val="24"/>
                <w:sz w:val="24"/>
                <w:szCs w:val="24"/>
              </w:rPr>
              <w:t xml:space="preserve"> – за счет средств местного бюджета.</w:t>
            </w:r>
            <w:r w:rsidR="00755EE2" w:rsidRPr="00393F1E">
              <w:rPr>
                <w:kern w:val="24"/>
                <w:sz w:val="24"/>
                <w:szCs w:val="24"/>
              </w:rPr>
              <w:t xml:space="preserve"> </w:t>
            </w:r>
          </w:p>
          <w:p w:rsidR="00490679" w:rsidRPr="00393F1E" w:rsidRDefault="00490679" w:rsidP="0073160D">
            <w:pPr>
              <w:jc w:val="both"/>
              <w:rPr>
                <w:kern w:val="24"/>
                <w:sz w:val="24"/>
                <w:szCs w:val="24"/>
              </w:rPr>
            </w:pPr>
          </w:p>
          <w:p w:rsidR="0073160D" w:rsidRDefault="00DB6830" w:rsidP="0073160D">
            <w:pPr>
              <w:jc w:val="both"/>
              <w:rPr>
                <w:kern w:val="24"/>
                <w:sz w:val="24"/>
                <w:szCs w:val="24"/>
              </w:rPr>
            </w:pPr>
            <w:smartTag w:uri="urn:schemas-microsoft-com:office:smarttags" w:element="metricconverter">
              <w:smartTagPr>
                <w:attr w:name="ProductID" w:val="2026 г"/>
              </w:smartTagPr>
              <w:r w:rsidRPr="00393F1E">
                <w:rPr>
                  <w:kern w:val="24"/>
                  <w:sz w:val="24"/>
                  <w:szCs w:val="24"/>
                </w:rPr>
                <w:t>202</w:t>
              </w:r>
              <w:r w:rsidR="00D41E9A" w:rsidRPr="00393F1E">
                <w:rPr>
                  <w:kern w:val="24"/>
                  <w:sz w:val="24"/>
                  <w:szCs w:val="24"/>
                </w:rPr>
                <w:t>6</w:t>
              </w:r>
              <w:r w:rsidRPr="00393F1E">
                <w:rPr>
                  <w:kern w:val="24"/>
                  <w:sz w:val="24"/>
                  <w:szCs w:val="24"/>
                </w:rPr>
                <w:t xml:space="preserve"> г</w:t>
              </w:r>
            </w:smartTag>
            <w:r w:rsidRPr="00393F1E">
              <w:rPr>
                <w:kern w:val="24"/>
                <w:sz w:val="24"/>
                <w:szCs w:val="24"/>
              </w:rPr>
              <w:t>. —</w:t>
            </w:r>
            <w:r w:rsidR="0050246A">
              <w:rPr>
                <w:kern w:val="24"/>
                <w:sz w:val="24"/>
                <w:szCs w:val="24"/>
              </w:rPr>
              <w:t xml:space="preserve"> </w:t>
            </w:r>
            <w:r w:rsidR="00AB4851" w:rsidRPr="00AB4851">
              <w:rPr>
                <w:b/>
                <w:kern w:val="24"/>
                <w:sz w:val="24"/>
                <w:szCs w:val="24"/>
              </w:rPr>
              <w:t>1 710,8</w:t>
            </w:r>
            <w:r w:rsidR="00AB4851">
              <w:rPr>
                <w:b/>
                <w:kern w:val="24"/>
                <w:sz w:val="24"/>
                <w:szCs w:val="24"/>
              </w:rPr>
              <w:t xml:space="preserve"> </w:t>
            </w:r>
            <w:r w:rsidR="0073160D" w:rsidRPr="0073160D">
              <w:rPr>
                <w:b/>
                <w:kern w:val="24"/>
                <w:sz w:val="24"/>
                <w:szCs w:val="24"/>
              </w:rPr>
              <w:t>тыс. рублей</w:t>
            </w:r>
            <w:r w:rsidR="0073160D">
              <w:rPr>
                <w:kern w:val="24"/>
                <w:sz w:val="24"/>
                <w:szCs w:val="24"/>
              </w:rPr>
              <w:t>, в том числе:</w:t>
            </w:r>
          </w:p>
          <w:p w:rsidR="0073160D" w:rsidRDefault="00AB4851" w:rsidP="0073160D">
            <w:pPr>
              <w:jc w:val="both"/>
              <w:rPr>
                <w:kern w:val="24"/>
                <w:sz w:val="24"/>
                <w:szCs w:val="24"/>
              </w:rPr>
            </w:pPr>
            <w:r w:rsidRPr="00AB4851">
              <w:rPr>
                <w:kern w:val="24"/>
                <w:sz w:val="24"/>
                <w:szCs w:val="24"/>
              </w:rPr>
              <w:t>1 710,8</w:t>
            </w:r>
            <w:r>
              <w:rPr>
                <w:kern w:val="24"/>
                <w:sz w:val="24"/>
                <w:szCs w:val="24"/>
              </w:rPr>
              <w:t xml:space="preserve"> </w:t>
            </w:r>
            <w:r w:rsidR="0073160D">
              <w:rPr>
                <w:kern w:val="24"/>
                <w:sz w:val="24"/>
                <w:szCs w:val="24"/>
              </w:rPr>
              <w:t>тыс. рублей – за счет средств местного бюджета;</w:t>
            </w:r>
            <w:r w:rsidR="0073160D" w:rsidRPr="00393F1E">
              <w:rPr>
                <w:kern w:val="24"/>
                <w:sz w:val="24"/>
                <w:szCs w:val="24"/>
              </w:rPr>
              <w:t xml:space="preserve"> </w:t>
            </w:r>
          </w:p>
          <w:p w:rsidR="00490679" w:rsidRPr="00393F1E" w:rsidRDefault="00490679" w:rsidP="0073160D">
            <w:pPr>
              <w:jc w:val="both"/>
              <w:rPr>
                <w:kern w:val="24"/>
                <w:sz w:val="24"/>
                <w:szCs w:val="24"/>
              </w:rPr>
            </w:pPr>
          </w:p>
          <w:p w:rsidR="0073160D" w:rsidRDefault="00DB6830" w:rsidP="0073160D">
            <w:pPr>
              <w:jc w:val="both"/>
              <w:rPr>
                <w:kern w:val="24"/>
                <w:sz w:val="24"/>
                <w:szCs w:val="24"/>
              </w:rPr>
            </w:pPr>
            <w:smartTag w:uri="urn:schemas-microsoft-com:office:smarttags" w:element="metricconverter">
              <w:smartTagPr>
                <w:attr w:name="ProductID" w:val="2027 г"/>
              </w:smartTagPr>
              <w:r w:rsidRPr="00393F1E">
                <w:rPr>
                  <w:kern w:val="24"/>
                  <w:sz w:val="24"/>
                  <w:szCs w:val="24"/>
                </w:rPr>
                <w:t>202</w:t>
              </w:r>
              <w:r w:rsidR="00D41E9A" w:rsidRPr="00393F1E">
                <w:rPr>
                  <w:kern w:val="24"/>
                  <w:sz w:val="24"/>
                  <w:szCs w:val="24"/>
                </w:rPr>
                <w:t>7</w:t>
              </w:r>
              <w:r w:rsidRPr="00393F1E">
                <w:rPr>
                  <w:kern w:val="24"/>
                  <w:sz w:val="24"/>
                  <w:szCs w:val="24"/>
                </w:rPr>
                <w:t xml:space="preserve"> г</w:t>
              </w:r>
            </w:smartTag>
            <w:r w:rsidRPr="00393F1E">
              <w:rPr>
                <w:kern w:val="24"/>
                <w:sz w:val="24"/>
                <w:szCs w:val="24"/>
              </w:rPr>
              <w:t xml:space="preserve">. — </w:t>
            </w:r>
            <w:r w:rsidR="00AB4851" w:rsidRPr="00AB4851">
              <w:rPr>
                <w:b/>
                <w:kern w:val="24"/>
                <w:sz w:val="24"/>
                <w:szCs w:val="24"/>
              </w:rPr>
              <w:t>1 710,8</w:t>
            </w:r>
            <w:r w:rsidR="00AC156C" w:rsidRPr="0073160D">
              <w:rPr>
                <w:b/>
                <w:kern w:val="24"/>
                <w:sz w:val="24"/>
                <w:szCs w:val="24"/>
              </w:rPr>
              <w:t xml:space="preserve"> </w:t>
            </w:r>
            <w:r w:rsidR="0073160D" w:rsidRPr="0073160D">
              <w:rPr>
                <w:b/>
                <w:kern w:val="24"/>
                <w:sz w:val="24"/>
                <w:szCs w:val="24"/>
              </w:rPr>
              <w:t>тыс. рублей</w:t>
            </w:r>
            <w:r w:rsidR="0073160D">
              <w:rPr>
                <w:kern w:val="24"/>
                <w:sz w:val="24"/>
                <w:szCs w:val="24"/>
              </w:rPr>
              <w:t>, в том числе:</w:t>
            </w:r>
          </w:p>
          <w:p w:rsidR="0073160D" w:rsidRDefault="00AB4851" w:rsidP="0073160D">
            <w:pPr>
              <w:jc w:val="both"/>
              <w:rPr>
                <w:kern w:val="24"/>
                <w:sz w:val="24"/>
                <w:szCs w:val="24"/>
              </w:rPr>
            </w:pPr>
            <w:r w:rsidRPr="00AB4851">
              <w:rPr>
                <w:kern w:val="24"/>
                <w:sz w:val="24"/>
                <w:szCs w:val="24"/>
              </w:rPr>
              <w:t>1 710,8</w:t>
            </w:r>
            <w:r w:rsidR="00AC156C">
              <w:rPr>
                <w:kern w:val="24"/>
                <w:sz w:val="24"/>
                <w:szCs w:val="24"/>
              </w:rPr>
              <w:t xml:space="preserve"> </w:t>
            </w:r>
            <w:r w:rsidR="0073160D">
              <w:rPr>
                <w:kern w:val="24"/>
                <w:sz w:val="24"/>
                <w:szCs w:val="24"/>
              </w:rPr>
              <w:t>тыс. рублей – за счет средств местного бюджета;</w:t>
            </w:r>
            <w:r w:rsidR="0073160D" w:rsidRPr="00393F1E">
              <w:rPr>
                <w:kern w:val="24"/>
                <w:sz w:val="24"/>
                <w:szCs w:val="24"/>
              </w:rPr>
              <w:t xml:space="preserve"> </w:t>
            </w:r>
          </w:p>
          <w:p w:rsidR="00490679" w:rsidRPr="00393F1E" w:rsidRDefault="00490679" w:rsidP="0073160D">
            <w:pPr>
              <w:jc w:val="both"/>
              <w:rPr>
                <w:kern w:val="24"/>
                <w:sz w:val="24"/>
                <w:szCs w:val="24"/>
              </w:rPr>
            </w:pPr>
          </w:p>
          <w:p w:rsidR="0073160D" w:rsidRDefault="00DB6830" w:rsidP="0073160D">
            <w:pPr>
              <w:jc w:val="both"/>
              <w:rPr>
                <w:kern w:val="24"/>
                <w:sz w:val="24"/>
                <w:szCs w:val="24"/>
              </w:rPr>
            </w:pPr>
            <w:smartTag w:uri="urn:schemas-microsoft-com:office:smarttags" w:element="metricconverter">
              <w:smartTagPr>
                <w:attr w:name="ProductID" w:val="2028 г"/>
              </w:smartTagPr>
              <w:r w:rsidRPr="00393F1E">
                <w:rPr>
                  <w:kern w:val="24"/>
                  <w:sz w:val="24"/>
                  <w:szCs w:val="24"/>
                </w:rPr>
                <w:t>202</w:t>
              </w:r>
              <w:r w:rsidR="00D41E9A" w:rsidRPr="00393F1E">
                <w:rPr>
                  <w:kern w:val="24"/>
                  <w:sz w:val="24"/>
                  <w:szCs w:val="24"/>
                </w:rPr>
                <w:t>8</w:t>
              </w:r>
              <w:r w:rsidRPr="00393F1E">
                <w:rPr>
                  <w:kern w:val="24"/>
                  <w:sz w:val="24"/>
                  <w:szCs w:val="24"/>
                </w:rPr>
                <w:t xml:space="preserve"> г</w:t>
              </w:r>
            </w:smartTag>
            <w:r w:rsidRPr="00393F1E">
              <w:rPr>
                <w:kern w:val="24"/>
                <w:sz w:val="24"/>
                <w:szCs w:val="24"/>
              </w:rPr>
              <w:t xml:space="preserve">. — </w:t>
            </w:r>
            <w:r w:rsidR="00AB4851" w:rsidRPr="00AB4851">
              <w:rPr>
                <w:b/>
                <w:kern w:val="24"/>
                <w:sz w:val="24"/>
                <w:szCs w:val="24"/>
              </w:rPr>
              <w:t>1 710,8</w:t>
            </w:r>
            <w:r w:rsidR="00AC156C" w:rsidRPr="0073160D">
              <w:rPr>
                <w:b/>
                <w:kern w:val="24"/>
                <w:sz w:val="24"/>
                <w:szCs w:val="24"/>
              </w:rPr>
              <w:t xml:space="preserve"> </w:t>
            </w:r>
            <w:r w:rsidR="0073160D" w:rsidRPr="0073160D">
              <w:rPr>
                <w:b/>
                <w:kern w:val="24"/>
                <w:sz w:val="24"/>
                <w:szCs w:val="24"/>
              </w:rPr>
              <w:t>тыс. рублей</w:t>
            </w:r>
            <w:r w:rsidR="0073160D">
              <w:rPr>
                <w:kern w:val="24"/>
                <w:sz w:val="24"/>
                <w:szCs w:val="24"/>
              </w:rPr>
              <w:t>, в том числе:</w:t>
            </w:r>
          </w:p>
          <w:p w:rsidR="00DB6830" w:rsidRPr="000806F1" w:rsidRDefault="00AB4851" w:rsidP="0073160D">
            <w:pPr>
              <w:jc w:val="both"/>
              <w:rPr>
                <w:kern w:val="24"/>
                <w:sz w:val="24"/>
                <w:szCs w:val="24"/>
              </w:rPr>
            </w:pPr>
            <w:r w:rsidRPr="00AB4851">
              <w:rPr>
                <w:kern w:val="24"/>
                <w:sz w:val="24"/>
                <w:szCs w:val="24"/>
              </w:rPr>
              <w:t>1 710,8</w:t>
            </w:r>
            <w:r w:rsidR="00AC156C">
              <w:rPr>
                <w:kern w:val="24"/>
                <w:sz w:val="24"/>
                <w:szCs w:val="24"/>
              </w:rPr>
              <w:t xml:space="preserve"> </w:t>
            </w:r>
            <w:r w:rsidR="0073160D">
              <w:rPr>
                <w:kern w:val="24"/>
                <w:sz w:val="24"/>
                <w:szCs w:val="24"/>
              </w:rPr>
              <w:t>тыс. рублей – за счет средств местного бюджета</w:t>
            </w:r>
            <w:r w:rsidR="00393F1E">
              <w:rPr>
                <w:kern w:val="24"/>
                <w:sz w:val="24"/>
                <w:szCs w:val="24"/>
              </w:rPr>
              <w:t>.</w:t>
            </w:r>
            <w:r w:rsidR="00DB6830" w:rsidRPr="000806F1">
              <w:rPr>
                <w:kern w:val="24"/>
                <w:sz w:val="24"/>
                <w:szCs w:val="24"/>
              </w:rPr>
              <w:t xml:space="preserve"> </w:t>
            </w:r>
          </w:p>
        </w:tc>
      </w:tr>
      <w:tr w:rsidR="00DB6830" w:rsidRPr="00E90983" w:rsidTr="00C06F27">
        <w:trPr>
          <w:cantSplit/>
          <w:trHeight w:val="529"/>
        </w:trPr>
        <w:tc>
          <w:tcPr>
            <w:tcW w:w="2197" w:type="dxa"/>
          </w:tcPr>
          <w:p w:rsidR="00DB6830" w:rsidRPr="00C614A0" w:rsidRDefault="00DB6830" w:rsidP="004B0F83">
            <w:pPr>
              <w:pStyle w:val="ConsPlusCell"/>
              <w:widowControl/>
              <w:rPr>
                <w:rFonts w:ascii="Times New Roman" w:hAnsi="Times New Roman" w:cs="Times New Roman"/>
                <w:sz w:val="24"/>
                <w:szCs w:val="24"/>
              </w:rPr>
            </w:pPr>
            <w:r>
              <w:rPr>
                <w:rFonts w:ascii="Times New Roman" w:hAnsi="Times New Roman" w:cs="Times New Roman"/>
                <w:sz w:val="24"/>
                <w:szCs w:val="24"/>
              </w:rPr>
              <w:t>Плановые о</w:t>
            </w:r>
            <w:r w:rsidRPr="00C614A0">
              <w:rPr>
                <w:rFonts w:ascii="Times New Roman" w:hAnsi="Times New Roman" w:cs="Times New Roman"/>
                <w:sz w:val="24"/>
                <w:szCs w:val="24"/>
              </w:rPr>
              <w:t>бъемы финансирования</w:t>
            </w:r>
            <w:r>
              <w:rPr>
                <w:rFonts w:ascii="Times New Roman" w:hAnsi="Times New Roman" w:cs="Times New Roman"/>
                <w:sz w:val="24"/>
                <w:szCs w:val="24"/>
              </w:rPr>
              <w:t xml:space="preserve"> подпрограмм по годам </w:t>
            </w:r>
            <w:r w:rsidRPr="00C614A0">
              <w:rPr>
                <w:rFonts w:ascii="Times New Roman" w:hAnsi="Times New Roman" w:cs="Times New Roman"/>
                <w:sz w:val="24"/>
                <w:szCs w:val="24"/>
              </w:rPr>
              <w:t>реализации</w:t>
            </w:r>
            <w:r>
              <w:rPr>
                <w:rFonts w:ascii="Times New Roman" w:hAnsi="Times New Roman" w:cs="Times New Roman"/>
                <w:sz w:val="24"/>
                <w:szCs w:val="24"/>
              </w:rPr>
              <w:t>, в том числе обеспечивающей подпрограммы</w:t>
            </w:r>
          </w:p>
        </w:tc>
        <w:tc>
          <w:tcPr>
            <w:tcW w:w="8079" w:type="dxa"/>
          </w:tcPr>
          <w:p w:rsidR="00D41E9A" w:rsidRDefault="00D41E9A" w:rsidP="00D41E9A">
            <w:pPr>
              <w:autoSpaceDE w:val="0"/>
              <w:autoSpaceDN w:val="0"/>
              <w:adjustRightInd w:val="0"/>
              <w:rPr>
                <w:sz w:val="24"/>
                <w:szCs w:val="24"/>
              </w:rPr>
            </w:pPr>
            <w:r>
              <w:rPr>
                <w:sz w:val="24"/>
                <w:szCs w:val="24"/>
              </w:rPr>
              <w:t>Подпрограмма 1, в том числе:</w:t>
            </w:r>
          </w:p>
          <w:p w:rsidR="00D41E9A" w:rsidRDefault="00D41E9A" w:rsidP="00D41E9A">
            <w:pPr>
              <w:autoSpaceDE w:val="0"/>
              <w:autoSpaceDN w:val="0"/>
              <w:adjustRightInd w:val="0"/>
              <w:rPr>
                <w:sz w:val="24"/>
                <w:szCs w:val="24"/>
              </w:rPr>
            </w:pPr>
            <w:r>
              <w:rPr>
                <w:sz w:val="24"/>
                <w:szCs w:val="24"/>
              </w:rPr>
              <w:t xml:space="preserve">2023 год </w:t>
            </w:r>
            <w:r w:rsidR="0073160D">
              <w:rPr>
                <w:sz w:val="24"/>
                <w:szCs w:val="24"/>
              </w:rPr>
              <w:t>–</w:t>
            </w:r>
            <w:r>
              <w:rPr>
                <w:sz w:val="24"/>
                <w:szCs w:val="24"/>
              </w:rPr>
              <w:t xml:space="preserve"> </w:t>
            </w:r>
            <w:r w:rsidR="00AB4851">
              <w:rPr>
                <w:sz w:val="24"/>
                <w:szCs w:val="24"/>
              </w:rPr>
              <w:t>779,0</w:t>
            </w:r>
            <w:r>
              <w:rPr>
                <w:sz w:val="24"/>
                <w:szCs w:val="24"/>
              </w:rPr>
              <w:t xml:space="preserve"> тыс. </w:t>
            </w:r>
            <w:r w:rsidR="00393F1E">
              <w:rPr>
                <w:sz w:val="24"/>
                <w:szCs w:val="24"/>
              </w:rPr>
              <w:t>рублей</w:t>
            </w:r>
            <w:r>
              <w:rPr>
                <w:sz w:val="24"/>
                <w:szCs w:val="24"/>
              </w:rPr>
              <w:t>;</w:t>
            </w:r>
          </w:p>
          <w:p w:rsidR="00D41E9A" w:rsidRDefault="00D41E9A" w:rsidP="00D41E9A">
            <w:pPr>
              <w:autoSpaceDE w:val="0"/>
              <w:autoSpaceDN w:val="0"/>
              <w:adjustRightInd w:val="0"/>
              <w:rPr>
                <w:sz w:val="24"/>
                <w:szCs w:val="24"/>
              </w:rPr>
            </w:pPr>
            <w:r>
              <w:rPr>
                <w:sz w:val="24"/>
                <w:szCs w:val="24"/>
              </w:rPr>
              <w:t xml:space="preserve">2024 год </w:t>
            </w:r>
            <w:r w:rsidR="0073160D">
              <w:rPr>
                <w:sz w:val="24"/>
                <w:szCs w:val="24"/>
              </w:rPr>
              <w:t>–</w:t>
            </w:r>
            <w:r w:rsidR="00AB4851">
              <w:rPr>
                <w:sz w:val="24"/>
                <w:szCs w:val="24"/>
              </w:rPr>
              <w:t xml:space="preserve"> 808,0</w:t>
            </w:r>
            <w:r>
              <w:rPr>
                <w:sz w:val="24"/>
                <w:szCs w:val="24"/>
              </w:rPr>
              <w:t xml:space="preserve"> тыс. </w:t>
            </w:r>
            <w:r w:rsidR="00393F1E">
              <w:rPr>
                <w:sz w:val="24"/>
                <w:szCs w:val="24"/>
              </w:rPr>
              <w:t>рублей</w:t>
            </w:r>
            <w:r>
              <w:rPr>
                <w:sz w:val="24"/>
                <w:szCs w:val="24"/>
              </w:rPr>
              <w:t>;</w:t>
            </w:r>
          </w:p>
          <w:p w:rsidR="00D41E9A" w:rsidRPr="0073160D" w:rsidRDefault="00D41E9A" w:rsidP="00D41E9A">
            <w:pPr>
              <w:autoSpaceDE w:val="0"/>
              <w:autoSpaceDN w:val="0"/>
              <w:adjustRightInd w:val="0"/>
              <w:rPr>
                <w:sz w:val="24"/>
                <w:szCs w:val="24"/>
              </w:rPr>
            </w:pPr>
            <w:r>
              <w:rPr>
                <w:sz w:val="24"/>
                <w:szCs w:val="24"/>
              </w:rPr>
              <w:t xml:space="preserve">2025 год </w:t>
            </w:r>
            <w:r w:rsidR="0073160D">
              <w:rPr>
                <w:sz w:val="24"/>
                <w:szCs w:val="24"/>
              </w:rPr>
              <w:t>–</w:t>
            </w:r>
            <w:r>
              <w:rPr>
                <w:sz w:val="24"/>
                <w:szCs w:val="24"/>
              </w:rPr>
              <w:t xml:space="preserve"> </w:t>
            </w:r>
            <w:r w:rsidR="00AB4851">
              <w:rPr>
                <w:sz w:val="24"/>
                <w:szCs w:val="24"/>
              </w:rPr>
              <w:t xml:space="preserve"> 838</w:t>
            </w:r>
            <w:r w:rsidRPr="0073160D">
              <w:rPr>
                <w:sz w:val="24"/>
                <w:szCs w:val="24"/>
              </w:rPr>
              <w:t>,0 тыс. рублей;</w:t>
            </w:r>
          </w:p>
          <w:p w:rsidR="00D41E9A" w:rsidRPr="0073160D" w:rsidRDefault="00D41E9A" w:rsidP="00D41E9A">
            <w:pPr>
              <w:autoSpaceDE w:val="0"/>
              <w:autoSpaceDN w:val="0"/>
              <w:adjustRightInd w:val="0"/>
              <w:rPr>
                <w:sz w:val="24"/>
                <w:szCs w:val="24"/>
              </w:rPr>
            </w:pPr>
            <w:r w:rsidRPr="0073160D">
              <w:rPr>
                <w:sz w:val="24"/>
                <w:szCs w:val="24"/>
              </w:rPr>
              <w:t xml:space="preserve">2026 год </w:t>
            </w:r>
            <w:r w:rsidR="0073160D">
              <w:rPr>
                <w:sz w:val="24"/>
                <w:szCs w:val="24"/>
              </w:rPr>
              <w:t>–</w:t>
            </w:r>
            <w:r w:rsidR="00AC156C">
              <w:rPr>
                <w:sz w:val="24"/>
                <w:szCs w:val="24"/>
              </w:rPr>
              <w:t xml:space="preserve"> </w:t>
            </w:r>
            <w:r w:rsidR="00AB4851">
              <w:rPr>
                <w:sz w:val="24"/>
                <w:szCs w:val="24"/>
              </w:rPr>
              <w:t>838</w:t>
            </w:r>
            <w:r w:rsidR="00AB4851" w:rsidRPr="0073160D">
              <w:rPr>
                <w:sz w:val="24"/>
                <w:szCs w:val="24"/>
              </w:rPr>
              <w:t xml:space="preserve">,0 </w:t>
            </w:r>
            <w:r w:rsidRPr="0073160D">
              <w:rPr>
                <w:sz w:val="24"/>
                <w:szCs w:val="24"/>
              </w:rPr>
              <w:t xml:space="preserve"> тыс. рублей;</w:t>
            </w:r>
          </w:p>
          <w:p w:rsidR="00D41E9A" w:rsidRPr="0073160D" w:rsidRDefault="00D41E9A" w:rsidP="00D41E9A">
            <w:pPr>
              <w:autoSpaceDE w:val="0"/>
              <w:autoSpaceDN w:val="0"/>
              <w:adjustRightInd w:val="0"/>
              <w:rPr>
                <w:sz w:val="24"/>
                <w:szCs w:val="24"/>
              </w:rPr>
            </w:pPr>
            <w:r w:rsidRPr="0073160D">
              <w:rPr>
                <w:sz w:val="24"/>
                <w:szCs w:val="24"/>
              </w:rPr>
              <w:t xml:space="preserve">2027 год </w:t>
            </w:r>
            <w:r w:rsidR="0073160D">
              <w:rPr>
                <w:sz w:val="24"/>
                <w:szCs w:val="24"/>
              </w:rPr>
              <w:t>–</w:t>
            </w:r>
            <w:r w:rsidRPr="0073160D">
              <w:rPr>
                <w:sz w:val="24"/>
                <w:szCs w:val="24"/>
              </w:rPr>
              <w:t xml:space="preserve"> </w:t>
            </w:r>
            <w:r w:rsidR="00AB4851">
              <w:rPr>
                <w:sz w:val="24"/>
                <w:szCs w:val="24"/>
              </w:rPr>
              <w:t>838</w:t>
            </w:r>
            <w:r w:rsidR="00AB4851" w:rsidRPr="0073160D">
              <w:rPr>
                <w:sz w:val="24"/>
                <w:szCs w:val="24"/>
              </w:rPr>
              <w:t xml:space="preserve">,0 </w:t>
            </w:r>
            <w:r w:rsidRPr="0073160D">
              <w:rPr>
                <w:sz w:val="24"/>
                <w:szCs w:val="24"/>
              </w:rPr>
              <w:t>тыс. рублей;</w:t>
            </w:r>
          </w:p>
          <w:p w:rsidR="00D41E9A" w:rsidRDefault="00D41E9A" w:rsidP="00D41E9A">
            <w:pPr>
              <w:autoSpaceDE w:val="0"/>
              <w:autoSpaceDN w:val="0"/>
              <w:adjustRightInd w:val="0"/>
              <w:rPr>
                <w:sz w:val="24"/>
                <w:szCs w:val="24"/>
              </w:rPr>
            </w:pPr>
            <w:r w:rsidRPr="0073160D">
              <w:rPr>
                <w:sz w:val="24"/>
                <w:szCs w:val="24"/>
              </w:rPr>
              <w:t xml:space="preserve">2028 год </w:t>
            </w:r>
            <w:r w:rsidR="0073160D">
              <w:rPr>
                <w:sz w:val="24"/>
                <w:szCs w:val="24"/>
              </w:rPr>
              <w:t>–</w:t>
            </w:r>
            <w:r w:rsidRPr="0073160D">
              <w:rPr>
                <w:sz w:val="24"/>
                <w:szCs w:val="24"/>
              </w:rPr>
              <w:t xml:space="preserve"> </w:t>
            </w:r>
            <w:r w:rsidR="00AB4851">
              <w:rPr>
                <w:sz w:val="24"/>
                <w:szCs w:val="24"/>
              </w:rPr>
              <w:t>838</w:t>
            </w:r>
            <w:r w:rsidR="00AB4851" w:rsidRPr="0073160D">
              <w:rPr>
                <w:sz w:val="24"/>
                <w:szCs w:val="24"/>
              </w:rPr>
              <w:t xml:space="preserve">,0 </w:t>
            </w:r>
            <w:r w:rsidRPr="0073160D">
              <w:rPr>
                <w:sz w:val="24"/>
                <w:szCs w:val="24"/>
              </w:rPr>
              <w:t>тыс</w:t>
            </w:r>
            <w:r>
              <w:rPr>
                <w:sz w:val="24"/>
                <w:szCs w:val="24"/>
              </w:rPr>
              <w:t>. рублей.</w:t>
            </w:r>
          </w:p>
          <w:p w:rsidR="00D41E9A" w:rsidRDefault="00D41E9A" w:rsidP="00D41E9A">
            <w:pPr>
              <w:autoSpaceDE w:val="0"/>
              <w:autoSpaceDN w:val="0"/>
              <w:adjustRightInd w:val="0"/>
              <w:rPr>
                <w:sz w:val="24"/>
                <w:szCs w:val="24"/>
              </w:rPr>
            </w:pPr>
            <w:r>
              <w:rPr>
                <w:sz w:val="24"/>
                <w:szCs w:val="24"/>
              </w:rPr>
              <w:t>Подпрограмма 2, в том числе:</w:t>
            </w:r>
          </w:p>
          <w:p w:rsidR="00D41E9A" w:rsidRDefault="00D41E9A" w:rsidP="00D41E9A">
            <w:pPr>
              <w:autoSpaceDE w:val="0"/>
              <w:autoSpaceDN w:val="0"/>
              <w:adjustRightInd w:val="0"/>
              <w:rPr>
                <w:sz w:val="24"/>
                <w:szCs w:val="24"/>
              </w:rPr>
            </w:pPr>
            <w:r>
              <w:rPr>
                <w:sz w:val="24"/>
                <w:szCs w:val="24"/>
              </w:rPr>
              <w:t xml:space="preserve">2023 год </w:t>
            </w:r>
            <w:r w:rsidR="0073160D">
              <w:rPr>
                <w:sz w:val="24"/>
                <w:szCs w:val="24"/>
              </w:rPr>
              <w:t>–</w:t>
            </w:r>
            <w:r>
              <w:rPr>
                <w:sz w:val="24"/>
                <w:szCs w:val="24"/>
              </w:rPr>
              <w:t xml:space="preserve"> </w:t>
            </w:r>
            <w:r w:rsidR="00AB4851">
              <w:rPr>
                <w:sz w:val="24"/>
                <w:szCs w:val="24"/>
              </w:rPr>
              <w:t>25178,3</w:t>
            </w:r>
            <w:r>
              <w:rPr>
                <w:sz w:val="24"/>
                <w:szCs w:val="24"/>
              </w:rPr>
              <w:t xml:space="preserve"> тыс. рублей;</w:t>
            </w:r>
          </w:p>
          <w:p w:rsidR="00D41E9A" w:rsidRDefault="00D41E9A" w:rsidP="00D41E9A">
            <w:pPr>
              <w:autoSpaceDE w:val="0"/>
              <w:autoSpaceDN w:val="0"/>
              <w:adjustRightInd w:val="0"/>
              <w:rPr>
                <w:sz w:val="24"/>
                <w:szCs w:val="24"/>
              </w:rPr>
            </w:pPr>
            <w:r>
              <w:rPr>
                <w:sz w:val="24"/>
                <w:szCs w:val="24"/>
              </w:rPr>
              <w:t xml:space="preserve">2024 год </w:t>
            </w:r>
            <w:r w:rsidR="0073160D">
              <w:rPr>
                <w:sz w:val="24"/>
                <w:szCs w:val="24"/>
              </w:rPr>
              <w:t>–</w:t>
            </w:r>
            <w:r>
              <w:rPr>
                <w:sz w:val="24"/>
                <w:szCs w:val="24"/>
              </w:rPr>
              <w:t xml:space="preserve"> </w:t>
            </w:r>
            <w:r w:rsidR="00AB4851">
              <w:rPr>
                <w:sz w:val="24"/>
                <w:szCs w:val="24"/>
              </w:rPr>
              <w:t>872,8</w:t>
            </w:r>
            <w:r>
              <w:rPr>
                <w:sz w:val="24"/>
                <w:szCs w:val="24"/>
              </w:rPr>
              <w:t xml:space="preserve"> тыс. рублей;</w:t>
            </w:r>
          </w:p>
          <w:p w:rsidR="00D41E9A" w:rsidRDefault="00D41E9A" w:rsidP="00D41E9A">
            <w:pPr>
              <w:autoSpaceDE w:val="0"/>
              <w:autoSpaceDN w:val="0"/>
              <w:adjustRightInd w:val="0"/>
              <w:rPr>
                <w:sz w:val="24"/>
                <w:szCs w:val="24"/>
              </w:rPr>
            </w:pPr>
            <w:r>
              <w:rPr>
                <w:sz w:val="24"/>
                <w:szCs w:val="24"/>
              </w:rPr>
              <w:t xml:space="preserve">2025 год </w:t>
            </w:r>
            <w:r w:rsidR="0073160D">
              <w:rPr>
                <w:sz w:val="24"/>
                <w:szCs w:val="24"/>
              </w:rPr>
              <w:t>–</w:t>
            </w:r>
            <w:r>
              <w:rPr>
                <w:sz w:val="24"/>
                <w:szCs w:val="24"/>
              </w:rPr>
              <w:t xml:space="preserve"> </w:t>
            </w:r>
            <w:r w:rsidR="00AB4851">
              <w:rPr>
                <w:sz w:val="24"/>
                <w:szCs w:val="24"/>
              </w:rPr>
              <w:t>872,8</w:t>
            </w:r>
            <w:r w:rsidR="00AC156C">
              <w:rPr>
                <w:sz w:val="24"/>
                <w:szCs w:val="24"/>
              </w:rPr>
              <w:t xml:space="preserve"> </w:t>
            </w:r>
            <w:r>
              <w:rPr>
                <w:sz w:val="24"/>
                <w:szCs w:val="24"/>
              </w:rPr>
              <w:t>тыс. рублей;</w:t>
            </w:r>
          </w:p>
          <w:p w:rsidR="00D41E9A" w:rsidRDefault="00D41E9A" w:rsidP="00D41E9A">
            <w:pPr>
              <w:autoSpaceDE w:val="0"/>
              <w:autoSpaceDN w:val="0"/>
              <w:adjustRightInd w:val="0"/>
              <w:rPr>
                <w:sz w:val="24"/>
                <w:szCs w:val="24"/>
              </w:rPr>
            </w:pPr>
            <w:r>
              <w:rPr>
                <w:sz w:val="24"/>
                <w:szCs w:val="24"/>
              </w:rPr>
              <w:t xml:space="preserve">2026 год </w:t>
            </w:r>
            <w:r w:rsidR="0073160D">
              <w:rPr>
                <w:sz w:val="24"/>
                <w:szCs w:val="24"/>
              </w:rPr>
              <w:t>–</w:t>
            </w:r>
            <w:r>
              <w:rPr>
                <w:sz w:val="24"/>
                <w:szCs w:val="24"/>
              </w:rPr>
              <w:t xml:space="preserve"> </w:t>
            </w:r>
            <w:r w:rsidR="00AB4851">
              <w:rPr>
                <w:sz w:val="24"/>
                <w:szCs w:val="24"/>
              </w:rPr>
              <w:t xml:space="preserve">872,8 </w:t>
            </w:r>
            <w:r>
              <w:rPr>
                <w:sz w:val="24"/>
                <w:szCs w:val="24"/>
              </w:rPr>
              <w:t>тыс. рублей;</w:t>
            </w:r>
          </w:p>
          <w:p w:rsidR="00D41E9A" w:rsidRDefault="00D41E9A" w:rsidP="00D41E9A">
            <w:pPr>
              <w:autoSpaceDE w:val="0"/>
              <w:autoSpaceDN w:val="0"/>
              <w:adjustRightInd w:val="0"/>
              <w:rPr>
                <w:sz w:val="24"/>
                <w:szCs w:val="24"/>
              </w:rPr>
            </w:pPr>
            <w:r>
              <w:rPr>
                <w:sz w:val="24"/>
                <w:szCs w:val="24"/>
              </w:rPr>
              <w:t xml:space="preserve">2027 год </w:t>
            </w:r>
            <w:r w:rsidR="0073160D">
              <w:rPr>
                <w:sz w:val="24"/>
                <w:szCs w:val="24"/>
              </w:rPr>
              <w:t>–</w:t>
            </w:r>
            <w:r>
              <w:rPr>
                <w:sz w:val="24"/>
                <w:szCs w:val="24"/>
              </w:rPr>
              <w:t xml:space="preserve"> </w:t>
            </w:r>
            <w:r w:rsidR="00AB4851">
              <w:rPr>
                <w:sz w:val="24"/>
                <w:szCs w:val="24"/>
              </w:rPr>
              <w:t xml:space="preserve">872,8 </w:t>
            </w:r>
            <w:r>
              <w:rPr>
                <w:sz w:val="24"/>
                <w:szCs w:val="24"/>
              </w:rPr>
              <w:t>тыс. рублей;</w:t>
            </w:r>
          </w:p>
          <w:p w:rsidR="00DB6830" w:rsidRPr="004B0FA2" w:rsidRDefault="00D41E9A" w:rsidP="004B0FA2">
            <w:pPr>
              <w:autoSpaceDE w:val="0"/>
              <w:autoSpaceDN w:val="0"/>
              <w:adjustRightInd w:val="0"/>
              <w:rPr>
                <w:sz w:val="24"/>
                <w:szCs w:val="24"/>
              </w:rPr>
            </w:pPr>
            <w:r>
              <w:rPr>
                <w:sz w:val="24"/>
                <w:szCs w:val="24"/>
              </w:rPr>
              <w:t xml:space="preserve">2028 год </w:t>
            </w:r>
            <w:r w:rsidR="0073160D">
              <w:rPr>
                <w:sz w:val="24"/>
                <w:szCs w:val="24"/>
              </w:rPr>
              <w:t>–</w:t>
            </w:r>
            <w:r>
              <w:rPr>
                <w:sz w:val="24"/>
                <w:szCs w:val="24"/>
              </w:rPr>
              <w:t xml:space="preserve"> </w:t>
            </w:r>
            <w:r w:rsidR="00AB4851">
              <w:rPr>
                <w:sz w:val="24"/>
                <w:szCs w:val="24"/>
              </w:rPr>
              <w:t xml:space="preserve">872,8 </w:t>
            </w:r>
            <w:r>
              <w:rPr>
                <w:sz w:val="24"/>
                <w:szCs w:val="24"/>
              </w:rPr>
              <w:t>тыс. рублей.</w:t>
            </w:r>
          </w:p>
        </w:tc>
      </w:tr>
    </w:tbl>
    <w:p w:rsidR="006B47C0" w:rsidRDefault="006B47C0" w:rsidP="00CD4844">
      <w:pPr>
        <w:jc w:val="right"/>
        <w:rPr>
          <w:sz w:val="24"/>
          <w:szCs w:val="24"/>
        </w:rPr>
      </w:pPr>
    </w:p>
    <w:p w:rsidR="00C06F27" w:rsidRDefault="00C06F27" w:rsidP="00CD4844">
      <w:pPr>
        <w:jc w:val="right"/>
        <w:rPr>
          <w:sz w:val="24"/>
          <w:szCs w:val="24"/>
        </w:rPr>
      </w:pPr>
    </w:p>
    <w:p w:rsidR="00C06F27" w:rsidRDefault="00C06F27" w:rsidP="00CD4844">
      <w:pPr>
        <w:jc w:val="right"/>
        <w:rPr>
          <w:sz w:val="24"/>
          <w:szCs w:val="24"/>
        </w:rPr>
      </w:pPr>
    </w:p>
    <w:p w:rsidR="00D41E9A" w:rsidRPr="00FD57C7" w:rsidRDefault="00D41E9A" w:rsidP="00D41E9A">
      <w:pPr>
        <w:autoSpaceDE w:val="0"/>
        <w:autoSpaceDN w:val="0"/>
        <w:adjustRightInd w:val="0"/>
        <w:jc w:val="center"/>
        <w:rPr>
          <w:caps/>
        </w:rPr>
      </w:pPr>
    </w:p>
    <w:p w:rsidR="00D41E9A" w:rsidRPr="00D41E9A" w:rsidRDefault="00D41E9A" w:rsidP="00D41E9A">
      <w:pPr>
        <w:autoSpaceDE w:val="0"/>
        <w:autoSpaceDN w:val="0"/>
        <w:adjustRightInd w:val="0"/>
        <w:jc w:val="center"/>
        <w:rPr>
          <w:b/>
          <w:sz w:val="24"/>
          <w:szCs w:val="24"/>
        </w:rPr>
      </w:pPr>
      <w:r w:rsidRPr="00D41E9A">
        <w:rPr>
          <w:b/>
          <w:sz w:val="24"/>
          <w:szCs w:val="24"/>
        </w:rPr>
        <w:lastRenderedPageBreak/>
        <w:t>Паспорт</w:t>
      </w:r>
    </w:p>
    <w:p w:rsidR="00D41E9A" w:rsidRPr="00D41E9A" w:rsidRDefault="00D41E9A" w:rsidP="00D41E9A">
      <w:pPr>
        <w:autoSpaceDE w:val="0"/>
        <w:autoSpaceDN w:val="0"/>
        <w:adjustRightInd w:val="0"/>
        <w:jc w:val="center"/>
        <w:rPr>
          <w:b/>
          <w:sz w:val="24"/>
          <w:szCs w:val="24"/>
        </w:rPr>
      </w:pPr>
      <w:r w:rsidRPr="00D41E9A">
        <w:rPr>
          <w:b/>
          <w:sz w:val="24"/>
          <w:szCs w:val="24"/>
        </w:rPr>
        <w:t>Подпрограммы</w:t>
      </w:r>
      <w:r>
        <w:rPr>
          <w:b/>
          <w:sz w:val="24"/>
          <w:szCs w:val="24"/>
        </w:rPr>
        <w:t xml:space="preserve"> 1</w:t>
      </w:r>
      <w:r w:rsidRPr="00D41E9A">
        <w:rPr>
          <w:b/>
          <w:sz w:val="24"/>
          <w:szCs w:val="24"/>
        </w:rPr>
        <w:t xml:space="preserve"> муниципальной программы </w:t>
      </w:r>
    </w:p>
    <w:p w:rsidR="00D41E9A" w:rsidRPr="00D41E9A" w:rsidRDefault="00D41E9A" w:rsidP="00971C93">
      <w:pPr>
        <w:tabs>
          <w:tab w:val="center" w:pos="4677"/>
          <w:tab w:val="left" w:pos="7140"/>
        </w:tabs>
        <w:autoSpaceDE w:val="0"/>
        <w:autoSpaceDN w:val="0"/>
        <w:adjustRightInd w:val="0"/>
        <w:jc w:val="center"/>
        <w:rPr>
          <w:b/>
          <w:sz w:val="24"/>
          <w:szCs w:val="24"/>
          <w:highlight w:val="yellow"/>
        </w:rPr>
      </w:pPr>
      <w:r w:rsidRPr="00D41E9A">
        <w:rPr>
          <w:b/>
          <w:sz w:val="24"/>
          <w:szCs w:val="24"/>
        </w:rPr>
        <w:t>Ржевского муниципального округа Тверской области</w:t>
      </w:r>
    </w:p>
    <w:p w:rsidR="00D41E9A" w:rsidRPr="00FD57C7" w:rsidRDefault="00D41E9A" w:rsidP="00D41E9A">
      <w:pPr>
        <w:autoSpaceDE w:val="0"/>
        <w:autoSpaceDN w:val="0"/>
        <w:adjustRightInd w:val="0"/>
      </w:pPr>
    </w:p>
    <w:tbl>
      <w:tblPr>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97"/>
        <w:gridCol w:w="8080"/>
      </w:tblGrid>
      <w:tr w:rsidR="00D41E9A" w:rsidRPr="00FD57C7" w:rsidTr="00C06F27">
        <w:trPr>
          <w:cantSplit/>
          <w:trHeight w:val="240"/>
        </w:trPr>
        <w:tc>
          <w:tcPr>
            <w:tcW w:w="2197" w:type="dxa"/>
          </w:tcPr>
          <w:p w:rsidR="00D41E9A" w:rsidRPr="008D36A6" w:rsidRDefault="00D41E9A" w:rsidP="004B0F83">
            <w:pPr>
              <w:pStyle w:val="ConsPlusCell"/>
              <w:widowControl/>
              <w:rPr>
                <w:rFonts w:ascii="Times New Roman" w:hAnsi="Times New Roman" w:cs="Times New Roman"/>
                <w:sz w:val="24"/>
                <w:szCs w:val="24"/>
              </w:rPr>
            </w:pPr>
            <w:r w:rsidRPr="008D36A6">
              <w:rPr>
                <w:rFonts w:ascii="Times New Roman" w:hAnsi="Times New Roman" w:cs="Times New Roman"/>
                <w:sz w:val="24"/>
                <w:szCs w:val="24"/>
              </w:rPr>
              <w:t>Наименование подпрограммы</w:t>
            </w:r>
            <w:r w:rsidR="00393F1E">
              <w:rPr>
                <w:rFonts w:ascii="Times New Roman" w:hAnsi="Times New Roman" w:cs="Times New Roman"/>
                <w:sz w:val="24"/>
                <w:szCs w:val="24"/>
              </w:rPr>
              <w:t xml:space="preserve"> 1</w:t>
            </w:r>
          </w:p>
        </w:tc>
        <w:tc>
          <w:tcPr>
            <w:tcW w:w="8079" w:type="dxa"/>
          </w:tcPr>
          <w:p w:rsidR="00D41E9A" w:rsidRPr="00D41E9A" w:rsidRDefault="00D41E9A" w:rsidP="00515C41">
            <w:pPr>
              <w:pStyle w:val="ConsPlusCell"/>
              <w:widowControl/>
              <w:rPr>
                <w:rFonts w:ascii="Times New Roman" w:hAnsi="Times New Roman" w:cs="Times New Roman"/>
                <w:sz w:val="24"/>
                <w:szCs w:val="24"/>
              </w:rPr>
            </w:pPr>
            <w:r w:rsidRPr="00D41E9A">
              <w:rPr>
                <w:rFonts w:ascii="Times New Roman" w:hAnsi="Times New Roman" w:cs="Times New Roman"/>
                <w:kern w:val="24"/>
                <w:sz w:val="24"/>
                <w:szCs w:val="24"/>
              </w:rPr>
              <w:t>«</w:t>
            </w:r>
            <w:r w:rsidR="00515C41">
              <w:rPr>
                <w:rFonts w:ascii="Times New Roman" w:hAnsi="Times New Roman" w:cs="Times New Roman"/>
                <w:kern w:val="24"/>
                <w:sz w:val="24"/>
                <w:szCs w:val="24"/>
              </w:rPr>
              <w:t>Комплексное благоустройство дворовых территорий</w:t>
            </w:r>
            <w:r w:rsidRPr="00D41E9A">
              <w:rPr>
                <w:rFonts w:ascii="Times New Roman" w:hAnsi="Times New Roman" w:cs="Times New Roman"/>
                <w:kern w:val="24"/>
                <w:sz w:val="24"/>
                <w:szCs w:val="24"/>
              </w:rPr>
              <w:t xml:space="preserve"> </w:t>
            </w:r>
            <w:r w:rsidRPr="00D41E9A">
              <w:rPr>
                <w:rFonts w:ascii="Times New Roman" w:hAnsi="Times New Roman" w:cs="Times New Roman"/>
                <w:sz w:val="24"/>
                <w:szCs w:val="24"/>
              </w:rPr>
              <w:t xml:space="preserve">Ржевского муниципального округа </w:t>
            </w:r>
            <w:r w:rsidRPr="00D41E9A">
              <w:rPr>
                <w:rFonts w:ascii="Times New Roman" w:hAnsi="Times New Roman" w:cs="Times New Roman"/>
                <w:kern w:val="24"/>
                <w:sz w:val="24"/>
                <w:szCs w:val="24"/>
              </w:rPr>
              <w:t>Тверской области»</w:t>
            </w:r>
          </w:p>
        </w:tc>
      </w:tr>
      <w:tr w:rsidR="00D41E9A" w:rsidRPr="00FD57C7" w:rsidTr="00C06F27">
        <w:trPr>
          <w:cantSplit/>
          <w:trHeight w:val="360"/>
        </w:trPr>
        <w:tc>
          <w:tcPr>
            <w:tcW w:w="2197" w:type="dxa"/>
          </w:tcPr>
          <w:p w:rsidR="00C06F27" w:rsidRDefault="00D41E9A" w:rsidP="004B0F83">
            <w:pPr>
              <w:pStyle w:val="ConsPlusCell"/>
              <w:widowControl/>
              <w:rPr>
                <w:rFonts w:ascii="Times New Roman" w:hAnsi="Times New Roman" w:cs="Times New Roman"/>
                <w:sz w:val="24"/>
                <w:szCs w:val="24"/>
              </w:rPr>
            </w:pPr>
            <w:r w:rsidRPr="00FB46FF">
              <w:rPr>
                <w:rFonts w:ascii="Times New Roman" w:hAnsi="Times New Roman" w:cs="Times New Roman"/>
                <w:sz w:val="24"/>
                <w:szCs w:val="24"/>
              </w:rPr>
              <w:t xml:space="preserve">Задачи </w:t>
            </w:r>
          </w:p>
          <w:p w:rsidR="00D41E9A" w:rsidRPr="00FB46FF" w:rsidRDefault="00D41E9A" w:rsidP="004B0F83">
            <w:pPr>
              <w:pStyle w:val="ConsPlusCell"/>
              <w:widowControl/>
              <w:rPr>
                <w:rFonts w:ascii="Times New Roman" w:hAnsi="Times New Roman" w:cs="Times New Roman"/>
                <w:sz w:val="24"/>
                <w:szCs w:val="24"/>
              </w:rPr>
            </w:pPr>
            <w:r w:rsidRPr="00FB46FF">
              <w:rPr>
                <w:rFonts w:ascii="Times New Roman" w:hAnsi="Times New Roman" w:cs="Times New Roman"/>
                <w:sz w:val="24"/>
                <w:szCs w:val="24"/>
              </w:rPr>
              <w:t xml:space="preserve">подпрограммы </w:t>
            </w:r>
            <w:r w:rsidR="00393F1E">
              <w:rPr>
                <w:rFonts w:ascii="Times New Roman" w:hAnsi="Times New Roman" w:cs="Times New Roman"/>
                <w:sz w:val="24"/>
                <w:szCs w:val="24"/>
              </w:rPr>
              <w:t>1</w:t>
            </w:r>
          </w:p>
        </w:tc>
        <w:tc>
          <w:tcPr>
            <w:tcW w:w="8079" w:type="dxa"/>
          </w:tcPr>
          <w:p w:rsidR="00D41E9A" w:rsidRDefault="00F250EB" w:rsidP="00F250EB">
            <w:pPr>
              <w:pStyle w:val="ConsPlusCell"/>
              <w:widowControl/>
              <w:rPr>
                <w:rFonts w:ascii="Times New Roman" w:hAnsi="Times New Roman" w:cs="Times New Roman"/>
                <w:sz w:val="24"/>
                <w:szCs w:val="24"/>
              </w:rPr>
            </w:pPr>
            <w:r>
              <w:rPr>
                <w:rFonts w:ascii="Times New Roman" w:hAnsi="Times New Roman" w:cs="Times New Roman"/>
                <w:sz w:val="24"/>
                <w:szCs w:val="24"/>
              </w:rPr>
              <w:t>Задача 1 «</w:t>
            </w:r>
            <w:r w:rsidR="004B0FA2">
              <w:rPr>
                <w:rFonts w:ascii="Times New Roman" w:hAnsi="Times New Roman" w:cs="Times New Roman"/>
                <w:sz w:val="24"/>
                <w:szCs w:val="24"/>
              </w:rPr>
              <w:t>Повышение уровня благоустройства дворовых территорий</w:t>
            </w:r>
            <w:r w:rsidRPr="00F250EB">
              <w:rPr>
                <w:rFonts w:ascii="Times New Roman" w:hAnsi="Times New Roman" w:cs="Times New Roman"/>
                <w:sz w:val="24"/>
                <w:szCs w:val="24"/>
              </w:rPr>
              <w:t xml:space="preserve"> Ржевского муницип</w:t>
            </w:r>
            <w:r>
              <w:rPr>
                <w:rFonts w:ascii="Times New Roman" w:hAnsi="Times New Roman" w:cs="Times New Roman"/>
                <w:sz w:val="24"/>
                <w:szCs w:val="24"/>
              </w:rPr>
              <w:t>ального округа Тверской области» (далее Задача 1 подпрограммы 1);</w:t>
            </w:r>
          </w:p>
          <w:p w:rsidR="00F250EB" w:rsidRDefault="005375B9" w:rsidP="00F250EB">
            <w:pPr>
              <w:pStyle w:val="ConsPlusCell"/>
              <w:widowControl/>
              <w:rPr>
                <w:rFonts w:ascii="Times New Roman" w:hAnsi="Times New Roman" w:cs="Times New Roman"/>
                <w:sz w:val="24"/>
                <w:szCs w:val="24"/>
              </w:rPr>
            </w:pPr>
            <w:r>
              <w:rPr>
                <w:rFonts w:ascii="Times New Roman" w:hAnsi="Times New Roman" w:cs="Times New Roman"/>
                <w:sz w:val="24"/>
                <w:szCs w:val="24"/>
              </w:rPr>
              <w:t>З</w:t>
            </w:r>
            <w:r w:rsidR="00F250EB" w:rsidRPr="00F250EB">
              <w:rPr>
                <w:rFonts w:ascii="Times New Roman" w:hAnsi="Times New Roman" w:cs="Times New Roman"/>
                <w:sz w:val="24"/>
                <w:szCs w:val="24"/>
              </w:rPr>
              <w:t>адача  2 «</w:t>
            </w:r>
            <w:r w:rsidR="004B0FA2">
              <w:rPr>
                <w:rFonts w:ascii="Times New Roman" w:hAnsi="Times New Roman" w:cs="Times New Roman"/>
                <w:sz w:val="24"/>
                <w:szCs w:val="24"/>
              </w:rPr>
              <w:t xml:space="preserve">Повышение уровня вовлеченности заинтересованных граждан и организаций в реализацию мероприятий по благоустройству дворовых территорий </w:t>
            </w:r>
            <w:r w:rsidR="00F250EB" w:rsidRPr="00F250EB">
              <w:rPr>
                <w:rFonts w:ascii="Times New Roman" w:hAnsi="Times New Roman" w:cs="Times New Roman"/>
                <w:sz w:val="24"/>
                <w:szCs w:val="24"/>
              </w:rPr>
              <w:t>Ржевского муниципального округа Тверской области»</w:t>
            </w:r>
            <w:r w:rsidR="00F250EB">
              <w:rPr>
                <w:rFonts w:ascii="Times New Roman" w:hAnsi="Times New Roman" w:cs="Times New Roman"/>
                <w:sz w:val="24"/>
                <w:szCs w:val="24"/>
              </w:rPr>
              <w:t xml:space="preserve"> (далее Задача 2 подпрограммы 1);</w:t>
            </w:r>
          </w:p>
          <w:p w:rsidR="00F250EB" w:rsidRPr="00FB46FF" w:rsidRDefault="00F250EB" w:rsidP="004B0FA2">
            <w:pPr>
              <w:pStyle w:val="ConsPlusCell"/>
              <w:widowControl/>
              <w:rPr>
                <w:rFonts w:ascii="Times New Roman" w:hAnsi="Times New Roman" w:cs="Times New Roman"/>
                <w:sz w:val="24"/>
                <w:szCs w:val="24"/>
              </w:rPr>
            </w:pPr>
          </w:p>
        </w:tc>
      </w:tr>
      <w:tr w:rsidR="00D41E9A" w:rsidRPr="00FD57C7" w:rsidTr="00C06F27">
        <w:trPr>
          <w:cantSplit/>
          <w:trHeight w:val="529"/>
        </w:trPr>
        <w:tc>
          <w:tcPr>
            <w:tcW w:w="2197" w:type="dxa"/>
          </w:tcPr>
          <w:p w:rsidR="00D41E9A" w:rsidRPr="000842B9" w:rsidRDefault="00D41E9A" w:rsidP="004B0F83">
            <w:pPr>
              <w:pStyle w:val="ConsPlusCell"/>
              <w:widowControl/>
              <w:rPr>
                <w:rFonts w:ascii="Times New Roman" w:hAnsi="Times New Roman" w:cs="Times New Roman"/>
                <w:sz w:val="24"/>
                <w:szCs w:val="24"/>
              </w:rPr>
            </w:pPr>
            <w:r w:rsidRPr="000842B9">
              <w:rPr>
                <w:rFonts w:ascii="Times New Roman" w:hAnsi="Times New Roman" w:cs="Times New Roman"/>
                <w:sz w:val="24"/>
                <w:szCs w:val="24"/>
              </w:rPr>
              <w:t xml:space="preserve">Ожидаемые результаты реализации подпрограммы </w:t>
            </w:r>
            <w:r w:rsidR="00393F1E">
              <w:rPr>
                <w:rFonts w:ascii="Times New Roman" w:hAnsi="Times New Roman" w:cs="Times New Roman"/>
                <w:sz w:val="24"/>
                <w:szCs w:val="24"/>
              </w:rPr>
              <w:t xml:space="preserve">1 </w:t>
            </w:r>
            <w:r w:rsidRPr="000842B9">
              <w:rPr>
                <w:rFonts w:ascii="Times New Roman" w:hAnsi="Times New Roman" w:cs="Times New Roman"/>
                <w:sz w:val="24"/>
                <w:szCs w:val="24"/>
              </w:rPr>
              <w:t>(конечный результат выполнения подпрограммы, выраженный в показателях</w:t>
            </w:r>
            <w:r>
              <w:rPr>
                <w:rFonts w:ascii="Times New Roman" w:hAnsi="Times New Roman" w:cs="Times New Roman"/>
                <w:color w:val="FF0000"/>
                <w:sz w:val="24"/>
                <w:szCs w:val="24"/>
              </w:rPr>
              <w:t xml:space="preserve"> </w:t>
            </w:r>
            <w:r w:rsidRPr="000842B9">
              <w:rPr>
                <w:rFonts w:ascii="Times New Roman" w:hAnsi="Times New Roman" w:cs="Times New Roman"/>
                <w:sz w:val="24"/>
                <w:szCs w:val="24"/>
              </w:rPr>
              <w:t>решения задачи подпрограммы)</w:t>
            </w:r>
          </w:p>
        </w:tc>
        <w:tc>
          <w:tcPr>
            <w:tcW w:w="8079" w:type="dxa"/>
          </w:tcPr>
          <w:p w:rsidR="00E5585A" w:rsidRDefault="00C06F27" w:rsidP="004B0FA2">
            <w:pPr>
              <w:pStyle w:val="ConsPlusCell"/>
              <w:widowControl/>
              <w:rPr>
                <w:rFonts w:ascii="Times New Roman" w:hAnsi="Times New Roman" w:cs="Times New Roman"/>
                <w:sz w:val="24"/>
                <w:szCs w:val="24"/>
              </w:rPr>
            </w:pPr>
            <w:r>
              <w:rPr>
                <w:rFonts w:ascii="Times New Roman" w:hAnsi="Times New Roman" w:cs="Times New Roman"/>
                <w:sz w:val="24"/>
                <w:szCs w:val="24"/>
              </w:rPr>
              <w:t>- у</w:t>
            </w:r>
            <w:r w:rsidR="005375B9">
              <w:rPr>
                <w:rFonts w:ascii="Times New Roman" w:hAnsi="Times New Roman" w:cs="Times New Roman"/>
                <w:sz w:val="24"/>
                <w:szCs w:val="24"/>
              </w:rPr>
              <w:t xml:space="preserve">величение площади благоустроенных дворовых территорий Ржевского муниципального округа Тверской области к 2028 году до </w:t>
            </w:r>
            <w:smartTag w:uri="urn:schemas-microsoft-com:office:smarttags" w:element="metricconverter">
              <w:smartTagPr>
                <w:attr w:name="ProductID" w:val="799 164,0 м2"/>
              </w:smartTagPr>
              <w:r w:rsidR="005375B9">
                <w:rPr>
                  <w:rFonts w:ascii="Times New Roman" w:hAnsi="Times New Roman" w:cs="Times New Roman"/>
                  <w:sz w:val="24"/>
                  <w:szCs w:val="24"/>
                </w:rPr>
                <w:t>799 164,0 м</w:t>
              </w:r>
              <w:proofErr w:type="gramStart"/>
              <w:r w:rsidR="005375B9" w:rsidRPr="005375B9">
                <w:rPr>
                  <w:rFonts w:ascii="Times New Roman" w:hAnsi="Times New Roman" w:cs="Times New Roman"/>
                  <w:sz w:val="24"/>
                  <w:szCs w:val="24"/>
                  <w:vertAlign w:val="superscript"/>
                </w:rPr>
                <w:t>2</w:t>
              </w:r>
            </w:smartTag>
            <w:proofErr w:type="gramEnd"/>
            <w:r w:rsidR="005375B9">
              <w:rPr>
                <w:rFonts w:ascii="Times New Roman" w:hAnsi="Times New Roman" w:cs="Times New Roman"/>
                <w:sz w:val="24"/>
                <w:szCs w:val="24"/>
              </w:rPr>
              <w:t>;</w:t>
            </w:r>
          </w:p>
          <w:p w:rsidR="005375B9" w:rsidRPr="005375B9" w:rsidRDefault="00C06F27" w:rsidP="004B0FA2">
            <w:pPr>
              <w:pStyle w:val="ConsPlusCell"/>
              <w:widowControl/>
              <w:rPr>
                <w:rFonts w:ascii="Times New Roman" w:hAnsi="Times New Roman" w:cs="Times New Roman"/>
                <w:sz w:val="24"/>
                <w:szCs w:val="24"/>
              </w:rPr>
            </w:pPr>
            <w:r>
              <w:rPr>
                <w:rFonts w:ascii="Times New Roman" w:hAnsi="Times New Roman" w:cs="Times New Roman"/>
                <w:sz w:val="24"/>
                <w:szCs w:val="24"/>
              </w:rPr>
              <w:t>- к</w:t>
            </w:r>
            <w:r w:rsidR="005375B9">
              <w:rPr>
                <w:rFonts w:ascii="Times New Roman" w:hAnsi="Times New Roman" w:cs="Times New Roman"/>
                <w:sz w:val="24"/>
                <w:szCs w:val="24"/>
              </w:rPr>
              <w:t>оличество заинтересованных лиц, обратившихся в муниципалитет по вопросу благоустройства дворовых территорий Ржевского муниципального округа Тверской области – 96 человек.</w:t>
            </w:r>
          </w:p>
        </w:tc>
      </w:tr>
      <w:tr w:rsidR="00D41E9A" w:rsidRPr="00FD57C7" w:rsidTr="00C06F27">
        <w:trPr>
          <w:cantSplit/>
          <w:trHeight w:val="529"/>
        </w:trPr>
        <w:tc>
          <w:tcPr>
            <w:tcW w:w="2197" w:type="dxa"/>
          </w:tcPr>
          <w:p w:rsidR="00D41E9A" w:rsidRPr="000842B9" w:rsidRDefault="00D41E9A" w:rsidP="004B0F83">
            <w:pPr>
              <w:pStyle w:val="ConsPlusCell"/>
              <w:widowControl/>
              <w:rPr>
                <w:rFonts w:ascii="Times New Roman" w:hAnsi="Times New Roman" w:cs="Times New Roman"/>
                <w:sz w:val="24"/>
                <w:szCs w:val="24"/>
              </w:rPr>
            </w:pPr>
            <w:r w:rsidRPr="000842B9">
              <w:rPr>
                <w:rFonts w:ascii="Times New Roman" w:hAnsi="Times New Roman" w:cs="Times New Roman"/>
                <w:sz w:val="24"/>
                <w:szCs w:val="24"/>
              </w:rPr>
              <w:t>Источники финансирования подпрограмм</w:t>
            </w:r>
            <w:r w:rsidR="00393F1E">
              <w:rPr>
                <w:rFonts w:ascii="Times New Roman" w:hAnsi="Times New Roman" w:cs="Times New Roman"/>
                <w:sz w:val="24"/>
                <w:szCs w:val="24"/>
              </w:rPr>
              <w:t>ы 1</w:t>
            </w:r>
            <w:r w:rsidRPr="000842B9">
              <w:rPr>
                <w:rFonts w:ascii="Times New Roman" w:hAnsi="Times New Roman" w:cs="Times New Roman"/>
                <w:sz w:val="24"/>
                <w:szCs w:val="24"/>
              </w:rPr>
              <w:t xml:space="preserve"> по годам реализации</w:t>
            </w:r>
          </w:p>
        </w:tc>
        <w:tc>
          <w:tcPr>
            <w:tcW w:w="8079" w:type="dxa"/>
          </w:tcPr>
          <w:p w:rsidR="007471A9" w:rsidRDefault="00E5585A" w:rsidP="007471A9">
            <w:pPr>
              <w:jc w:val="both"/>
              <w:rPr>
                <w:kern w:val="24"/>
                <w:sz w:val="24"/>
                <w:szCs w:val="24"/>
              </w:rPr>
            </w:pPr>
            <w:smartTag w:uri="urn:schemas-microsoft-com:office:smarttags" w:element="metricconverter">
              <w:smartTagPr>
                <w:attr w:name="ProductID" w:val="2023 г"/>
              </w:smartTagPr>
              <w:r w:rsidRPr="00E5585A">
                <w:rPr>
                  <w:kern w:val="24"/>
                  <w:sz w:val="24"/>
                  <w:szCs w:val="24"/>
                </w:rPr>
                <w:t>2023 г</w:t>
              </w:r>
            </w:smartTag>
            <w:r w:rsidRPr="00E5585A">
              <w:rPr>
                <w:kern w:val="24"/>
                <w:sz w:val="24"/>
                <w:szCs w:val="24"/>
              </w:rPr>
              <w:t xml:space="preserve">. — </w:t>
            </w:r>
            <w:r w:rsidR="005375B9" w:rsidRPr="005375B9">
              <w:rPr>
                <w:b/>
                <w:kern w:val="24"/>
                <w:sz w:val="24"/>
                <w:szCs w:val="24"/>
              </w:rPr>
              <w:t>77</w:t>
            </w:r>
            <w:r w:rsidR="005375B9">
              <w:rPr>
                <w:b/>
                <w:kern w:val="24"/>
                <w:sz w:val="24"/>
                <w:szCs w:val="24"/>
              </w:rPr>
              <w:t>9,0</w:t>
            </w:r>
            <w:r w:rsidRPr="007471A9">
              <w:rPr>
                <w:b/>
                <w:kern w:val="24"/>
                <w:sz w:val="24"/>
                <w:szCs w:val="24"/>
              </w:rPr>
              <w:t xml:space="preserve">  тыс. </w:t>
            </w:r>
            <w:r w:rsidR="00393F1E" w:rsidRPr="007471A9">
              <w:rPr>
                <w:b/>
                <w:kern w:val="24"/>
                <w:sz w:val="24"/>
                <w:szCs w:val="24"/>
              </w:rPr>
              <w:t>рублей</w:t>
            </w:r>
            <w:r w:rsidR="007471A9">
              <w:rPr>
                <w:kern w:val="24"/>
                <w:sz w:val="24"/>
                <w:szCs w:val="24"/>
              </w:rPr>
              <w:t>, в том числе:</w:t>
            </w:r>
          </w:p>
          <w:p w:rsidR="007471A9" w:rsidRDefault="005375B9" w:rsidP="007471A9">
            <w:pPr>
              <w:jc w:val="both"/>
              <w:rPr>
                <w:kern w:val="24"/>
                <w:sz w:val="24"/>
                <w:szCs w:val="24"/>
              </w:rPr>
            </w:pPr>
            <w:r>
              <w:rPr>
                <w:kern w:val="24"/>
                <w:sz w:val="24"/>
                <w:szCs w:val="24"/>
              </w:rPr>
              <w:t>779</w:t>
            </w:r>
            <w:r w:rsidR="004B0FA2">
              <w:rPr>
                <w:kern w:val="24"/>
                <w:sz w:val="24"/>
                <w:szCs w:val="24"/>
              </w:rPr>
              <w:t>,0</w:t>
            </w:r>
            <w:r w:rsidR="007471A9" w:rsidRPr="0073160D">
              <w:rPr>
                <w:kern w:val="24"/>
                <w:sz w:val="24"/>
                <w:szCs w:val="24"/>
              </w:rPr>
              <w:t xml:space="preserve"> тыс. рублей</w:t>
            </w:r>
            <w:r w:rsidR="007471A9">
              <w:rPr>
                <w:kern w:val="24"/>
                <w:sz w:val="24"/>
                <w:szCs w:val="24"/>
              </w:rPr>
              <w:t xml:space="preserve"> – за счет средств местного бюджета</w:t>
            </w:r>
            <w:r w:rsidR="007471A9" w:rsidRPr="00393F1E">
              <w:rPr>
                <w:kern w:val="24"/>
                <w:sz w:val="24"/>
                <w:szCs w:val="24"/>
              </w:rPr>
              <w:t xml:space="preserve">; </w:t>
            </w:r>
          </w:p>
          <w:p w:rsidR="007471A9" w:rsidRPr="00393F1E" w:rsidRDefault="007471A9" w:rsidP="007471A9">
            <w:pPr>
              <w:jc w:val="both"/>
              <w:rPr>
                <w:kern w:val="24"/>
                <w:sz w:val="24"/>
                <w:szCs w:val="24"/>
              </w:rPr>
            </w:pPr>
          </w:p>
          <w:p w:rsidR="007471A9" w:rsidRDefault="00E5585A" w:rsidP="007471A9">
            <w:pPr>
              <w:jc w:val="both"/>
              <w:rPr>
                <w:kern w:val="24"/>
                <w:sz w:val="24"/>
                <w:szCs w:val="24"/>
              </w:rPr>
            </w:pPr>
            <w:smartTag w:uri="urn:schemas-microsoft-com:office:smarttags" w:element="metricconverter">
              <w:smartTagPr>
                <w:attr w:name="ProductID" w:val="2024 г"/>
              </w:smartTagPr>
              <w:r w:rsidRPr="00E5585A">
                <w:rPr>
                  <w:kern w:val="24"/>
                  <w:sz w:val="24"/>
                  <w:szCs w:val="24"/>
                </w:rPr>
                <w:t>2024 г</w:t>
              </w:r>
            </w:smartTag>
            <w:r w:rsidRPr="00E5585A">
              <w:rPr>
                <w:kern w:val="24"/>
                <w:sz w:val="24"/>
                <w:szCs w:val="24"/>
              </w:rPr>
              <w:t xml:space="preserve">. — </w:t>
            </w:r>
            <w:r w:rsidR="005375B9">
              <w:rPr>
                <w:b/>
                <w:kern w:val="24"/>
                <w:sz w:val="24"/>
                <w:szCs w:val="24"/>
              </w:rPr>
              <w:t>808,0</w:t>
            </w:r>
            <w:r w:rsidRPr="007471A9">
              <w:rPr>
                <w:b/>
                <w:kern w:val="24"/>
                <w:sz w:val="24"/>
                <w:szCs w:val="24"/>
              </w:rPr>
              <w:t xml:space="preserve">   тыс. </w:t>
            </w:r>
            <w:r w:rsidR="00393F1E" w:rsidRPr="007471A9">
              <w:rPr>
                <w:b/>
                <w:kern w:val="24"/>
                <w:sz w:val="24"/>
                <w:szCs w:val="24"/>
              </w:rPr>
              <w:t>рублей</w:t>
            </w:r>
            <w:r w:rsidR="007471A9">
              <w:rPr>
                <w:kern w:val="24"/>
                <w:sz w:val="24"/>
                <w:szCs w:val="24"/>
              </w:rPr>
              <w:t>, в том числе:</w:t>
            </w:r>
          </w:p>
          <w:p w:rsidR="007471A9" w:rsidRDefault="005375B9" w:rsidP="007471A9">
            <w:pPr>
              <w:jc w:val="both"/>
              <w:rPr>
                <w:kern w:val="24"/>
                <w:sz w:val="24"/>
                <w:szCs w:val="24"/>
              </w:rPr>
            </w:pPr>
            <w:r>
              <w:rPr>
                <w:kern w:val="24"/>
                <w:sz w:val="24"/>
                <w:szCs w:val="24"/>
              </w:rPr>
              <w:t>80</w:t>
            </w:r>
            <w:r w:rsidR="00755EE2">
              <w:rPr>
                <w:kern w:val="24"/>
                <w:sz w:val="24"/>
                <w:szCs w:val="24"/>
              </w:rPr>
              <w:t>8</w:t>
            </w:r>
            <w:r w:rsidR="00AC7F87">
              <w:rPr>
                <w:kern w:val="24"/>
                <w:sz w:val="24"/>
                <w:szCs w:val="24"/>
              </w:rPr>
              <w:t>,</w:t>
            </w:r>
            <w:r w:rsidR="00D43D4B">
              <w:rPr>
                <w:kern w:val="24"/>
                <w:sz w:val="24"/>
                <w:szCs w:val="24"/>
              </w:rPr>
              <w:t>0</w:t>
            </w:r>
            <w:r w:rsidR="007471A9">
              <w:rPr>
                <w:kern w:val="24"/>
                <w:sz w:val="24"/>
                <w:szCs w:val="24"/>
              </w:rPr>
              <w:t xml:space="preserve"> </w:t>
            </w:r>
            <w:r w:rsidR="007471A9" w:rsidRPr="0073160D">
              <w:rPr>
                <w:kern w:val="24"/>
                <w:sz w:val="24"/>
                <w:szCs w:val="24"/>
              </w:rPr>
              <w:t>тыс. рублей</w:t>
            </w:r>
            <w:r w:rsidR="007471A9">
              <w:rPr>
                <w:kern w:val="24"/>
                <w:sz w:val="24"/>
                <w:szCs w:val="24"/>
              </w:rPr>
              <w:t xml:space="preserve"> – за счет средств местного бюджета</w:t>
            </w:r>
            <w:r w:rsidR="007471A9" w:rsidRPr="00393F1E">
              <w:rPr>
                <w:kern w:val="24"/>
                <w:sz w:val="24"/>
                <w:szCs w:val="24"/>
              </w:rPr>
              <w:t xml:space="preserve">; </w:t>
            </w:r>
          </w:p>
          <w:p w:rsidR="007471A9" w:rsidRPr="00393F1E" w:rsidRDefault="007471A9" w:rsidP="007471A9">
            <w:pPr>
              <w:jc w:val="both"/>
              <w:rPr>
                <w:kern w:val="24"/>
                <w:sz w:val="24"/>
                <w:szCs w:val="24"/>
              </w:rPr>
            </w:pPr>
          </w:p>
          <w:p w:rsidR="007471A9" w:rsidRDefault="00E5585A" w:rsidP="007471A9">
            <w:pPr>
              <w:jc w:val="both"/>
              <w:rPr>
                <w:kern w:val="24"/>
                <w:sz w:val="24"/>
                <w:szCs w:val="24"/>
              </w:rPr>
            </w:pPr>
            <w:smartTag w:uri="urn:schemas-microsoft-com:office:smarttags" w:element="metricconverter">
              <w:smartTagPr>
                <w:attr w:name="ProductID" w:val="2025 г"/>
              </w:smartTagPr>
              <w:r w:rsidRPr="00E5585A">
                <w:rPr>
                  <w:kern w:val="24"/>
                  <w:sz w:val="24"/>
                  <w:szCs w:val="24"/>
                </w:rPr>
                <w:t>2025 г</w:t>
              </w:r>
            </w:smartTag>
            <w:r w:rsidRPr="00E5585A">
              <w:rPr>
                <w:kern w:val="24"/>
                <w:sz w:val="24"/>
                <w:szCs w:val="24"/>
              </w:rPr>
              <w:t xml:space="preserve">. — </w:t>
            </w:r>
            <w:r w:rsidR="003F302D">
              <w:rPr>
                <w:b/>
                <w:kern w:val="24"/>
                <w:sz w:val="24"/>
                <w:szCs w:val="24"/>
              </w:rPr>
              <w:t>838</w:t>
            </w:r>
            <w:r w:rsidR="00AC7F87">
              <w:rPr>
                <w:b/>
                <w:kern w:val="24"/>
                <w:sz w:val="24"/>
                <w:szCs w:val="24"/>
              </w:rPr>
              <w:t>,</w:t>
            </w:r>
            <w:r w:rsidR="00D43D4B">
              <w:rPr>
                <w:b/>
                <w:kern w:val="24"/>
                <w:sz w:val="24"/>
                <w:szCs w:val="24"/>
              </w:rPr>
              <w:t>0</w:t>
            </w:r>
            <w:r w:rsidRPr="007471A9">
              <w:rPr>
                <w:b/>
                <w:kern w:val="24"/>
                <w:sz w:val="24"/>
                <w:szCs w:val="24"/>
              </w:rPr>
              <w:t xml:space="preserve"> тыс. </w:t>
            </w:r>
            <w:r w:rsidR="00393F1E" w:rsidRPr="007471A9">
              <w:rPr>
                <w:b/>
                <w:kern w:val="24"/>
                <w:sz w:val="24"/>
                <w:szCs w:val="24"/>
              </w:rPr>
              <w:t>рублей</w:t>
            </w:r>
            <w:r w:rsidR="007471A9">
              <w:rPr>
                <w:kern w:val="24"/>
                <w:sz w:val="24"/>
                <w:szCs w:val="24"/>
              </w:rPr>
              <w:t>, в том числе:</w:t>
            </w:r>
          </w:p>
          <w:p w:rsidR="007471A9" w:rsidRDefault="003F302D" w:rsidP="007471A9">
            <w:pPr>
              <w:jc w:val="both"/>
              <w:rPr>
                <w:kern w:val="24"/>
                <w:sz w:val="24"/>
                <w:szCs w:val="24"/>
              </w:rPr>
            </w:pPr>
            <w:r>
              <w:rPr>
                <w:kern w:val="24"/>
                <w:sz w:val="24"/>
                <w:szCs w:val="24"/>
              </w:rPr>
              <w:t>83</w:t>
            </w:r>
            <w:r w:rsidR="00D43D4B">
              <w:rPr>
                <w:kern w:val="24"/>
                <w:sz w:val="24"/>
                <w:szCs w:val="24"/>
              </w:rPr>
              <w:t>8</w:t>
            </w:r>
            <w:r w:rsidR="00AC7F87">
              <w:rPr>
                <w:kern w:val="24"/>
                <w:sz w:val="24"/>
                <w:szCs w:val="24"/>
              </w:rPr>
              <w:t>,</w:t>
            </w:r>
            <w:r w:rsidR="00D43D4B">
              <w:rPr>
                <w:kern w:val="24"/>
                <w:sz w:val="24"/>
                <w:szCs w:val="24"/>
              </w:rPr>
              <w:t>0</w:t>
            </w:r>
            <w:r w:rsidR="007471A9" w:rsidRPr="0073160D">
              <w:rPr>
                <w:kern w:val="24"/>
                <w:sz w:val="24"/>
                <w:szCs w:val="24"/>
              </w:rPr>
              <w:t xml:space="preserve"> тыс. рублей</w:t>
            </w:r>
            <w:r w:rsidR="007471A9">
              <w:rPr>
                <w:kern w:val="24"/>
                <w:sz w:val="24"/>
                <w:szCs w:val="24"/>
              </w:rPr>
              <w:t xml:space="preserve"> – за счет средств местного бюджета</w:t>
            </w:r>
            <w:r w:rsidR="007471A9" w:rsidRPr="00393F1E">
              <w:rPr>
                <w:kern w:val="24"/>
                <w:sz w:val="24"/>
                <w:szCs w:val="24"/>
              </w:rPr>
              <w:t xml:space="preserve">; </w:t>
            </w:r>
          </w:p>
          <w:p w:rsidR="007471A9" w:rsidRPr="00393F1E" w:rsidRDefault="007471A9" w:rsidP="007471A9">
            <w:pPr>
              <w:jc w:val="both"/>
              <w:rPr>
                <w:kern w:val="24"/>
                <w:sz w:val="24"/>
                <w:szCs w:val="24"/>
              </w:rPr>
            </w:pPr>
          </w:p>
          <w:p w:rsidR="007471A9" w:rsidRDefault="00E5585A" w:rsidP="007471A9">
            <w:pPr>
              <w:jc w:val="both"/>
              <w:rPr>
                <w:kern w:val="24"/>
                <w:sz w:val="24"/>
                <w:szCs w:val="24"/>
              </w:rPr>
            </w:pPr>
            <w:smartTag w:uri="urn:schemas-microsoft-com:office:smarttags" w:element="metricconverter">
              <w:smartTagPr>
                <w:attr w:name="ProductID" w:val="2026 г"/>
              </w:smartTagPr>
              <w:r w:rsidRPr="00E5585A">
                <w:rPr>
                  <w:kern w:val="24"/>
                  <w:sz w:val="24"/>
                  <w:szCs w:val="24"/>
                </w:rPr>
                <w:t>2026 г</w:t>
              </w:r>
            </w:smartTag>
            <w:r w:rsidRPr="00E5585A">
              <w:rPr>
                <w:kern w:val="24"/>
                <w:sz w:val="24"/>
                <w:szCs w:val="24"/>
              </w:rPr>
              <w:t xml:space="preserve">. </w:t>
            </w:r>
            <w:r w:rsidRPr="00AC7F87">
              <w:rPr>
                <w:b/>
                <w:kern w:val="24"/>
                <w:sz w:val="24"/>
                <w:szCs w:val="24"/>
              </w:rPr>
              <w:t xml:space="preserve">— </w:t>
            </w:r>
            <w:r w:rsidR="003F302D">
              <w:rPr>
                <w:b/>
                <w:kern w:val="24"/>
                <w:sz w:val="24"/>
                <w:szCs w:val="24"/>
              </w:rPr>
              <w:t>838</w:t>
            </w:r>
            <w:r w:rsidR="00AC7F87">
              <w:rPr>
                <w:b/>
                <w:kern w:val="24"/>
                <w:sz w:val="24"/>
                <w:szCs w:val="24"/>
              </w:rPr>
              <w:t>,</w:t>
            </w:r>
            <w:r w:rsidR="00D43D4B">
              <w:rPr>
                <w:b/>
                <w:kern w:val="24"/>
                <w:sz w:val="24"/>
                <w:szCs w:val="24"/>
              </w:rPr>
              <w:t>0</w:t>
            </w:r>
            <w:r w:rsidRPr="007471A9">
              <w:rPr>
                <w:b/>
                <w:kern w:val="24"/>
                <w:sz w:val="24"/>
                <w:szCs w:val="24"/>
              </w:rPr>
              <w:t xml:space="preserve"> тыс. </w:t>
            </w:r>
            <w:r w:rsidR="00393F1E" w:rsidRPr="007471A9">
              <w:rPr>
                <w:b/>
                <w:kern w:val="24"/>
                <w:sz w:val="24"/>
                <w:szCs w:val="24"/>
              </w:rPr>
              <w:t>рублей</w:t>
            </w:r>
            <w:r w:rsidR="007471A9">
              <w:rPr>
                <w:kern w:val="24"/>
                <w:sz w:val="24"/>
                <w:szCs w:val="24"/>
              </w:rPr>
              <w:t>, в том числе:</w:t>
            </w:r>
          </w:p>
          <w:p w:rsidR="007471A9" w:rsidRDefault="003F302D" w:rsidP="007471A9">
            <w:pPr>
              <w:jc w:val="both"/>
              <w:rPr>
                <w:kern w:val="24"/>
                <w:sz w:val="24"/>
                <w:szCs w:val="24"/>
              </w:rPr>
            </w:pPr>
            <w:r>
              <w:rPr>
                <w:kern w:val="24"/>
                <w:sz w:val="24"/>
                <w:szCs w:val="24"/>
              </w:rPr>
              <w:t>838</w:t>
            </w:r>
            <w:r w:rsidR="00AC7F87">
              <w:rPr>
                <w:kern w:val="24"/>
                <w:sz w:val="24"/>
                <w:szCs w:val="24"/>
              </w:rPr>
              <w:t>,</w:t>
            </w:r>
            <w:r w:rsidR="00D43D4B">
              <w:rPr>
                <w:kern w:val="24"/>
                <w:sz w:val="24"/>
                <w:szCs w:val="24"/>
              </w:rPr>
              <w:t>0</w:t>
            </w:r>
            <w:r w:rsidR="007471A9" w:rsidRPr="0073160D">
              <w:rPr>
                <w:kern w:val="24"/>
                <w:sz w:val="24"/>
                <w:szCs w:val="24"/>
              </w:rPr>
              <w:t xml:space="preserve"> тыс. рублей</w:t>
            </w:r>
            <w:r w:rsidR="007471A9">
              <w:rPr>
                <w:kern w:val="24"/>
                <w:sz w:val="24"/>
                <w:szCs w:val="24"/>
              </w:rPr>
              <w:t xml:space="preserve"> – за счет средств местного бюджета</w:t>
            </w:r>
            <w:r w:rsidR="007471A9" w:rsidRPr="00393F1E">
              <w:rPr>
                <w:kern w:val="24"/>
                <w:sz w:val="24"/>
                <w:szCs w:val="24"/>
              </w:rPr>
              <w:t xml:space="preserve">; </w:t>
            </w:r>
          </w:p>
          <w:p w:rsidR="007471A9" w:rsidRPr="00393F1E" w:rsidRDefault="007471A9" w:rsidP="007471A9">
            <w:pPr>
              <w:jc w:val="both"/>
              <w:rPr>
                <w:kern w:val="24"/>
                <w:sz w:val="24"/>
                <w:szCs w:val="24"/>
              </w:rPr>
            </w:pPr>
          </w:p>
          <w:p w:rsidR="007471A9" w:rsidRDefault="00E5585A" w:rsidP="007471A9">
            <w:pPr>
              <w:jc w:val="both"/>
              <w:rPr>
                <w:kern w:val="24"/>
                <w:sz w:val="24"/>
                <w:szCs w:val="24"/>
              </w:rPr>
            </w:pPr>
            <w:smartTag w:uri="urn:schemas-microsoft-com:office:smarttags" w:element="metricconverter">
              <w:smartTagPr>
                <w:attr w:name="ProductID" w:val="2027 г"/>
              </w:smartTagPr>
              <w:r w:rsidRPr="00E5585A">
                <w:rPr>
                  <w:kern w:val="24"/>
                  <w:sz w:val="24"/>
                  <w:szCs w:val="24"/>
                </w:rPr>
                <w:t>2027 г</w:t>
              </w:r>
            </w:smartTag>
            <w:r w:rsidRPr="00E5585A">
              <w:rPr>
                <w:kern w:val="24"/>
                <w:sz w:val="24"/>
                <w:szCs w:val="24"/>
              </w:rPr>
              <w:t xml:space="preserve">. — </w:t>
            </w:r>
            <w:r w:rsidR="003F302D">
              <w:rPr>
                <w:b/>
                <w:kern w:val="24"/>
                <w:sz w:val="24"/>
                <w:szCs w:val="24"/>
              </w:rPr>
              <w:t>838</w:t>
            </w:r>
            <w:r w:rsidR="00AC7F87">
              <w:rPr>
                <w:b/>
                <w:kern w:val="24"/>
                <w:sz w:val="24"/>
                <w:szCs w:val="24"/>
              </w:rPr>
              <w:t>,</w:t>
            </w:r>
            <w:r w:rsidR="00D43D4B">
              <w:rPr>
                <w:b/>
                <w:kern w:val="24"/>
                <w:sz w:val="24"/>
                <w:szCs w:val="24"/>
              </w:rPr>
              <w:t>0</w:t>
            </w:r>
            <w:r w:rsidRPr="007471A9">
              <w:rPr>
                <w:b/>
                <w:kern w:val="24"/>
                <w:sz w:val="24"/>
                <w:szCs w:val="24"/>
              </w:rPr>
              <w:t xml:space="preserve">  тыс. </w:t>
            </w:r>
            <w:r w:rsidR="00393F1E" w:rsidRPr="007471A9">
              <w:rPr>
                <w:b/>
                <w:kern w:val="24"/>
                <w:sz w:val="24"/>
                <w:szCs w:val="24"/>
              </w:rPr>
              <w:t>рублей</w:t>
            </w:r>
            <w:r w:rsidR="007471A9">
              <w:rPr>
                <w:kern w:val="24"/>
                <w:sz w:val="24"/>
                <w:szCs w:val="24"/>
              </w:rPr>
              <w:t>, в том числе:</w:t>
            </w:r>
          </w:p>
          <w:p w:rsidR="007471A9" w:rsidRDefault="003F302D" w:rsidP="007471A9">
            <w:pPr>
              <w:jc w:val="both"/>
              <w:rPr>
                <w:kern w:val="24"/>
                <w:sz w:val="24"/>
                <w:szCs w:val="24"/>
              </w:rPr>
            </w:pPr>
            <w:r>
              <w:rPr>
                <w:kern w:val="24"/>
                <w:sz w:val="24"/>
                <w:szCs w:val="24"/>
              </w:rPr>
              <w:t>838</w:t>
            </w:r>
            <w:r w:rsidR="00AC7F87">
              <w:rPr>
                <w:kern w:val="24"/>
                <w:sz w:val="24"/>
                <w:szCs w:val="24"/>
              </w:rPr>
              <w:t>,</w:t>
            </w:r>
            <w:r w:rsidR="00D43D4B">
              <w:rPr>
                <w:kern w:val="24"/>
                <w:sz w:val="24"/>
                <w:szCs w:val="24"/>
              </w:rPr>
              <w:t>0</w:t>
            </w:r>
            <w:r w:rsidR="007471A9" w:rsidRPr="0073160D">
              <w:rPr>
                <w:kern w:val="24"/>
                <w:sz w:val="24"/>
                <w:szCs w:val="24"/>
              </w:rPr>
              <w:t xml:space="preserve"> тыс. рублей</w:t>
            </w:r>
            <w:r w:rsidR="007471A9">
              <w:rPr>
                <w:kern w:val="24"/>
                <w:sz w:val="24"/>
                <w:szCs w:val="24"/>
              </w:rPr>
              <w:t xml:space="preserve"> – за счет средств местного бюджета</w:t>
            </w:r>
            <w:r w:rsidR="007471A9" w:rsidRPr="00393F1E">
              <w:rPr>
                <w:kern w:val="24"/>
                <w:sz w:val="24"/>
                <w:szCs w:val="24"/>
              </w:rPr>
              <w:t xml:space="preserve">; </w:t>
            </w:r>
          </w:p>
          <w:p w:rsidR="007471A9" w:rsidRPr="00393F1E" w:rsidRDefault="007471A9" w:rsidP="007471A9">
            <w:pPr>
              <w:jc w:val="both"/>
              <w:rPr>
                <w:kern w:val="24"/>
                <w:sz w:val="24"/>
                <w:szCs w:val="24"/>
              </w:rPr>
            </w:pPr>
          </w:p>
          <w:p w:rsidR="007471A9" w:rsidRDefault="00E5585A" w:rsidP="007471A9">
            <w:pPr>
              <w:jc w:val="both"/>
              <w:rPr>
                <w:kern w:val="24"/>
                <w:sz w:val="24"/>
                <w:szCs w:val="24"/>
              </w:rPr>
            </w:pPr>
            <w:smartTag w:uri="urn:schemas-microsoft-com:office:smarttags" w:element="metricconverter">
              <w:smartTagPr>
                <w:attr w:name="ProductID" w:val="2028 г"/>
              </w:smartTagPr>
              <w:r w:rsidRPr="00E5585A">
                <w:rPr>
                  <w:kern w:val="24"/>
                  <w:sz w:val="24"/>
                  <w:szCs w:val="24"/>
                </w:rPr>
                <w:t>2028 г</w:t>
              </w:r>
            </w:smartTag>
            <w:r w:rsidRPr="00E5585A">
              <w:rPr>
                <w:kern w:val="24"/>
                <w:sz w:val="24"/>
                <w:szCs w:val="24"/>
              </w:rPr>
              <w:t xml:space="preserve">. — </w:t>
            </w:r>
            <w:r w:rsidR="003F302D">
              <w:rPr>
                <w:b/>
                <w:kern w:val="24"/>
                <w:sz w:val="24"/>
                <w:szCs w:val="24"/>
              </w:rPr>
              <w:t>838</w:t>
            </w:r>
            <w:r w:rsidR="00AC7F87">
              <w:rPr>
                <w:b/>
                <w:kern w:val="24"/>
                <w:sz w:val="24"/>
                <w:szCs w:val="24"/>
              </w:rPr>
              <w:t>,</w:t>
            </w:r>
            <w:r w:rsidR="00D43D4B">
              <w:rPr>
                <w:b/>
                <w:kern w:val="24"/>
                <w:sz w:val="24"/>
                <w:szCs w:val="24"/>
              </w:rPr>
              <w:t>0</w:t>
            </w:r>
            <w:r w:rsidRPr="007471A9">
              <w:rPr>
                <w:b/>
                <w:kern w:val="24"/>
                <w:sz w:val="24"/>
                <w:szCs w:val="24"/>
              </w:rPr>
              <w:t xml:space="preserve">  тыс. </w:t>
            </w:r>
            <w:r w:rsidR="00393F1E" w:rsidRPr="007471A9">
              <w:rPr>
                <w:b/>
                <w:kern w:val="24"/>
                <w:sz w:val="24"/>
                <w:szCs w:val="24"/>
              </w:rPr>
              <w:t>рублей</w:t>
            </w:r>
            <w:r w:rsidR="007471A9">
              <w:rPr>
                <w:kern w:val="24"/>
                <w:sz w:val="24"/>
                <w:szCs w:val="24"/>
              </w:rPr>
              <w:t>, в том числе:</w:t>
            </w:r>
          </w:p>
          <w:p w:rsidR="00D41E9A" w:rsidRPr="000842B9" w:rsidRDefault="003F302D" w:rsidP="007471A9">
            <w:pPr>
              <w:jc w:val="both"/>
              <w:rPr>
                <w:sz w:val="24"/>
                <w:szCs w:val="24"/>
              </w:rPr>
            </w:pPr>
            <w:r>
              <w:rPr>
                <w:kern w:val="24"/>
                <w:sz w:val="24"/>
                <w:szCs w:val="24"/>
              </w:rPr>
              <w:t>838</w:t>
            </w:r>
            <w:r w:rsidR="00AC7F87">
              <w:rPr>
                <w:kern w:val="24"/>
                <w:sz w:val="24"/>
                <w:szCs w:val="24"/>
              </w:rPr>
              <w:t>,</w:t>
            </w:r>
            <w:r w:rsidR="00D43D4B">
              <w:rPr>
                <w:kern w:val="24"/>
                <w:sz w:val="24"/>
                <w:szCs w:val="24"/>
              </w:rPr>
              <w:t>0</w:t>
            </w:r>
            <w:r w:rsidR="007471A9" w:rsidRPr="0073160D">
              <w:rPr>
                <w:kern w:val="24"/>
                <w:sz w:val="24"/>
                <w:szCs w:val="24"/>
              </w:rPr>
              <w:t xml:space="preserve"> тыс. рублей</w:t>
            </w:r>
            <w:r w:rsidR="007471A9">
              <w:rPr>
                <w:kern w:val="24"/>
                <w:sz w:val="24"/>
                <w:szCs w:val="24"/>
              </w:rPr>
              <w:t xml:space="preserve"> – за счет средств местного бюджета.</w:t>
            </w:r>
            <w:r w:rsidR="007471A9" w:rsidRPr="00393F1E">
              <w:rPr>
                <w:kern w:val="24"/>
                <w:sz w:val="24"/>
                <w:szCs w:val="24"/>
              </w:rPr>
              <w:t xml:space="preserve"> </w:t>
            </w:r>
          </w:p>
        </w:tc>
      </w:tr>
      <w:tr w:rsidR="00D41E9A" w:rsidRPr="00FD57C7" w:rsidTr="00C06F27">
        <w:trPr>
          <w:cantSplit/>
          <w:trHeight w:val="689"/>
        </w:trPr>
        <w:tc>
          <w:tcPr>
            <w:tcW w:w="2197" w:type="dxa"/>
          </w:tcPr>
          <w:p w:rsidR="00C06F27" w:rsidRDefault="00D41E9A" w:rsidP="004B0F83">
            <w:pPr>
              <w:pStyle w:val="ConsPlusCell"/>
              <w:widowControl/>
              <w:rPr>
                <w:rFonts w:ascii="Times New Roman" w:hAnsi="Times New Roman" w:cs="Times New Roman"/>
                <w:sz w:val="24"/>
                <w:szCs w:val="24"/>
              </w:rPr>
            </w:pPr>
            <w:r w:rsidRPr="00136440">
              <w:rPr>
                <w:rFonts w:ascii="Times New Roman" w:hAnsi="Times New Roman" w:cs="Times New Roman"/>
                <w:sz w:val="24"/>
                <w:szCs w:val="24"/>
              </w:rPr>
              <w:lastRenderedPageBreak/>
              <w:t>Плановые объемы финансирования задач подпрограммы</w:t>
            </w:r>
            <w:r w:rsidR="00393F1E">
              <w:rPr>
                <w:rFonts w:ascii="Times New Roman" w:hAnsi="Times New Roman" w:cs="Times New Roman"/>
                <w:sz w:val="24"/>
                <w:szCs w:val="24"/>
              </w:rPr>
              <w:t xml:space="preserve"> 1</w:t>
            </w:r>
            <w:r w:rsidRPr="00136440">
              <w:rPr>
                <w:rFonts w:ascii="Times New Roman" w:hAnsi="Times New Roman" w:cs="Times New Roman"/>
                <w:sz w:val="24"/>
                <w:szCs w:val="24"/>
              </w:rPr>
              <w:t xml:space="preserve"> </w:t>
            </w:r>
          </w:p>
          <w:p w:rsidR="00D41E9A" w:rsidRPr="00136440" w:rsidRDefault="00D41E9A" w:rsidP="004B0F83">
            <w:pPr>
              <w:pStyle w:val="ConsPlusCell"/>
              <w:widowControl/>
              <w:rPr>
                <w:rFonts w:ascii="Times New Roman" w:hAnsi="Times New Roman" w:cs="Times New Roman"/>
                <w:sz w:val="24"/>
                <w:szCs w:val="24"/>
              </w:rPr>
            </w:pPr>
            <w:r w:rsidRPr="00136440">
              <w:rPr>
                <w:rFonts w:ascii="Times New Roman" w:hAnsi="Times New Roman" w:cs="Times New Roman"/>
                <w:sz w:val="24"/>
                <w:szCs w:val="24"/>
              </w:rPr>
              <w:t>по годам реализации</w:t>
            </w:r>
          </w:p>
        </w:tc>
        <w:tc>
          <w:tcPr>
            <w:tcW w:w="8079" w:type="dxa"/>
          </w:tcPr>
          <w:p w:rsidR="00E5585A" w:rsidRDefault="00561FCE" w:rsidP="00E5585A">
            <w:pPr>
              <w:autoSpaceDE w:val="0"/>
              <w:autoSpaceDN w:val="0"/>
              <w:adjustRightInd w:val="0"/>
              <w:rPr>
                <w:sz w:val="24"/>
                <w:szCs w:val="24"/>
              </w:rPr>
            </w:pPr>
            <w:r>
              <w:rPr>
                <w:sz w:val="24"/>
                <w:szCs w:val="24"/>
              </w:rPr>
              <w:t>Задача 1 подпрограммы 1</w:t>
            </w:r>
            <w:r w:rsidR="00E5585A">
              <w:rPr>
                <w:sz w:val="24"/>
                <w:szCs w:val="24"/>
              </w:rPr>
              <w:t>, в том числе:</w:t>
            </w:r>
          </w:p>
          <w:p w:rsidR="00393F1E" w:rsidRPr="00E5585A" w:rsidRDefault="00393F1E" w:rsidP="00393F1E">
            <w:pPr>
              <w:jc w:val="both"/>
              <w:rPr>
                <w:kern w:val="24"/>
                <w:sz w:val="24"/>
                <w:szCs w:val="24"/>
              </w:rPr>
            </w:pPr>
            <w:smartTag w:uri="urn:schemas-microsoft-com:office:smarttags" w:element="metricconverter">
              <w:smartTagPr>
                <w:attr w:name="ProductID" w:val="2023 г"/>
              </w:smartTagPr>
              <w:r w:rsidRPr="00E5585A">
                <w:rPr>
                  <w:kern w:val="24"/>
                  <w:sz w:val="24"/>
                  <w:szCs w:val="24"/>
                </w:rPr>
                <w:t>2023 г</w:t>
              </w:r>
            </w:smartTag>
            <w:r w:rsidRPr="00E5585A">
              <w:rPr>
                <w:kern w:val="24"/>
                <w:sz w:val="24"/>
                <w:szCs w:val="24"/>
              </w:rPr>
              <w:t xml:space="preserve">. — </w:t>
            </w:r>
            <w:r w:rsidR="003F302D">
              <w:rPr>
                <w:kern w:val="24"/>
                <w:sz w:val="24"/>
                <w:szCs w:val="24"/>
              </w:rPr>
              <w:t>779,0</w:t>
            </w:r>
            <w:r w:rsidRPr="00E5585A">
              <w:rPr>
                <w:kern w:val="24"/>
                <w:sz w:val="24"/>
                <w:szCs w:val="24"/>
              </w:rPr>
              <w:t xml:space="preserve">  тыс. </w:t>
            </w:r>
            <w:r>
              <w:rPr>
                <w:kern w:val="24"/>
                <w:sz w:val="24"/>
                <w:szCs w:val="24"/>
              </w:rPr>
              <w:t>рублей;</w:t>
            </w:r>
            <w:r w:rsidRPr="00E5585A">
              <w:rPr>
                <w:kern w:val="24"/>
                <w:sz w:val="24"/>
                <w:szCs w:val="24"/>
              </w:rPr>
              <w:t xml:space="preserve"> </w:t>
            </w:r>
          </w:p>
          <w:p w:rsidR="00393F1E" w:rsidRPr="00E5585A" w:rsidRDefault="00393F1E" w:rsidP="00393F1E">
            <w:pPr>
              <w:jc w:val="both"/>
              <w:rPr>
                <w:kern w:val="24"/>
                <w:sz w:val="24"/>
                <w:szCs w:val="24"/>
              </w:rPr>
            </w:pPr>
            <w:smartTag w:uri="urn:schemas-microsoft-com:office:smarttags" w:element="metricconverter">
              <w:smartTagPr>
                <w:attr w:name="ProductID" w:val="2024 г"/>
              </w:smartTagPr>
              <w:r w:rsidRPr="00E5585A">
                <w:rPr>
                  <w:kern w:val="24"/>
                  <w:sz w:val="24"/>
                  <w:szCs w:val="24"/>
                </w:rPr>
                <w:t>2024 г</w:t>
              </w:r>
            </w:smartTag>
            <w:r w:rsidRPr="00E5585A">
              <w:rPr>
                <w:kern w:val="24"/>
                <w:sz w:val="24"/>
                <w:szCs w:val="24"/>
              </w:rPr>
              <w:t xml:space="preserve">. — </w:t>
            </w:r>
            <w:r w:rsidR="003F302D">
              <w:rPr>
                <w:kern w:val="24"/>
                <w:sz w:val="24"/>
                <w:szCs w:val="24"/>
              </w:rPr>
              <w:t>808,0</w:t>
            </w:r>
            <w:r w:rsidRPr="00E5585A">
              <w:rPr>
                <w:kern w:val="24"/>
                <w:sz w:val="24"/>
                <w:szCs w:val="24"/>
              </w:rPr>
              <w:t xml:space="preserve">  тыс. </w:t>
            </w:r>
            <w:r>
              <w:rPr>
                <w:kern w:val="24"/>
                <w:sz w:val="24"/>
                <w:szCs w:val="24"/>
              </w:rPr>
              <w:t>рублей;</w:t>
            </w:r>
          </w:p>
          <w:p w:rsidR="00393F1E" w:rsidRPr="00E5585A" w:rsidRDefault="00393F1E" w:rsidP="00393F1E">
            <w:pPr>
              <w:jc w:val="both"/>
              <w:rPr>
                <w:kern w:val="24"/>
                <w:sz w:val="24"/>
                <w:szCs w:val="24"/>
              </w:rPr>
            </w:pPr>
            <w:smartTag w:uri="urn:schemas-microsoft-com:office:smarttags" w:element="metricconverter">
              <w:smartTagPr>
                <w:attr w:name="ProductID" w:val="2025 г"/>
              </w:smartTagPr>
              <w:r w:rsidRPr="00E5585A">
                <w:rPr>
                  <w:kern w:val="24"/>
                  <w:sz w:val="24"/>
                  <w:szCs w:val="24"/>
                </w:rPr>
                <w:t>2025 г</w:t>
              </w:r>
            </w:smartTag>
            <w:r w:rsidRPr="00E5585A">
              <w:rPr>
                <w:kern w:val="24"/>
                <w:sz w:val="24"/>
                <w:szCs w:val="24"/>
              </w:rPr>
              <w:t xml:space="preserve">. — </w:t>
            </w:r>
            <w:r w:rsidR="003F302D">
              <w:rPr>
                <w:kern w:val="24"/>
                <w:sz w:val="24"/>
                <w:szCs w:val="24"/>
              </w:rPr>
              <w:t>838</w:t>
            </w:r>
            <w:r>
              <w:rPr>
                <w:kern w:val="24"/>
                <w:sz w:val="24"/>
                <w:szCs w:val="24"/>
              </w:rPr>
              <w:t>,0</w:t>
            </w:r>
            <w:r w:rsidRPr="00E5585A">
              <w:rPr>
                <w:kern w:val="24"/>
                <w:sz w:val="24"/>
                <w:szCs w:val="24"/>
              </w:rPr>
              <w:t xml:space="preserve">  тыс. </w:t>
            </w:r>
            <w:r>
              <w:rPr>
                <w:kern w:val="24"/>
                <w:sz w:val="24"/>
                <w:szCs w:val="24"/>
              </w:rPr>
              <w:t>рублей;</w:t>
            </w:r>
            <w:r w:rsidRPr="00E5585A">
              <w:rPr>
                <w:kern w:val="24"/>
                <w:sz w:val="24"/>
                <w:szCs w:val="24"/>
              </w:rPr>
              <w:t xml:space="preserve"> </w:t>
            </w:r>
          </w:p>
          <w:p w:rsidR="00393F1E" w:rsidRPr="00E5585A" w:rsidRDefault="00393F1E" w:rsidP="00393F1E">
            <w:pPr>
              <w:jc w:val="both"/>
              <w:rPr>
                <w:kern w:val="24"/>
                <w:sz w:val="24"/>
                <w:szCs w:val="24"/>
              </w:rPr>
            </w:pPr>
            <w:smartTag w:uri="urn:schemas-microsoft-com:office:smarttags" w:element="metricconverter">
              <w:smartTagPr>
                <w:attr w:name="ProductID" w:val="2026 г"/>
              </w:smartTagPr>
              <w:r w:rsidRPr="00E5585A">
                <w:rPr>
                  <w:kern w:val="24"/>
                  <w:sz w:val="24"/>
                  <w:szCs w:val="24"/>
                </w:rPr>
                <w:t>2026 г</w:t>
              </w:r>
            </w:smartTag>
            <w:r w:rsidRPr="00E5585A">
              <w:rPr>
                <w:kern w:val="24"/>
                <w:sz w:val="24"/>
                <w:szCs w:val="24"/>
              </w:rPr>
              <w:t xml:space="preserve">. — </w:t>
            </w:r>
            <w:r w:rsidR="003F302D">
              <w:rPr>
                <w:kern w:val="24"/>
                <w:sz w:val="24"/>
                <w:szCs w:val="24"/>
              </w:rPr>
              <w:t>838</w:t>
            </w:r>
            <w:r>
              <w:rPr>
                <w:kern w:val="24"/>
                <w:sz w:val="24"/>
                <w:szCs w:val="24"/>
              </w:rPr>
              <w:t>,0</w:t>
            </w:r>
            <w:r w:rsidRPr="00E5585A">
              <w:rPr>
                <w:kern w:val="24"/>
                <w:sz w:val="24"/>
                <w:szCs w:val="24"/>
              </w:rPr>
              <w:t xml:space="preserve">  тыс. </w:t>
            </w:r>
            <w:r>
              <w:rPr>
                <w:kern w:val="24"/>
                <w:sz w:val="24"/>
                <w:szCs w:val="24"/>
              </w:rPr>
              <w:t>рублей;</w:t>
            </w:r>
            <w:r w:rsidRPr="00E5585A">
              <w:rPr>
                <w:kern w:val="24"/>
                <w:sz w:val="24"/>
                <w:szCs w:val="24"/>
              </w:rPr>
              <w:t xml:space="preserve"> </w:t>
            </w:r>
          </w:p>
          <w:p w:rsidR="00393F1E" w:rsidRPr="00E5585A" w:rsidRDefault="00393F1E" w:rsidP="00393F1E">
            <w:pPr>
              <w:jc w:val="both"/>
              <w:rPr>
                <w:kern w:val="24"/>
                <w:sz w:val="24"/>
                <w:szCs w:val="24"/>
              </w:rPr>
            </w:pPr>
            <w:smartTag w:uri="urn:schemas-microsoft-com:office:smarttags" w:element="metricconverter">
              <w:smartTagPr>
                <w:attr w:name="ProductID" w:val="2027 г"/>
              </w:smartTagPr>
              <w:r w:rsidRPr="00E5585A">
                <w:rPr>
                  <w:kern w:val="24"/>
                  <w:sz w:val="24"/>
                  <w:szCs w:val="24"/>
                </w:rPr>
                <w:t>2027 г</w:t>
              </w:r>
            </w:smartTag>
            <w:r w:rsidRPr="00E5585A">
              <w:rPr>
                <w:kern w:val="24"/>
                <w:sz w:val="24"/>
                <w:szCs w:val="24"/>
              </w:rPr>
              <w:t xml:space="preserve">. — </w:t>
            </w:r>
            <w:r w:rsidR="003F302D">
              <w:rPr>
                <w:kern w:val="24"/>
                <w:sz w:val="24"/>
                <w:szCs w:val="24"/>
              </w:rPr>
              <w:t>838</w:t>
            </w:r>
            <w:r>
              <w:rPr>
                <w:kern w:val="24"/>
                <w:sz w:val="24"/>
                <w:szCs w:val="24"/>
              </w:rPr>
              <w:t>,0</w:t>
            </w:r>
            <w:r w:rsidR="00AC7F87">
              <w:rPr>
                <w:kern w:val="24"/>
                <w:sz w:val="24"/>
                <w:szCs w:val="24"/>
              </w:rPr>
              <w:t xml:space="preserve"> </w:t>
            </w:r>
            <w:r w:rsidRPr="00E5585A">
              <w:rPr>
                <w:kern w:val="24"/>
                <w:sz w:val="24"/>
                <w:szCs w:val="24"/>
              </w:rPr>
              <w:t xml:space="preserve">тыс. </w:t>
            </w:r>
            <w:r>
              <w:rPr>
                <w:kern w:val="24"/>
                <w:sz w:val="24"/>
                <w:szCs w:val="24"/>
              </w:rPr>
              <w:t>рублей;</w:t>
            </w:r>
            <w:r w:rsidRPr="00E5585A">
              <w:rPr>
                <w:kern w:val="24"/>
                <w:sz w:val="24"/>
                <w:szCs w:val="24"/>
              </w:rPr>
              <w:t xml:space="preserve"> </w:t>
            </w:r>
          </w:p>
          <w:p w:rsidR="00393F1E" w:rsidRPr="00E5585A" w:rsidRDefault="00393F1E" w:rsidP="00393F1E">
            <w:pPr>
              <w:jc w:val="both"/>
              <w:rPr>
                <w:kern w:val="24"/>
                <w:sz w:val="24"/>
                <w:szCs w:val="24"/>
              </w:rPr>
            </w:pPr>
            <w:smartTag w:uri="urn:schemas-microsoft-com:office:smarttags" w:element="metricconverter">
              <w:smartTagPr>
                <w:attr w:name="ProductID" w:val="2028 г"/>
              </w:smartTagPr>
              <w:r w:rsidRPr="00E5585A">
                <w:rPr>
                  <w:kern w:val="24"/>
                  <w:sz w:val="24"/>
                  <w:szCs w:val="24"/>
                </w:rPr>
                <w:t>2028 г</w:t>
              </w:r>
            </w:smartTag>
            <w:r w:rsidRPr="00E5585A">
              <w:rPr>
                <w:kern w:val="24"/>
                <w:sz w:val="24"/>
                <w:szCs w:val="24"/>
              </w:rPr>
              <w:t xml:space="preserve">. — </w:t>
            </w:r>
            <w:r w:rsidR="003F302D" w:rsidRPr="003F302D">
              <w:rPr>
                <w:kern w:val="24"/>
                <w:sz w:val="24"/>
                <w:szCs w:val="24"/>
              </w:rPr>
              <w:t>838</w:t>
            </w:r>
            <w:r>
              <w:rPr>
                <w:kern w:val="24"/>
                <w:sz w:val="24"/>
                <w:szCs w:val="24"/>
              </w:rPr>
              <w:t>,0</w:t>
            </w:r>
            <w:r w:rsidRPr="00E5585A">
              <w:rPr>
                <w:kern w:val="24"/>
                <w:sz w:val="24"/>
                <w:szCs w:val="24"/>
              </w:rPr>
              <w:t xml:space="preserve">  тыс. </w:t>
            </w:r>
            <w:r>
              <w:rPr>
                <w:kern w:val="24"/>
                <w:sz w:val="24"/>
                <w:szCs w:val="24"/>
              </w:rPr>
              <w:t>рублей;</w:t>
            </w:r>
          </w:p>
          <w:p w:rsidR="00561FCE" w:rsidRPr="00561FCE" w:rsidRDefault="00561FCE" w:rsidP="00561FCE">
            <w:pPr>
              <w:autoSpaceDE w:val="0"/>
              <w:autoSpaceDN w:val="0"/>
              <w:adjustRightInd w:val="0"/>
              <w:rPr>
                <w:sz w:val="24"/>
                <w:szCs w:val="24"/>
              </w:rPr>
            </w:pPr>
            <w:r w:rsidRPr="00561FCE">
              <w:rPr>
                <w:sz w:val="24"/>
                <w:szCs w:val="24"/>
              </w:rPr>
              <w:t>Задача 2 подпрограммы 1, в том числе:</w:t>
            </w:r>
          </w:p>
          <w:p w:rsidR="00E5585A" w:rsidRPr="00561FCE" w:rsidRDefault="00E5585A" w:rsidP="00E5585A">
            <w:pPr>
              <w:autoSpaceDE w:val="0"/>
              <w:autoSpaceDN w:val="0"/>
              <w:adjustRightInd w:val="0"/>
              <w:rPr>
                <w:sz w:val="24"/>
                <w:szCs w:val="24"/>
              </w:rPr>
            </w:pPr>
            <w:r w:rsidRPr="00561FCE">
              <w:rPr>
                <w:sz w:val="24"/>
                <w:szCs w:val="24"/>
              </w:rPr>
              <w:t xml:space="preserve">2023 год </w:t>
            </w:r>
            <w:r w:rsidR="00561FCE" w:rsidRPr="00561FCE">
              <w:rPr>
                <w:sz w:val="24"/>
                <w:szCs w:val="24"/>
              </w:rPr>
              <w:t>–</w:t>
            </w:r>
            <w:r w:rsidRPr="00561FCE">
              <w:rPr>
                <w:sz w:val="24"/>
                <w:szCs w:val="24"/>
              </w:rPr>
              <w:t xml:space="preserve"> </w:t>
            </w:r>
            <w:r w:rsidR="00515C41">
              <w:rPr>
                <w:sz w:val="24"/>
                <w:szCs w:val="24"/>
              </w:rPr>
              <w:t>0,0</w:t>
            </w:r>
            <w:r w:rsidRPr="00561FCE">
              <w:rPr>
                <w:sz w:val="24"/>
                <w:szCs w:val="24"/>
              </w:rPr>
              <w:t xml:space="preserve"> тыс. </w:t>
            </w:r>
            <w:r w:rsidR="00393F1E">
              <w:rPr>
                <w:sz w:val="24"/>
                <w:szCs w:val="24"/>
              </w:rPr>
              <w:t>рублей</w:t>
            </w:r>
            <w:r w:rsidRPr="00561FCE">
              <w:rPr>
                <w:sz w:val="24"/>
                <w:szCs w:val="24"/>
              </w:rPr>
              <w:t>;</w:t>
            </w:r>
          </w:p>
          <w:p w:rsidR="00E5585A" w:rsidRPr="00561FCE" w:rsidRDefault="00E5585A" w:rsidP="00E5585A">
            <w:pPr>
              <w:autoSpaceDE w:val="0"/>
              <w:autoSpaceDN w:val="0"/>
              <w:adjustRightInd w:val="0"/>
              <w:rPr>
                <w:sz w:val="24"/>
                <w:szCs w:val="24"/>
              </w:rPr>
            </w:pPr>
            <w:r w:rsidRPr="00561FCE">
              <w:rPr>
                <w:sz w:val="24"/>
                <w:szCs w:val="24"/>
              </w:rPr>
              <w:t xml:space="preserve">2024 год </w:t>
            </w:r>
            <w:r w:rsidR="00561FCE" w:rsidRPr="00561FCE">
              <w:rPr>
                <w:sz w:val="24"/>
                <w:szCs w:val="24"/>
              </w:rPr>
              <w:t>–</w:t>
            </w:r>
            <w:r w:rsidR="00515C41">
              <w:rPr>
                <w:sz w:val="24"/>
                <w:szCs w:val="24"/>
              </w:rPr>
              <w:t xml:space="preserve"> 0,0</w:t>
            </w:r>
            <w:r w:rsidRPr="00561FCE">
              <w:rPr>
                <w:sz w:val="24"/>
                <w:szCs w:val="24"/>
              </w:rPr>
              <w:t xml:space="preserve"> тыс. </w:t>
            </w:r>
            <w:r w:rsidR="00393F1E">
              <w:rPr>
                <w:sz w:val="24"/>
                <w:szCs w:val="24"/>
              </w:rPr>
              <w:t>рублей</w:t>
            </w:r>
            <w:r w:rsidRPr="00561FCE">
              <w:rPr>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5 г"/>
              </w:smartTagPr>
              <w:r w:rsidRPr="00E5585A">
                <w:rPr>
                  <w:kern w:val="24"/>
                  <w:sz w:val="24"/>
                  <w:szCs w:val="24"/>
                </w:rPr>
                <w:t>2025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Pr="00E5585A">
              <w:rPr>
                <w:kern w:val="24"/>
                <w:sz w:val="24"/>
                <w:szCs w:val="24"/>
              </w:rPr>
              <w:t xml:space="preserve"> </w:t>
            </w:r>
          </w:p>
          <w:p w:rsidR="00393F1E" w:rsidRPr="00E5585A" w:rsidRDefault="00393F1E" w:rsidP="00393F1E">
            <w:pPr>
              <w:jc w:val="both"/>
              <w:rPr>
                <w:kern w:val="24"/>
                <w:sz w:val="24"/>
                <w:szCs w:val="24"/>
              </w:rPr>
            </w:pPr>
            <w:smartTag w:uri="urn:schemas-microsoft-com:office:smarttags" w:element="metricconverter">
              <w:smartTagPr>
                <w:attr w:name="ProductID" w:val="2026 г"/>
              </w:smartTagPr>
              <w:r w:rsidRPr="00E5585A">
                <w:rPr>
                  <w:kern w:val="24"/>
                  <w:sz w:val="24"/>
                  <w:szCs w:val="24"/>
                </w:rPr>
                <w:t>2026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p>
          <w:p w:rsidR="00393F1E" w:rsidRPr="00E5585A" w:rsidRDefault="00393F1E" w:rsidP="00393F1E">
            <w:pPr>
              <w:jc w:val="both"/>
              <w:rPr>
                <w:kern w:val="24"/>
                <w:sz w:val="24"/>
                <w:szCs w:val="24"/>
              </w:rPr>
            </w:pPr>
            <w:smartTag w:uri="urn:schemas-microsoft-com:office:smarttags" w:element="metricconverter">
              <w:smartTagPr>
                <w:attr w:name="ProductID" w:val="2027 г"/>
              </w:smartTagPr>
              <w:r w:rsidRPr="00E5585A">
                <w:rPr>
                  <w:kern w:val="24"/>
                  <w:sz w:val="24"/>
                  <w:szCs w:val="24"/>
                </w:rPr>
                <w:t>2027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p>
          <w:p w:rsidR="00D41E9A" w:rsidRPr="00515C41" w:rsidRDefault="00393F1E" w:rsidP="00515C41">
            <w:pPr>
              <w:jc w:val="both"/>
              <w:rPr>
                <w:kern w:val="24"/>
                <w:sz w:val="24"/>
                <w:szCs w:val="24"/>
              </w:rPr>
            </w:pPr>
            <w:smartTag w:uri="urn:schemas-microsoft-com:office:smarttags" w:element="metricconverter">
              <w:smartTagPr>
                <w:attr w:name="ProductID" w:val="2028 г"/>
              </w:smartTagPr>
              <w:r w:rsidRPr="00E5585A">
                <w:rPr>
                  <w:kern w:val="24"/>
                  <w:sz w:val="24"/>
                  <w:szCs w:val="24"/>
                </w:rPr>
                <w:t>2028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p>
        </w:tc>
      </w:tr>
    </w:tbl>
    <w:p w:rsidR="00D41E9A" w:rsidRPr="00FD57C7" w:rsidRDefault="00D41E9A" w:rsidP="00D41E9A">
      <w:pPr>
        <w:shd w:val="clear" w:color="auto" w:fill="FFFFFF"/>
        <w:autoSpaceDE w:val="0"/>
        <w:autoSpaceDN w:val="0"/>
        <w:adjustRightInd w:val="0"/>
        <w:ind w:left="4860"/>
        <w:jc w:val="both"/>
        <w:outlineLvl w:val="1"/>
      </w:pPr>
    </w:p>
    <w:p w:rsidR="00D41E9A" w:rsidRPr="00D41E9A" w:rsidRDefault="00D41E9A" w:rsidP="00D41E9A">
      <w:pPr>
        <w:autoSpaceDE w:val="0"/>
        <w:autoSpaceDN w:val="0"/>
        <w:adjustRightInd w:val="0"/>
        <w:jc w:val="center"/>
        <w:rPr>
          <w:b/>
          <w:sz w:val="24"/>
          <w:szCs w:val="24"/>
        </w:rPr>
      </w:pPr>
      <w:r w:rsidRPr="00D41E9A">
        <w:rPr>
          <w:b/>
          <w:sz w:val="24"/>
          <w:szCs w:val="24"/>
        </w:rPr>
        <w:t>Паспорт</w:t>
      </w:r>
    </w:p>
    <w:p w:rsidR="00D41E9A" w:rsidRPr="00D41E9A" w:rsidRDefault="00D41E9A" w:rsidP="00971C93">
      <w:pPr>
        <w:autoSpaceDE w:val="0"/>
        <w:autoSpaceDN w:val="0"/>
        <w:adjustRightInd w:val="0"/>
        <w:jc w:val="center"/>
        <w:rPr>
          <w:b/>
          <w:sz w:val="24"/>
          <w:szCs w:val="24"/>
        </w:rPr>
      </w:pPr>
      <w:r w:rsidRPr="00D41E9A">
        <w:rPr>
          <w:b/>
          <w:sz w:val="24"/>
          <w:szCs w:val="24"/>
        </w:rPr>
        <w:t>Подпрограммы</w:t>
      </w:r>
      <w:r>
        <w:rPr>
          <w:b/>
          <w:sz w:val="24"/>
          <w:szCs w:val="24"/>
        </w:rPr>
        <w:t xml:space="preserve"> 2</w:t>
      </w:r>
      <w:r w:rsidRPr="00D41E9A">
        <w:rPr>
          <w:b/>
          <w:sz w:val="24"/>
          <w:szCs w:val="24"/>
        </w:rPr>
        <w:t xml:space="preserve"> муниципальной программы</w:t>
      </w:r>
    </w:p>
    <w:p w:rsidR="00D41E9A" w:rsidRPr="00D41E9A" w:rsidRDefault="00D41E9A" w:rsidP="00971C93">
      <w:pPr>
        <w:tabs>
          <w:tab w:val="center" w:pos="4677"/>
          <w:tab w:val="left" w:pos="7140"/>
        </w:tabs>
        <w:autoSpaceDE w:val="0"/>
        <w:autoSpaceDN w:val="0"/>
        <w:adjustRightInd w:val="0"/>
        <w:jc w:val="center"/>
        <w:rPr>
          <w:b/>
          <w:sz w:val="24"/>
          <w:szCs w:val="24"/>
          <w:highlight w:val="yellow"/>
        </w:rPr>
      </w:pPr>
      <w:r w:rsidRPr="00D41E9A">
        <w:rPr>
          <w:b/>
          <w:sz w:val="24"/>
          <w:szCs w:val="24"/>
        </w:rPr>
        <w:t>Ржевского муниципального округа Тверской области</w:t>
      </w:r>
    </w:p>
    <w:p w:rsidR="00D41E9A" w:rsidRPr="008D36A6" w:rsidRDefault="00D41E9A" w:rsidP="00D41E9A">
      <w:pPr>
        <w:autoSpaceDE w:val="0"/>
        <w:autoSpaceDN w:val="0"/>
        <w:adjustRightInd w:val="0"/>
        <w:ind w:firstLine="540"/>
        <w:jc w:val="both"/>
      </w:pPr>
    </w:p>
    <w:tbl>
      <w:tblPr>
        <w:tblW w:w="496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197"/>
        <w:gridCol w:w="8080"/>
      </w:tblGrid>
      <w:tr w:rsidR="00D41E9A" w:rsidRPr="00FD57C7" w:rsidTr="00C06F27">
        <w:trPr>
          <w:cantSplit/>
          <w:trHeight w:val="240"/>
        </w:trPr>
        <w:tc>
          <w:tcPr>
            <w:tcW w:w="2197" w:type="dxa"/>
          </w:tcPr>
          <w:p w:rsidR="00D41E9A" w:rsidRPr="008D36A6" w:rsidRDefault="00D41E9A" w:rsidP="004B0F83">
            <w:pPr>
              <w:pStyle w:val="ConsPlusCell"/>
              <w:widowControl/>
              <w:rPr>
                <w:rFonts w:ascii="Times New Roman" w:hAnsi="Times New Roman" w:cs="Times New Roman"/>
                <w:sz w:val="24"/>
                <w:szCs w:val="24"/>
              </w:rPr>
            </w:pPr>
            <w:r w:rsidRPr="008D36A6">
              <w:rPr>
                <w:rFonts w:ascii="Times New Roman" w:hAnsi="Times New Roman" w:cs="Times New Roman"/>
                <w:sz w:val="24"/>
                <w:szCs w:val="24"/>
              </w:rPr>
              <w:t>Наименование подпрограммы</w:t>
            </w:r>
            <w:r w:rsidR="00393F1E">
              <w:rPr>
                <w:rFonts w:ascii="Times New Roman" w:hAnsi="Times New Roman" w:cs="Times New Roman"/>
                <w:sz w:val="24"/>
                <w:szCs w:val="24"/>
              </w:rPr>
              <w:t xml:space="preserve"> 2</w:t>
            </w:r>
          </w:p>
        </w:tc>
        <w:tc>
          <w:tcPr>
            <w:tcW w:w="8079" w:type="dxa"/>
          </w:tcPr>
          <w:p w:rsidR="00D41E9A" w:rsidRPr="00D41E9A" w:rsidRDefault="00D41E9A" w:rsidP="00515C41">
            <w:pPr>
              <w:pStyle w:val="ConsPlusCell"/>
              <w:widowControl/>
              <w:rPr>
                <w:rFonts w:ascii="Times New Roman" w:hAnsi="Times New Roman" w:cs="Times New Roman"/>
                <w:sz w:val="24"/>
                <w:szCs w:val="24"/>
              </w:rPr>
            </w:pPr>
            <w:r w:rsidRPr="00D41E9A">
              <w:rPr>
                <w:rFonts w:ascii="Times New Roman" w:hAnsi="Times New Roman" w:cs="Times New Roman"/>
                <w:kern w:val="24"/>
                <w:sz w:val="24"/>
                <w:szCs w:val="24"/>
              </w:rPr>
              <w:t>«</w:t>
            </w:r>
            <w:r w:rsidR="00515C41">
              <w:rPr>
                <w:rFonts w:ascii="Times New Roman" w:hAnsi="Times New Roman" w:cs="Times New Roman"/>
                <w:kern w:val="24"/>
                <w:sz w:val="24"/>
                <w:szCs w:val="24"/>
              </w:rPr>
              <w:t>Комплексное благоустройство территорий общего пользования Ржевского муниципального округа Тверской области</w:t>
            </w:r>
            <w:r w:rsidRPr="00D41E9A">
              <w:rPr>
                <w:rFonts w:ascii="Times New Roman" w:hAnsi="Times New Roman" w:cs="Times New Roman"/>
                <w:kern w:val="24"/>
                <w:sz w:val="24"/>
                <w:szCs w:val="24"/>
              </w:rPr>
              <w:t>»</w:t>
            </w:r>
          </w:p>
        </w:tc>
      </w:tr>
      <w:tr w:rsidR="00D41E9A" w:rsidRPr="00FD57C7" w:rsidTr="00C06F27">
        <w:trPr>
          <w:cantSplit/>
          <w:trHeight w:val="360"/>
        </w:trPr>
        <w:tc>
          <w:tcPr>
            <w:tcW w:w="2197" w:type="dxa"/>
          </w:tcPr>
          <w:p w:rsidR="00C06F27" w:rsidRDefault="00D41E9A" w:rsidP="004B0F83">
            <w:pPr>
              <w:pStyle w:val="ConsPlusCell"/>
              <w:widowControl/>
              <w:rPr>
                <w:rFonts w:ascii="Times New Roman" w:hAnsi="Times New Roman" w:cs="Times New Roman"/>
                <w:sz w:val="24"/>
                <w:szCs w:val="24"/>
              </w:rPr>
            </w:pPr>
            <w:r w:rsidRPr="00FB46FF">
              <w:rPr>
                <w:rFonts w:ascii="Times New Roman" w:hAnsi="Times New Roman" w:cs="Times New Roman"/>
                <w:sz w:val="24"/>
                <w:szCs w:val="24"/>
              </w:rPr>
              <w:t xml:space="preserve">Задачи </w:t>
            </w:r>
          </w:p>
          <w:p w:rsidR="00D41E9A" w:rsidRPr="00FB46FF" w:rsidRDefault="00D41E9A" w:rsidP="004B0F83">
            <w:pPr>
              <w:pStyle w:val="ConsPlusCell"/>
              <w:widowControl/>
              <w:rPr>
                <w:rFonts w:ascii="Times New Roman" w:hAnsi="Times New Roman" w:cs="Times New Roman"/>
                <w:sz w:val="24"/>
                <w:szCs w:val="24"/>
              </w:rPr>
            </w:pPr>
            <w:r w:rsidRPr="00FB46FF">
              <w:rPr>
                <w:rFonts w:ascii="Times New Roman" w:hAnsi="Times New Roman" w:cs="Times New Roman"/>
                <w:sz w:val="24"/>
                <w:szCs w:val="24"/>
              </w:rPr>
              <w:t xml:space="preserve">подпрограммы </w:t>
            </w:r>
            <w:r w:rsidR="00393F1E">
              <w:rPr>
                <w:rFonts w:ascii="Times New Roman" w:hAnsi="Times New Roman" w:cs="Times New Roman"/>
                <w:sz w:val="24"/>
                <w:szCs w:val="24"/>
              </w:rPr>
              <w:t>2</w:t>
            </w:r>
          </w:p>
        </w:tc>
        <w:tc>
          <w:tcPr>
            <w:tcW w:w="8079" w:type="dxa"/>
          </w:tcPr>
          <w:p w:rsidR="00D41E9A" w:rsidRDefault="00971C93" w:rsidP="00971C93">
            <w:pPr>
              <w:pStyle w:val="ConsPlusCell"/>
              <w:widowControl/>
              <w:rPr>
                <w:rFonts w:ascii="Times New Roman" w:hAnsi="Times New Roman" w:cs="Times New Roman"/>
                <w:sz w:val="24"/>
                <w:szCs w:val="24"/>
              </w:rPr>
            </w:pPr>
            <w:r w:rsidRPr="00971C93">
              <w:rPr>
                <w:rFonts w:ascii="Times New Roman" w:hAnsi="Times New Roman" w:cs="Times New Roman"/>
                <w:sz w:val="24"/>
                <w:szCs w:val="24"/>
              </w:rPr>
              <w:t>Задача 1 «</w:t>
            </w:r>
            <w:r w:rsidR="00515C41">
              <w:rPr>
                <w:rFonts w:ascii="Times New Roman" w:hAnsi="Times New Roman" w:cs="Times New Roman"/>
                <w:sz w:val="24"/>
                <w:szCs w:val="24"/>
              </w:rPr>
              <w:t xml:space="preserve">Повышение </w:t>
            </w:r>
            <w:proofErr w:type="gramStart"/>
            <w:r w:rsidR="00515C41">
              <w:rPr>
                <w:rFonts w:ascii="Times New Roman" w:hAnsi="Times New Roman" w:cs="Times New Roman"/>
                <w:sz w:val="24"/>
                <w:szCs w:val="24"/>
              </w:rPr>
              <w:t>уровня благоустройства территорий общего пользования</w:t>
            </w:r>
            <w:r w:rsidRPr="00971C93">
              <w:rPr>
                <w:rFonts w:ascii="Times New Roman" w:hAnsi="Times New Roman" w:cs="Times New Roman"/>
                <w:sz w:val="24"/>
                <w:szCs w:val="24"/>
              </w:rPr>
              <w:t xml:space="preserve"> Ржевского муниципального округа Тверской</w:t>
            </w:r>
            <w:proofErr w:type="gramEnd"/>
            <w:r w:rsidRPr="00971C93">
              <w:rPr>
                <w:rFonts w:ascii="Times New Roman" w:hAnsi="Times New Roman" w:cs="Times New Roman"/>
                <w:sz w:val="24"/>
                <w:szCs w:val="24"/>
              </w:rPr>
              <w:t xml:space="preserve"> области»</w:t>
            </w:r>
            <w:r>
              <w:rPr>
                <w:rFonts w:ascii="Times New Roman" w:hAnsi="Times New Roman" w:cs="Times New Roman"/>
                <w:sz w:val="24"/>
                <w:szCs w:val="24"/>
              </w:rPr>
              <w:t xml:space="preserve"> (далее </w:t>
            </w:r>
            <w:r w:rsidR="00C06F27">
              <w:rPr>
                <w:rFonts w:ascii="Times New Roman" w:hAnsi="Times New Roman" w:cs="Times New Roman"/>
                <w:sz w:val="24"/>
                <w:szCs w:val="24"/>
              </w:rPr>
              <w:t xml:space="preserve">– </w:t>
            </w:r>
            <w:r>
              <w:rPr>
                <w:rFonts w:ascii="Times New Roman" w:hAnsi="Times New Roman" w:cs="Times New Roman"/>
                <w:sz w:val="24"/>
                <w:szCs w:val="24"/>
              </w:rPr>
              <w:t>Задача 1 подпрограммы 2);</w:t>
            </w:r>
          </w:p>
          <w:p w:rsidR="00971C93" w:rsidRDefault="003F302D" w:rsidP="00971C93">
            <w:pPr>
              <w:pStyle w:val="ConsPlusCell"/>
              <w:widowControl/>
              <w:rPr>
                <w:rFonts w:ascii="Times New Roman" w:hAnsi="Times New Roman" w:cs="Times New Roman"/>
                <w:sz w:val="24"/>
                <w:szCs w:val="24"/>
              </w:rPr>
            </w:pPr>
            <w:r>
              <w:rPr>
                <w:rFonts w:ascii="Times New Roman" w:hAnsi="Times New Roman" w:cs="Times New Roman"/>
                <w:sz w:val="24"/>
                <w:szCs w:val="24"/>
              </w:rPr>
              <w:t>З</w:t>
            </w:r>
            <w:r w:rsidR="00C06F27">
              <w:rPr>
                <w:rFonts w:ascii="Times New Roman" w:hAnsi="Times New Roman" w:cs="Times New Roman"/>
                <w:sz w:val="24"/>
                <w:szCs w:val="24"/>
              </w:rPr>
              <w:t>адача 2 «</w:t>
            </w:r>
            <w:r w:rsidR="00971C93" w:rsidRPr="00971C93">
              <w:rPr>
                <w:rFonts w:ascii="Times New Roman" w:hAnsi="Times New Roman" w:cs="Times New Roman"/>
                <w:sz w:val="24"/>
                <w:szCs w:val="24"/>
              </w:rPr>
              <w:t xml:space="preserve">Повышение </w:t>
            </w:r>
            <w:r w:rsidR="00515C41">
              <w:rPr>
                <w:rFonts w:ascii="Times New Roman" w:hAnsi="Times New Roman" w:cs="Times New Roman"/>
                <w:sz w:val="24"/>
                <w:szCs w:val="24"/>
              </w:rPr>
              <w:t xml:space="preserve">уровня вовлеченности заинтересованных граждан и организаций в реализацию мероприятий по благоустройству территорий общего пользования </w:t>
            </w:r>
            <w:r w:rsidR="00515C41" w:rsidRPr="00971C93">
              <w:rPr>
                <w:rFonts w:ascii="Times New Roman" w:hAnsi="Times New Roman" w:cs="Times New Roman"/>
                <w:sz w:val="24"/>
                <w:szCs w:val="24"/>
              </w:rPr>
              <w:t>Ржевского муниципального округа Тверской области</w:t>
            </w:r>
            <w:r w:rsidR="00C06F27">
              <w:rPr>
                <w:rFonts w:ascii="Times New Roman" w:hAnsi="Times New Roman" w:cs="Times New Roman"/>
                <w:sz w:val="24"/>
                <w:szCs w:val="24"/>
              </w:rPr>
              <w:t>»</w:t>
            </w:r>
            <w:r w:rsidR="00971C93">
              <w:rPr>
                <w:rFonts w:ascii="Times New Roman" w:hAnsi="Times New Roman" w:cs="Times New Roman"/>
                <w:sz w:val="24"/>
                <w:szCs w:val="24"/>
              </w:rPr>
              <w:t xml:space="preserve"> (далее</w:t>
            </w:r>
            <w:r>
              <w:rPr>
                <w:rFonts w:ascii="Times New Roman" w:hAnsi="Times New Roman" w:cs="Times New Roman"/>
                <w:sz w:val="24"/>
                <w:szCs w:val="24"/>
              </w:rPr>
              <w:t xml:space="preserve"> </w:t>
            </w:r>
            <w:r w:rsidR="00C06F27">
              <w:rPr>
                <w:rFonts w:ascii="Times New Roman" w:hAnsi="Times New Roman" w:cs="Times New Roman"/>
                <w:sz w:val="24"/>
                <w:szCs w:val="24"/>
              </w:rPr>
              <w:t>–</w:t>
            </w:r>
            <w:r w:rsidR="00971C93">
              <w:rPr>
                <w:rFonts w:ascii="Times New Roman" w:hAnsi="Times New Roman" w:cs="Times New Roman"/>
                <w:sz w:val="24"/>
                <w:szCs w:val="24"/>
              </w:rPr>
              <w:t xml:space="preserve"> Задача 2 подпрограммы 2);</w:t>
            </w:r>
          </w:p>
          <w:p w:rsidR="00971C93" w:rsidRPr="00FB46FF" w:rsidRDefault="003F302D" w:rsidP="00515C41">
            <w:pPr>
              <w:pStyle w:val="ConsPlusCell"/>
              <w:widowControl/>
              <w:rPr>
                <w:rFonts w:ascii="Times New Roman" w:hAnsi="Times New Roman" w:cs="Times New Roman"/>
                <w:sz w:val="24"/>
                <w:szCs w:val="24"/>
              </w:rPr>
            </w:pPr>
            <w:r>
              <w:rPr>
                <w:rFonts w:ascii="Times New Roman" w:hAnsi="Times New Roman" w:cs="Times New Roman"/>
                <w:sz w:val="24"/>
                <w:szCs w:val="24"/>
              </w:rPr>
              <w:t>З</w:t>
            </w:r>
            <w:r w:rsidR="00C06F27">
              <w:rPr>
                <w:rFonts w:ascii="Times New Roman" w:hAnsi="Times New Roman" w:cs="Times New Roman"/>
                <w:sz w:val="24"/>
                <w:szCs w:val="24"/>
              </w:rPr>
              <w:t>адача 3 «</w:t>
            </w:r>
            <w:r w:rsidR="00515C41">
              <w:rPr>
                <w:rFonts w:ascii="Times New Roman" w:hAnsi="Times New Roman" w:cs="Times New Roman"/>
                <w:sz w:val="24"/>
                <w:szCs w:val="24"/>
              </w:rPr>
              <w:t>Реализация федерального проекта «Формирование комфортной городской среды» в рамках национального проекта «Жилье и городская среда</w:t>
            </w:r>
            <w:r w:rsidR="00C06F27">
              <w:rPr>
                <w:rFonts w:ascii="Times New Roman" w:hAnsi="Times New Roman" w:cs="Times New Roman"/>
                <w:sz w:val="24"/>
                <w:szCs w:val="24"/>
              </w:rPr>
              <w:t>»</w:t>
            </w:r>
            <w:r w:rsidR="00971C93">
              <w:rPr>
                <w:rFonts w:ascii="Times New Roman" w:hAnsi="Times New Roman" w:cs="Times New Roman"/>
                <w:sz w:val="24"/>
                <w:szCs w:val="24"/>
              </w:rPr>
              <w:t xml:space="preserve"> (далее </w:t>
            </w:r>
            <w:r w:rsidR="00C06F27">
              <w:rPr>
                <w:rFonts w:ascii="Times New Roman" w:hAnsi="Times New Roman" w:cs="Times New Roman"/>
                <w:sz w:val="24"/>
                <w:szCs w:val="24"/>
              </w:rPr>
              <w:t>–</w:t>
            </w:r>
            <w:r>
              <w:rPr>
                <w:rFonts w:ascii="Times New Roman" w:hAnsi="Times New Roman" w:cs="Times New Roman"/>
                <w:sz w:val="24"/>
                <w:szCs w:val="24"/>
              </w:rPr>
              <w:t xml:space="preserve"> </w:t>
            </w:r>
            <w:r w:rsidR="00971C93">
              <w:rPr>
                <w:rFonts w:ascii="Times New Roman" w:hAnsi="Times New Roman" w:cs="Times New Roman"/>
                <w:sz w:val="24"/>
                <w:szCs w:val="24"/>
              </w:rPr>
              <w:t>Задача 3 подпрограммы 2)</w:t>
            </w:r>
          </w:p>
        </w:tc>
      </w:tr>
      <w:tr w:rsidR="00D41E9A" w:rsidRPr="00FD57C7" w:rsidTr="00C06F27">
        <w:trPr>
          <w:cantSplit/>
          <w:trHeight w:val="529"/>
        </w:trPr>
        <w:tc>
          <w:tcPr>
            <w:tcW w:w="2197" w:type="dxa"/>
          </w:tcPr>
          <w:p w:rsidR="00D41E9A" w:rsidRPr="000842B9" w:rsidRDefault="00D41E9A" w:rsidP="004B0F83">
            <w:pPr>
              <w:pStyle w:val="ConsPlusCell"/>
              <w:widowControl/>
              <w:rPr>
                <w:rFonts w:ascii="Times New Roman" w:hAnsi="Times New Roman" w:cs="Times New Roman"/>
                <w:sz w:val="24"/>
                <w:szCs w:val="24"/>
              </w:rPr>
            </w:pPr>
            <w:r w:rsidRPr="000842B9">
              <w:rPr>
                <w:rFonts w:ascii="Times New Roman" w:hAnsi="Times New Roman" w:cs="Times New Roman"/>
                <w:sz w:val="24"/>
                <w:szCs w:val="24"/>
              </w:rPr>
              <w:t xml:space="preserve">Ожидаемые результаты реализации подпрограммы </w:t>
            </w:r>
            <w:r w:rsidR="00393F1E">
              <w:rPr>
                <w:rFonts w:ascii="Times New Roman" w:hAnsi="Times New Roman" w:cs="Times New Roman"/>
                <w:sz w:val="24"/>
                <w:szCs w:val="24"/>
              </w:rPr>
              <w:t xml:space="preserve">2 </w:t>
            </w:r>
            <w:r w:rsidRPr="000842B9">
              <w:rPr>
                <w:rFonts w:ascii="Times New Roman" w:hAnsi="Times New Roman" w:cs="Times New Roman"/>
                <w:sz w:val="24"/>
                <w:szCs w:val="24"/>
              </w:rPr>
              <w:t>(конечный результат выполнения подпрограммы, выраженный в показателях</w:t>
            </w:r>
            <w:r>
              <w:rPr>
                <w:rFonts w:ascii="Times New Roman" w:hAnsi="Times New Roman" w:cs="Times New Roman"/>
                <w:color w:val="FF0000"/>
                <w:sz w:val="24"/>
                <w:szCs w:val="24"/>
              </w:rPr>
              <w:t xml:space="preserve"> </w:t>
            </w:r>
            <w:r w:rsidRPr="000842B9">
              <w:rPr>
                <w:rFonts w:ascii="Times New Roman" w:hAnsi="Times New Roman" w:cs="Times New Roman"/>
                <w:sz w:val="24"/>
                <w:szCs w:val="24"/>
              </w:rPr>
              <w:t>решения задачи подпрограммы)</w:t>
            </w:r>
          </w:p>
        </w:tc>
        <w:tc>
          <w:tcPr>
            <w:tcW w:w="8079" w:type="dxa"/>
          </w:tcPr>
          <w:p w:rsidR="00971C93" w:rsidRDefault="00515C41" w:rsidP="003F302D">
            <w:pPr>
              <w:pStyle w:val="ConsPlusCell"/>
              <w:rPr>
                <w:rFonts w:ascii="Times New Roman" w:hAnsi="Times New Roman" w:cs="Times New Roman"/>
                <w:sz w:val="24"/>
                <w:szCs w:val="24"/>
              </w:rPr>
            </w:pPr>
            <w:r>
              <w:rPr>
                <w:rFonts w:ascii="Times New Roman" w:hAnsi="Times New Roman" w:cs="Times New Roman"/>
                <w:sz w:val="24"/>
                <w:szCs w:val="24"/>
              </w:rPr>
              <w:t xml:space="preserve"> </w:t>
            </w:r>
            <w:r w:rsidR="003F302D">
              <w:rPr>
                <w:rFonts w:ascii="Times New Roman" w:hAnsi="Times New Roman" w:cs="Times New Roman"/>
                <w:sz w:val="24"/>
                <w:szCs w:val="24"/>
              </w:rPr>
              <w:t xml:space="preserve">- Площадь благоустроенных территорий общего пользования Ржевского муниципального округа Тверской области к 2028 году – </w:t>
            </w:r>
            <w:smartTag w:uri="urn:schemas-microsoft-com:office:smarttags" w:element="metricconverter">
              <w:smartTagPr>
                <w:attr w:name="ProductID" w:val="1615241,0 м2"/>
              </w:smartTagPr>
              <w:r w:rsidR="003F302D">
                <w:rPr>
                  <w:rFonts w:ascii="Times New Roman" w:hAnsi="Times New Roman" w:cs="Times New Roman"/>
                  <w:sz w:val="24"/>
                  <w:szCs w:val="24"/>
                </w:rPr>
                <w:t>1615241,0 м</w:t>
              </w:r>
              <w:proofErr w:type="gramStart"/>
              <w:r w:rsidR="003F302D" w:rsidRPr="003F302D">
                <w:rPr>
                  <w:rFonts w:ascii="Times New Roman" w:hAnsi="Times New Roman" w:cs="Times New Roman"/>
                  <w:sz w:val="24"/>
                  <w:szCs w:val="24"/>
                  <w:vertAlign w:val="superscript"/>
                </w:rPr>
                <w:t>2</w:t>
              </w:r>
            </w:smartTag>
            <w:proofErr w:type="gramEnd"/>
            <w:r w:rsidR="003F302D">
              <w:rPr>
                <w:rFonts w:ascii="Times New Roman" w:hAnsi="Times New Roman" w:cs="Times New Roman"/>
                <w:sz w:val="24"/>
                <w:szCs w:val="24"/>
              </w:rPr>
              <w:t>;</w:t>
            </w:r>
          </w:p>
          <w:p w:rsidR="003F302D" w:rsidRDefault="003F302D" w:rsidP="003F302D">
            <w:pPr>
              <w:pStyle w:val="ConsPlusCell"/>
              <w:rPr>
                <w:rFonts w:ascii="Times New Roman" w:hAnsi="Times New Roman" w:cs="Times New Roman"/>
                <w:sz w:val="24"/>
                <w:szCs w:val="24"/>
              </w:rPr>
            </w:pPr>
            <w:r>
              <w:rPr>
                <w:rFonts w:ascii="Times New Roman" w:hAnsi="Times New Roman" w:cs="Times New Roman"/>
                <w:sz w:val="24"/>
                <w:szCs w:val="24"/>
              </w:rPr>
              <w:t xml:space="preserve"> - Количество заинтересованных лиц, обратившихся в муниципалитет по вопросу благоустройства территорий общего пользования Ржевского муниципального округа Тверской области </w:t>
            </w:r>
            <w:r w:rsidR="00692272">
              <w:rPr>
                <w:rFonts w:ascii="Times New Roman" w:hAnsi="Times New Roman" w:cs="Times New Roman"/>
                <w:sz w:val="24"/>
                <w:szCs w:val="24"/>
              </w:rPr>
              <w:t>– 7903 человека.</w:t>
            </w:r>
          </w:p>
          <w:p w:rsidR="003F302D" w:rsidRPr="003F302D" w:rsidRDefault="003F302D" w:rsidP="003F302D">
            <w:pPr>
              <w:pStyle w:val="ConsPlusCell"/>
              <w:rPr>
                <w:rFonts w:ascii="Times New Roman" w:hAnsi="Times New Roman" w:cs="Times New Roman"/>
                <w:sz w:val="24"/>
                <w:szCs w:val="24"/>
              </w:rPr>
            </w:pPr>
          </w:p>
        </w:tc>
      </w:tr>
      <w:tr w:rsidR="00971C93" w:rsidRPr="00FD57C7" w:rsidTr="00C06F27">
        <w:trPr>
          <w:cantSplit/>
          <w:trHeight w:val="529"/>
        </w:trPr>
        <w:tc>
          <w:tcPr>
            <w:tcW w:w="2197" w:type="dxa"/>
          </w:tcPr>
          <w:p w:rsidR="00971C93" w:rsidRPr="000842B9" w:rsidRDefault="00971C93" w:rsidP="004B0F83">
            <w:pPr>
              <w:pStyle w:val="ConsPlusCell"/>
              <w:widowControl/>
              <w:rPr>
                <w:rFonts w:ascii="Times New Roman" w:hAnsi="Times New Roman" w:cs="Times New Roman"/>
                <w:sz w:val="24"/>
                <w:szCs w:val="24"/>
              </w:rPr>
            </w:pPr>
            <w:r w:rsidRPr="000842B9">
              <w:rPr>
                <w:rFonts w:ascii="Times New Roman" w:hAnsi="Times New Roman" w:cs="Times New Roman"/>
                <w:sz w:val="24"/>
                <w:szCs w:val="24"/>
              </w:rPr>
              <w:lastRenderedPageBreak/>
              <w:t>Источники финансирования подпрограмм</w:t>
            </w:r>
            <w:r w:rsidR="00393F1E">
              <w:rPr>
                <w:rFonts w:ascii="Times New Roman" w:hAnsi="Times New Roman" w:cs="Times New Roman"/>
                <w:sz w:val="24"/>
                <w:szCs w:val="24"/>
              </w:rPr>
              <w:t>ы 2</w:t>
            </w:r>
            <w:r w:rsidRPr="000842B9">
              <w:rPr>
                <w:rFonts w:ascii="Times New Roman" w:hAnsi="Times New Roman" w:cs="Times New Roman"/>
                <w:sz w:val="24"/>
                <w:szCs w:val="24"/>
              </w:rPr>
              <w:t xml:space="preserve"> по годам реализации</w:t>
            </w:r>
          </w:p>
        </w:tc>
        <w:tc>
          <w:tcPr>
            <w:tcW w:w="8079" w:type="dxa"/>
          </w:tcPr>
          <w:p w:rsidR="007471A9" w:rsidRDefault="00971C93" w:rsidP="007471A9">
            <w:pPr>
              <w:jc w:val="both"/>
              <w:rPr>
                <w:kern w:val="24"/>
                <w:sz w:val="24"/>
                <w:szCs w:val="24"/>
              </w:rPr>
            </w:pPr>
            <w:smartTag w:uri="urn:schemas-microsoft-com:office:smarttags" w:element="metricconverter">
              <w:smartTagPr>
                <w:attr w:name="ProductID" w:val="2023 г"/>
              </w:smartTagPr>
              <w:r w:rsidRPr="00E5585A">
                <w:rPr>
                  <w:kern w:val="24"/>
                  <w:sz w:val="24"/>
                  <w:szCs w:val="24"/>
                </w:rPr>
                <w:t>2023 г</w:t>
              </w:r>
            </w:smartTag>
            <w:r w:rsidRPr="00E5585A">
              <w:rPr>
                <w:kern w:val="24"/>
                <w:sz w:val="24"/>
                <w:szCs w:val="24"/>
              </w:rPr>
              <w:t xml:space="preserve">. — </w:t>
            </w:r>
            <w:r w:rsidR="00934881">
              <w:rPr>
                <w:b/>
                <w:kern w:val="24"/>
                <w:sz w:val="24"/>
                <w:szCs w:val="24"/>
              </w:rPr>
              <w:t>25 178,3</w:t>
            </w:r>
            <w:r w:rsidRPr="007471A9">
              <w:rPr>
                <w:b/>
                <w:kern w:val="24"/>
                <w:sz w:val="24"/>
                <w:szCs w:val="24"/>
              </w:rPr>
              <w:t xml:space="preserve">  тыс. </w:t>
            </w:r>
            <w:r w:rsidR="00393F1E" w:rsidRPr="007471A9">
              <w:rPr>
                <w:b/>
                <w:kern w:val="24"/>
                <w:sz w:val="24"/>
                <w:szCs w:val="24"/>
              </w:rPr>
              <w:t>рублей</w:t>
            </w:r>
            <w:r w:rsidR="007471A9">
              <w:rPr>
                <w:kern w:val="24"/>
                <w:sz w:val="24"/>
                <w:szCs w:val="24"/>
              </w:rPr>
              <w:t>, в том числе:</w:t>
            </w:r>
            <w:r w:rsidR="007471A9" w:rsidRPr="00393F1E">
              <w:rPr>
                <w:kern w:val="24"/>
                <w:sz w:val="24"/>
                <w:szCs w:val="24"/>
              </w:rPr>
              <w:t xml:space="preserve"> </w:t>
            </w:r>
          </w:p>
          <w:p w:rsidR="00D43D4B" w:rsidRDefault="00934881" w:rsidP="00D43D4B">
            <w:pPr>
              <w:jc w:val="both"/>
              <w:rPr>
                <w:kern w:val="24"/>
                <w:sz w:val="24"/>
                <w:szCs w:val="24"/>
              </w:rPr>
            </w:pPr>
            <w:r>
              <w:rPr>
                <w:kern w:val="24"/>
                <w:sz w:val="24"/>
                <w:szCs w:val="24"/>
              </w:rPr>
              <w:t>634,0</w:t>
            </w:r>
            <w:r w:rsidR="00D43D4B">
              <w:rPr>
                <w:kern w:val="24"/>
                <w:sz w:val="24"/>
                <w:szCs w:val="24"/>
              </w:rPr>
              <w:t xml:space="preserve"> </w:t>
            </w:r>
            <w:r w:rsidR="00D43D4B" w:rsidRPr="0073160D">
              <w:rPr>
                <w:kern w:val="24"/>
                <w:sz w:val="24"/>
                <w:szCs w:val="24"/>
              </w:rPr>
              <w:t>тыс. рублей</w:t>
            </w:r>
            <w:r w:rsidR="00D43D4B">
              <w:rPr>
                <w:kern w:val="24"/>
                <w:sz w:val="24"/>
                <w:szCs w:val="24"/>
              </w:rPr>
              <w:t xml:space="preserve"> – за счет средств областного бюджета</w:t>
            </w:r>
            <w:r w:rsidR="00D43D4B" w:rsidRPr="00393F1E">
              <w:rPr>
                <w:kern w:val="24"/>
                <w:sz w:val="24"/>
                <w:szCs w:val="24"/>
              </w:rPr>
              <w:t>;</w:t>
            </w:r>
          </w:p>
          <w:p w:rsidR="00D43D4B" w:rsidRDefault="00934881" w:rsidP="00D43D4B">
            <w:pPr>
              <w:jc w:val="both"/>
              <w:rPr>
                <w:kern w:val="24"/>
                <w:sz w:val="24"/>
                <w:szCs w:val="24"/>
              </w:rPr>
            </w:pPr>
            <w:r>
              <w:rPr>
                <w:kern w:val="24"/>
                <w:sz w:val="24"/>
                <w:szCs w:val="24"/>
              </w:rPr>
              <w:t>20501,0</w:t>
            </w:r>
            <w:r w:rsidR="00D43D4B">
              <w:rPr>
                <w:kern w:val="24"/>
                <w:sz w:val="24"/>
                <w:szCs w:val="24"/>
              </w:rPr>
              <w:t xml:space="preserve"> </w:t>
            </w:r>
            <w:r w:rsidR="00D43D4B" w:rsidRPr="0073160D">
              <w:rPr>
                <w:kern w:val="24"/>
                <w:sz w:val="24"/>
                <w:szCs w:val="24"/>
              </w:rPr>
              <w:t>тыс. рублей</w:t>
            </w:r>
            <w:r w:rsidR="00D43D4B">
              <w:rPr>
                <w:kern w:val="24"/>
                <w:sz w:val="24"/>
                <w:szCs w:val="24"/>
              </w:rPr>
              <w:t xml:space="preserve"> – за счет средств федерального бюджета</w:t>
            </w:r>
            <w:r w:rsidR="00D43D4B" w:rsidRPr="00393F1E">
              <w:rPr>
                <w:kern w:val="24"/>
                <w:sz w:val="24"/>
                <w:szCs w:val="24"/>
              </w:rPr>
              <w:t>;</w:t>
            </w:r>
          </w:p>
          <w:p w:rsidR="00D43D4B" w:rsidRDefault="00692272" w:rsidP="00D43D4B">
            <w:pPr>
              <w:jc w:val="both"/>
              <w:rPr>
                <w:kern w:val="24"/>
                <w:sz w:val="24"/>
                <w:szCs w:val="24"/>
              </w:rPr>
            </w:pPr>
            <w:r>
              <w:rPr>
                <w:kern w:val="24"/>
                <w:sz w:val="24"/>
                <w:szCs w:val="24"/>
              </w:rPr>
              <w:t>4043</w:t>
            </w:r>
            <w:r w:rsidR="00D43D4B">
              <w:rPr>
                <w:kern w:val="24"/>
                <w:sz w:val="24"/>
                <w:szCs w:val="24"/>
              </w:rPr>
              <w:t>,3</w:t>
            </w:r>
            <w:r w:rsidR="00D43D4B" w:rsidRPr="0073160D">
              <w:rPr>
                <w:kern w:val="24"/>
                <w:sz w:val="24"/>
                <w:szCs w:val="24"/>
              </w:rPr>
              <w:t xml:space="preserve"> тыс. рублей</w:t>
            </w:r>
            <w:r w:rsidR="00D43D4B">
              <w:rPr>
                <w:kern w:val="24"/>
                <w:sz w:val="24"/>
                <w:szCs w:val="24"/>
              </w:rPr>
              <w:t xml:space="preserve"> – за счет средств местного бюджета</w:t>
            </w:r>
            <w:r w:rsidR="00D43D4B" w:rsidRPr="00393F1E">
              <w:rPr>
                <w:kern w:val="24"/>
                <w:sz w:val="24"/>
                <w:szCs w:val="24"/>
              </w:rPr>
              <w:t xml:space="preserve">; </w:t>
            </w:r>
          </w:p>
          <w:p w:rsidR="007471A9" w:rsidRPr="00393F1E" w:rsidRDefault="007471A9" w:rsidP="007471A9">
            <w:pPr>
              <w:jc w:val="both"/>
              <w:rPr>
                <w:kern w:val="24"/>
                <w:sz w:val="24"/>
                <w:szCs w:val="24"/>
              </w:rPr>
            </w:pPr>
          </w:p>
          <w:p w:rsidR="007471A9" w:rsidRDefault="00971C93" w:rsidP="007471A9">
            <w:pPr>
              <w:jc w:val="both"/>
              <w:rPr>
                <w:kern w:val="24"/>
                <w:sz w:val="24"/>
                <w:szCs w:val="24"/>
              </w:rPr>
            </w:pPr>
            <w:smartTag w:uri="urn:schemas-microsoft-com:office:smarttags" w:element="metricconverter">
              <w:smartTagPr>
                <w:attr w:name="ProductID" w:val="2024 г"/>
              </w:smartTagPr>
              <w:r w:rsidRPr="00E5585A">
                <w:rPr>
                  <w:kern w:val="24"/>
                  <w:sz w:val="24"/>
                  <w:szCs w:val="24"/>
                </w:rPr>
                <w:t>2024 г</w:t>
              </w:r>
            </w:smartTag>
            <w:r w:rsidRPr="00E5585A">
              <w:rPr>
                <w:kern w:val="24"/>
                <w:sz w:val="24"/>
                <w:szCs w:val="24"/>
              </w:rPr>
              <w:t xml:space="preserve">. — </w:t>
            </w:r>
            <w:r w:rsidR="00934881">
              <w:rPr>
                <w:b/>
                <w:kern w:val="24"/>
                <w:sz w:val="24"/>
                <w:szCs w:val="24"/>
              </w:rPr>
              <w:t>872,8</w:t>
            </w:r>
            <w:r w:rsidR="00D43D4B">
              <w:rPr>
                <w:b/>
                <w:kern w:val="24"/>
                <w:sz w:val="24"/>
                <w:szCs w:val="24"/>
              </w:rPr>
              <w:t xml:space="preserve"> </w:t>
            </w:r>
            <w:r w:rsidRPr="007471A9">
              <w:rPr>
                <w:b/>
                <w:kern w:val="24"/>
                <w:sz w:val="24"/>
                <w:szCs w:val="24"/>
              </w:rPr>
              <w:t xml:space="preserve">тыс. </w:t>
            </w:r>
            <w:r w:rsidR="00393F1E" w:rsidRPr="007471A9">
              <w:rPr>
                <w:b/>
                <w:kern w:val="24"/>
                <w:sz w:val="24"/>
                <w:szCs w:val="24"/>
              </w:rPr>
              <w:t>рублей</w:t>
            </w:r>
            <w:r w:rsidR="007471A9">
              <w:rPr>
                <w:kern w:val="24"/>
                <w:sz w:val="24"/>
                <w:szCs w:val="24"/>
              </w:rPr>
              <w:t>, в том числе:</w:t>
            </w:r>
          </w:p>
          <w:p w:rsidR="007471A9" w:rsidRDefault="00934881" w:rsidP="007471A9">
            <w:pPr>
              <w:jc w:val="both"/>
              <w:rPr>
                <w:kern w:val="24"/>
                <w:sz w:val="24"/>
                <w:szCs w:val="24"/>
              </w:rPr>
            </w:pPr>
            <w:r>
              <w:rPr>
                <w:kern w:val="24"/>
                <w:sz w:val="24"/>
                <w:szCs w:val="24"/>
              </w:rPr>
              <w:t xml:space="preserve">872,8 </w:t>
            </w:r>
            <w:r w:rsidR="007471A9" w:rsidRPr="0073160D">
              <w:rPr>
                <w:kern w:val="24"/>
                <w:sz w:val="24"/>
                <w:szCs w:val="24"/>
              </w:rPr>
              <w:t>тыс. рублей</w:t>
            </w:r>
            <w:r w:rsidR="007471A9">
              <w:rPr>
                <w:kern w:val="24"/>
                <w:sz w:val="24"/>
                <w:szCs w:val="24"/>
              </w:rPr>
              <w:t xml:space="preserve"> – за счет средств местного бюджета</w:t>
            </w:r>
            <w:r w:rsidR="007471A9" w:rsidRPr="00393F1E">
              <w:rPr>
                <w:kern w:val="24"/>
                <w:sz w:val="24"/>
                <w:szCs w:val="24"/>
              </w:rPr>
              <w:t xml:space="preserve">; </w:t>
            </w:r>
          </w:p>
          <w:p w:rsidR="007471A9" w:rsidRPr="00393F1E" w:rsidRDefault="007471A9" w:rsidP="007471A9">
            <w:pPr>
              <w:jc w:val="both"/>
              <w:rPr>
                <w:kern w:val="24"/>
                <w:sz w:val="24"/>
                <w:szCs w:val="24"/>
              </w:rPr>
            </w:pPr>
          </w:p>
          <w:p w:rsidR="007471A9" w:rsidRDefault="00971C93" w:rsidP="007471A9">
            <w:pPr>
              <w:jc w:val="both"/>
              <w:rPr>
                <w:kern w:val="24"/>
                <w:sz w:val="24"/>
                <w:szCs w:val="24"/>
              </w:rPr>
            </w:pPr>
            <w:smartTag w:uri="urn:schemas-microsoft-com:office:smarttags" w:element="metricconverter">
              <w:smartTagPr>
                <w:attr w:name="ProductID" w:val="2025 г"/>
              </w:smartTagPr>
              <w:r w:rsidRPr="00E5585A">
                <w:rPr>
                  <w:kern w:val="24"/>
                  <w:sz w:val="24"/>
                  <w:szCs w:val="24"/>
                </w:rPr>
                <w:t>2025 г</w:t>
              </w:r>
            </w:smartTag>
            <w:r w:rsidRPr="00E5585A">
              <w:rPr>
                <w:kern w:val="24"/>
                <w:sz w:val="24"/>
                <w:szCs w:val="24"/>
              </w:rPr>
              <w:t xml:space="preserve">. — </w:t>
            </w:r>
            <w:r w:rsidR="00934881">
              <w:rPr>
                <w:b/>
                <w:kern w:val="24"/>
                <w:sz w:val="24"/>
                <w:szCs w:val="24"/>
              </w:rPr>
              <w:t>872,8</w:t>
            </w:r>
            <w:r w:rsidRPr="007471A9">
              <w:rPr>
                <w:b/>
                <w:kern w:val="24"/>
                <w:sz w:val="24"/>
                <w:szCs w:val="24"/>
              </w:rPr>
              <w:t xml:space="preserve">тыс. </w:t>
            </w:r>
            <w:r w:rsidR="00393F1E" w:rsidRPr="007471A9">
              <w:rPr>
                <w:b/>
                <w:kern w:val="24"/>
                <w:sz w:val="24"/>
                <w:szCs w:val="24"/>
              </w:rPr>
              <w:t>рублей</w:t>
            </w:r>
            <w:r w:rsidR="007471A9">
              <w:rPr>
                <w:kern w:val="24"/>
                <w:sz w:val="24"/>
                <w:szCs w:val="24"/>
              </w:rPr>
              <w:t>, в том числе:</w:t>
            </w:r>
          </w:p>
          <w:p w:rsidR="007471A9" w:rsidRDefault="00934881" w:rsidP="007471A9">
            <w:pPr>
              <w:jc w:val="both"/>
              <w:rPr>
                <w:kern w:val="24"/>
                <w:sz w:val="24"/>
                <w:szCs w:val="24"/>
              </w:rPr>
            </w:pPr>
            <w:r>
              <w:rPr>
                <w:kern w:val="24"/>
                <w:sz w:val="24"/>
                <w:szCs w:val="24"/>
              </w:rPr>
              <w:t xml:space="preserve">872,8 </w:t>
            </w:r>
            <w:r w:rsidR="007471A9" w:rsidRPr="0073160D">
              <w:rPr>
                <w:kern w:val="24"/>
                <w:sz w:val="24"/>
                <w:szCs w:val="24"/>
              </w:rPr>
              <w:t>тыс. рублей</w:t>
            </w:r>
            <w:r w:rsidR="007471A9">
              <w:rPr>
                <w:kern w:val="24"/>
                <w:sz w:val="24"/>
                <w:szCs w:val="24"/>
              </w:rPr>
              <w:t xml:space="preserve"> – за счет средств местного бюджета</w:t>
            </w:r>
            <w:r w:rsidR="007471A9" w:rsidRPr="00393F1E">
              <w:rPr>
                <w:kern w:val="24"/>
                <w:sz w:val="24"/>
                <w:szCs w:val="24"/>
              </w:rPr>
              <w:t xml:space="preserve">; </w:t>
            </w:r>
          </w:p>
          <w:p w:rsidR="007471A9" w:rsidRPr="00393F1E" w:rsidRDefault="007471A9" w:rsidP="007471A9">
            <w:pPr>
              <w:jc w:val="both"/>
              <w:rPr>
                <w:kern w:val="24"/>
                <w:sz w:val="24"/>
                <w:szCs w:val="24"/>
              </w:rPr>
            </w:pPr>
          </w:p>
          <w:p w:rsidR="007471A9" w:rsidRDefault="00971C93" w:rsidP="007471A9">
            <w:pPr>
              <w:jc w:val="both"/>
              <w:rPr>
                <w:kern w:val="24"/>
                <w:sz w:val="24"/>
                <w:szCs w:val="24"/>
              </w:rPr>
            </w:pPr>
            <w:smartTag w:uri="urn:schemas-microsoft-com:office:smarttags" w:element="metricconverter">
              <w:smartTagPr>
                <w:attr w:name="ProductID" w:val="2026 г"/>
              </w:smartTagPr>
              <w:r w:rsidRPr="00E5585A">
                <w:rPr>
                  <w:kern w:val="24"/>
                  <w:sz w:val="24"/>
                  <w:szCs w:val="24"/>
                </w:rPr>
                <w:t>2026 г</w:t>
              </w:r>
            </w:smartTag>
            <w:r w:rsidRPr="00E5585A">
              <w:rPr>
                <w:kern w:val="24"/>
                <w:sz w:val="24"/>
                <w:szCs w:val="24"/>
              </w:rPr>
              <w:t xml:space="preserve">. — </w:t>
            </w:r>
            <w:r w:rsidR="00934881">
              <w:rPr>
                <w:b/>
                <w:kern w:val="24"/>
                <w:sz w:val="24"/>
                <w:szCs w:val="24"/>
              </w:rPr>
              <w:t>872,8</w:t>
            </w:r>
            <w:r w:rsidR="00D43D4B" w:rsidRPr="007471A9">
              <w:rPr>
                <w:b/>
                <w:kern w:val="24"/>
                <w:sz w:val="24"/>
                <w:szCs w:val="24"/>
              </w:rPr>
              <w:t xml:space="preserve"> </w:t>
            </w:r>
            <w:r w:rsidRPr="007471A9">
              <w:rPr>
                <w:b/>
                <w:kern w:val="24"/>
                <w:sz w:val="24"/>
                <w:szCs w:val="24"/>
              </w:rPr>
              <w:t xml:space="preserve">тыс. </w:t>
            </w:r>
            <w:r w:rsidR="00393F1E" w:rsidRPr="007471A9">
              <w:rPr>
                <w:b/>
                <w:kern w:val="24"/>
                <w:sz w:val="24"/>
                <w:szCs w:val="24"/>
              </w:rPr>
              <w:t>рублей</w:t>
            </w:r>
            <w:r w:rsidR="007471A9">
              <w:rPr>
                <w:kern w:val="24"/>
                <w:sz w:val="24"/>
                <w:szCs w:val="24"/>
              </w:rPr>
              <w:t>, в том числе:</w:t>
            </w:r>
          </w:p>
          <w:p w:rsidR="007471A9" w:rsidRDefault="00934881" w:rsidP="007471A9">
            <w:pPr>
              <w:jc w:val="both"/>
              <w:rPr>
                <w:kern w:val="24"/>
                <w:sz w:val="24"/>
                <w:szCs w:val="24"/>
              </w:rPr>
            </w:pPr>
            <w:r>
              <w:rPr>
                <w:kern w:val="24"/>
                <w:sz w:val="24"/>
                <w:szCs w:val="24"/>
              </w:rPr>
              <w:t xml:space="preserve">872,8 </w:t>
            </w:r>
            <w:r w:rsidR="007471A9" w:rsidRPr="0073160D">
              <w:rPr>
                <w:kern w:val="24"/>
                <w:sz w:val="24"/>
                <w:szCs w:val="24"/>
              </w:rPr>
              <w:t xml:space="preserve"> тыс. рублей</w:t>
            </w:r>
            <w:r w:rsidR="007471A9">
              <w:rPr>
                <w:kern w:val="24"/>
                <w:sz w:val="24"/>
                <w:szCs w:val="24"/>
              </w:rPr>
              <w:t xml:space="preserve"> – за счет средств местного бюджета</w:t>
            </w:r>
            <w:r w:rsidR="007471A9" w:rsidRPr="00393F1E">
              <w:rPr>
                <w:kern w:val="24"/>
                <w:sz w:val="24"/>
                <w:szCs w:val="24"/>
              </w:rPr>
              <w:t xml:space="preserve">; </w:t>
            </w:r>
          </w:p>
          <w:p w:rsidR="007471A9" w:rsidRPr="00393F1E" w:rsidRDefault="007471A9" w:rsidP="007471A9">
            <w:pPr>
              <w:jc w:val="both"/>
              <w:rPr>
                <w:kern w:val="24"/>
                <w:sz w:val="24"/>
                <w:szCs w:val="24"/>
              </w:rPr>
            </w:pPr>
          </w:p>
          <w:p w:rsidR="007471A9" w:rsidRDefault="00971C93" w:rsidP="007471A9">
            <w:pPr>
              <w:jc w:val="both"/>
              <w:rPr>
                <w:kern w:val="24"/>
                <w:sz w:val="24"/>
                <w:szCs w:val="24"/>
              </w:rPr>
            </w:pPr>
            <w:smartTag w:uri="urn:schemas-microsoft-com:office:smarttags" w:element="metricconverter">
              <w:smartTagPr>
                <w:attr w:name="ProductID" w:val="2027 г"/>
              </w:smartTagPr>
              <w:r w:rsidRPr="00E5585A">
                <w:rPr>
                  <w:kern w:val="24"/>
                  <w:sz w:val="24"/>
                  <w:szCs w:val="24"/>
                </w:rPr>
                <w:t>2027 г</w:t>
              </w:r>
            </w:smartTag>
            <w:r w:rsidRPr="00E5585A">
              <w:rPr>
                <w:kern w:val="24"/>
                <w:sz w:val="24"/>
                <w:szCs w:val="24"/>
              </w:rPr>
              <w:t xml:space="preserve">. — </w:t>
            </w:r>
            <w:r w:rsidR="00934881">
              <w:rPr>
                <w:b/>
                <w:kern w:val="24"/>
                <w:sz w:val="24"/>
                <w:szCs w:val="24"/>
              </w:rPr>
              <w:t>872,8</w:t>
            </w:r>
            <w:r w:rsidR="00D43D4B">
              <w:rPr>
                <w:b/>
                <w:kern w:val="24"/>
                <w:sz w:val="24"/>
                <w:szCs w:val="24"/>
              </w:rPr>
              <w:t xml:space="preserve"> </w:t>
            </w:r>
            <w:r w:rsidRPr="007471A9">
              <w:rPr>
                <w:b/>
                <w:kern w:val="24"/>
                <w:sz w:val="24"/>
                <w:szCs w:val="24"/>
              </w:rPr>
              <w:t xml:space="preserve">тыс. </w:t>
            </w:r>
            <w:r w:rsidR="00393F1E" w:rsidRPr="007471A9">
              <w:rPr>
                <w:b/>
                <w:kern w:val="24"/>
                <w:sz w:val="24"/>
                <w:szCs w:val="24"/>
              </w:rPr>
              <w:t>рублей</w:t>
            </w:r>
            <w:r w:rsidR="007471A9">
              <w:rPr>
                <w:kern w:val="24"/>
                <w:sz w:val="24"/>
                <w:szCs w:val="24"/>
              </w:rPr>
              <w:t>, в том числе:</w:t>
            </w:r>
          </w:p>
          <w:p w:rsidR="007471A9" w:rsidRDefault="00934881" w:rsidP="007471A9">
            <w:pPr>
              <w:jc w:val="both"/>
              <w:rPr>
                <w:kern w:val="24"/>
                <w:sz w:val="24"/>
                <w:szCs w:val="24"/>
              </w:rPr>
            </w:pPr>
            <w:r>
              <w:rPr>
                <w:kern w:val="24"/>
                <w:sz w:val="24"/>
                <w:szCs w:val="24"/>
              </w:rPr>
              <w:t xml:space="preserve">872,8 </w:t>
            </w:r>
            <w:r w:rsidR="007471A9" w:rsidRPr="0073160D">
              <w:rPr>
                <w:kern w:val="24"/>
                <w:sz w:val="24"/>
                <w:szCs w:val="24"/>
              </w:rPr>
              <w:t>тыс. рублей</w:t>
            </w:r>
            <w:r w:rsidR="007471A9">
              <w:rPr>
                <w:kern w:val="24"/>
                <w:sz w:val="24"/>
                <w:szCs w:val="24"/>
              </w:rPr>
              <w:t xml:space="preserve"> – за счет средств местного бюджета</w:t>
            </w:r>
            <w:r w:rsidR="007471A9" w:rsidRPr="00393F1E">
              <w:rPr>
                <w:kern w:val="24"/>
                <w:sz w:val="24"/>
                <w:szCs w:val="24"/>
              </w:rPr>
              <w:t xml:space="preserve">; </w:t>
            </w:r>
          </w:p>
          <w:p w:rsidR="007471A9" w:rsidRPr="00393F1E" w:rsidRDefault="007471A9" w:rsidP="007471A9">
            <w:pPr>
              <w:jc w:val="both"/>
              <w:rPr>
                <w:kern w:val="24"/>
                <w:sz w:val="24"/>
                <w:szCs w:val="24"/>
              </w:rPr>
            </w:pPr>
          </w:p>
          <w:p w:rsidR="007471A9" w:rsidRDefault="00971C93" w:rsidP="007471A9">
            <w:pPr>
              <w:jc w:val="both"/>
              <w:rPr>
                <w:kern w:val="24"/>
                <w:sz w:val="24"/>
                <w:szCs w:val="24"/>
              </w:rPr>
            </w:pPr>
            <w:smartTag w:uri="urn:schemas-microsoft-com:office:smarttags" w:element="metricconverter">
              <w:smartTagPr>
                <w:attr w:name="ProductID" w:val="2028 г"/>
              </w:smartTagPr>
              <w:r w:rsidRPr="00E5585A">
                <w:rPr>
                  <w:kern w:val="24"/>
                  <w:sz w:val="24"/>
                  <w:szCs w:val="24"/>
                </w:rPr>
                <w:t>2028 г</w:t>
              </w:r>
            </w:smartTag>
            <w:r w:rsidRPr="00E5585A">
              <w:rPr>
                <w:kern w:val="24"/>
                <w:sz w:val="24"/>
                <w:szCs w:val="24"/>
              </w:rPr>
              <w:t xml:space="preserve">. — </w:t>
            </w:r>
            <w:r w:rsidR="00934881">
              <w:rPr>
                <w:b/>
                <w:kern w:val="24"/>
                <w:sz w:val="24"/>
                <w:szCs w:val="24"/>
              </w:rPr>
              <w:t>872,8</w:t>
            </w:r>
            <w:r w:rsidR="00D43D4B">
              <w:rPr>
                <w:b/>
                <w:kern w:val="24"/>
                <w:sz w:val="24"/>
                <w:szCs w:val="24"/>
              </w:rPr>
              <w:t xml:space="preserve"> </w:t>
            </w:r>
            <w:r w:rsidRPr="007471A9">
              <w:rPr>
                <w:b/>
                <w:kern w:val="24"/>
                <w:sz w:val="24"/>
                <w:szCs w:val="24"/>
              </w:rPr>
              <w:t xml:space="preserve">тыс. </w:t>
            </w:r>
            <w:r w:rsidR="00393F1E" w:rsidRPr="007471A9">
              <w:rPr>
                <w:b/>
                <w:kern w:val="24"/>
                <w:sz w:val="24"/>
                <w:szCs w:val="24"/>
              </w:rPr>
              <w:t>рублей</w:t>
            </w:r>
            <w:r w:rsidR="007471A9">
              <w:rPr>
                <w:kern w:val="24"/>
                <w:sz w:val="24"/>
                <w:szCs w:val="24"/>
              </w:rPr>
              <w:t>, в том числе:</w:t>
            </w:r>
          </w:p>
          <w:p w:rsidR="00971C93" w:rsidRPr="000842B9" w:rsidRDefault="00934881" w:rsidP="007471A9">
            <w:pPr>
              <w:jc w:val="both"/>
              <w:rPr>
                <w:sz w:val="24"/>
                <w:szCs w:val="24"/>
              </w:rPr>
            </w:pPr>
            <w:r>
              <w:rPr>
                <w:kern w:val="24"/>
                <w:sz w:val="24"/>
                <w:szCs w:val="24"/>
              </w:rPr>
              <w:t xml:space="preserve">872,8 </w:t>
            </w:r>
            <w:r w:rsidR="007471A9" w:rsidRPr="0073160D">
              <w:rPr>
                <w:kern w:val="24"/>
                <w:sz w:val="24"/>
                <w:szCs w:val="24"/>
              </w:rPr>
              <w:t>тыс. рублей</w:t>
            </w:r>
            <w:r w:rsidR="007471A9">
              <w:rPr>
                <w:kern w:val="24"/>
                <w:sz w:val="24"/>
                <w:szCs w:val="24"/>
              </w:rPr>
              <w:t xml:space="preserve"> – за счет средств местного бюджета.</w:t>
            </w:r>
          </w:p>
        </w:tc>
      </w:tr>
      <w:tr w:rsidR="00971C93" w:rsidRPr="00FD57C7" w:rsidTr="00C06F27">
        <w:trPr>
          <w:cantSplit/>
          <w:trHeight w:val="689"/>
        </w:trPr>
        <w:tc>
          <w:tcPr>
            <w:tcW w:w="2197" w:type="dxa"/>
          </w:tcPr>
          <w:p w:rsidR="00971C93" w:rsidRPr="00136440" w:rsidRDefault="00971C93" w:rsidP="004B0F83">
            <w:pPr>
              <w:pStyle w:val="ConsPlusCell"/>
              <w:widowControl/>
              <w:rPr>
                <w:rFonts w:ascii="Times New Roman" w:hAnsi="Times New Roman" w:cs="Times New Roman"/>
                <w:sz w:val="24"/>
                <w:szCs w:val="24"/>
              </w:rPr>
            </w:pPr>
            <w:r w:rsidRPr="00136440">
              <w:rPr>
                <w:rFonts w:ascii="Times New Roman" w:hAnsi="Times New Roman" w:cs="Times New Roman"/>
                <w:sz w:val="24"/>
                <w:szCs w:val="24"/>
              </w:rPr>
              <w:t>Плановые объемы финансирования задач подпрограммы</w:t>
            </w:r>
            <w:r w:rsidR="00393F1E">
              <w:rPr>
                <w:rFonts w:ascii="Times New Roman" w:hAnsi="Times New Roman" w:cs="Times New Roman"/>
                <w:sz w:val="24"/>
                <w:szCs w:val="24"/>
              </w:rPr>
              <w:t xml:space="preserve"> 2</w:t>
            </w:r>
            <w:r w:rsidRPr="00136440">
              <w:rPr>
                <w:rFonts w:ascii="Times New Roman" w:hAnsi="Times New Roman" w:cs="Times New Roman"/>
                <w:sz w:val="24"/>
                <w:szCs w:val="24"/>
              </w:rPr>
              <w:t xml:space="preserve"> по годам реализации</w:t>
            </w:r>
          </w:p>
        </w:tc>
        <w:tc>
          <w:tcPr>
            <w:tcW w:w="8079" w:type="dxa"/>
          </w:tcPr>
          <w:p w:rsidR="00971C93" w:rsidRDefault="00971C93" w:rsidP="0073160D">
            <w:pPr>
              <w:autoSpaceDE w:val="0"/>
              <w:autoSpaceDN w:val="0"/>
              <w:adjustRightInd w:val="0"/>
              <w:rPr>
                <w:sz w:val="24"/>
                <w:szCs w:val="24"/>
              </w:rPr>
            </w:pPr>
            <w:r>
              <w:rPr>
                <w:sz w:val="24"/>
                <w:szCs w:val="24"/>
              </w:rPr>
              <w:t>Задача 1 подпрограммы 2, в том числе:</w:t>
            </w:r>
          </w:p>
          <w:p w:rsidR="00971C93" w:rsidRPr="00E5585A" w:rsidRDefault="00971C93" w:rsidP="00971C93">
            <w:pPr>
              <w:jc w:val="both"/>
              <w:rPr>
                <w:kern w:val="24"/>
                <w:sz w:val="24"/>
                <w:szCs w:val="24"/>
              </w:rPr>
            </w:pPr>
            <w:smartTag w:uri="urn:schemas-microsoft-com:office:smarttags" w:element="metricconverter">
              <w:smartTagPr>
                <w:attr w:name="ProductID" w:val="2023 г"/>
              </w:smartTagPr>
              <w:r w:rsidRPr="00E5585A">
                <w:rPr>
                  <w:kern w:val="24"/>
                  <w:sz w:val="24"/>
                  <w:szCs w:val="24"/>
                </w:rPr>
                <w:t>2023 г</w:t>
              </w:r>
            </w:smartTag>
            <w:r w:rsidRPr="00E5585A">
              <w:rPr>
                <w:kern w:val="24"/>
                <w:sz w:val="24"/>
                <w:szCs w:val="24"/>
              </w:rPr>
              <w:t xml:space="preserve">. — </w:t>
            </w:r>
            <w:r w:rsidR="00692272">
              <w:rPr>
                <w:kern w:val="24"/>
                <w:sz w:val="24"/>
                <w:szCs w:val="24"/>
              </w:rPr>
              <w:t>872,0</w:t>
            </w:r>
            <w:r w:rsidRPr="00E5585A">
              <w:rPr>
                <w:kern w:val="24"/>
                <w:sz w:val="24"/>
                <w:szCs w:val="24"/>
              </w:rPr>
              <w:t xml:space="preserve">  тыс. </w:t>
            </w:r>
            <w:r w:rsidR="00393F1E">
              <w:rPr>
                <w:kern w:val="24"/>
                <w:sz w:val="24"/>
                <w:szCs w:val="24"/>
              </w:rPr>
              <w:t>рублей</w:t>
            </w:r>
            <w:r w:rsidR="0073160D">
              <w:rPr>
                <w:kern w:val="24"/>
                <w:sz w:val="24"/>
                <w:szCs w:val="24"/>
              </w:rPr>
              <w:t>;</w:t>
            </w:r>
            <w:r w:rsidRPr="00E5585A">
              <w:rPr>
                <w:kern w:val="24"/>
                <w:sz w:val="24"/>
                <w:szCs w:val="24"/>
              </w:rPr>
              <w:t xml:space="preserve"> </w:t>
            </w:r>
          </w:p>
          <w:p w:rsidR="00971C93" w:rsidRPr="00E5585A" w:rsidRDefault="00971C93" w:rsidP="00971C93">
            <w:pPr>
              <w:jc w:val="both"/>
              <w:rPr>
                <w:kern w:val="24"/>
                <w:sz w:val="24"/>
                <w:szCs w:val="24"/>
              </w:rPr>
            </w:pPr>
            <w:smartTag w:uri="urn:schemas-microsoft-com:office:smarttags" w:element="metricconverter">
              <w:smartTagPr>
                <w:attr w:name="ProductID" w:val="2024 г"/>
              </w:smartTagPr>
              <w:r w:rsidRPr="00E5585A">
                <w:rPr>
                  <w:kern w:val="24"/>
                  <w:sz w:val="24"/>
                  <w:szCs w:val="24"/>
                </w:rPr>
                <w:t>2024 г</w:t>
              </w:r>
            </w:smartTag>
            <w:r w:rsidRPr="00E5585A">
              <w:rPr>
                <w:kern w:val="24"/>
                <w:sz w:val="24"/>
                <w:szCs w:val="24"/>
              </w:rPr>
              <w:t xml:space="preserve">. — </w:t>
            </w:r>
            <w:r w:rsidR="00934881">
              <w:rPr>
                <w:kern w:val="24"/>
                <w:sz w:val="24"/>
                <w:szCs w:val="24"/>
              </w:rPr>
              <w:t>872,0</w:t>
            </w:r>
            <w:r w:rsidR="00B463AF" w:rsidRPr="00E5585A">
              <w:rPr>
                <w:kern w:val="24"/>
                <w:sz w:val="24"/>
                <w:szCs w:val="24"/>
              </w:rPr>
              <w:t xml:space="preserve">  </w:t>
            </w:r>
            <w:r w:rsidRPr="00E5585A">
              <w:rPr>
                <w:kern w:val="24"/>
                <w:sz w:val="24"/>
                <w:szCs w:val="24"/>
              </w:rPr>
              <w:t xml:space="preserve">тыс. </w:t>
            </w:r>
            <w:r w:rsidR="00393F1E">
              <w:rPr>
                <w:kern w:val="24"/>
                <w:sz w:val="24"/>
                <w:szCs w:val="24"/>
              </w:rPr>
              <w:t>рублей</w:t>
            </w:r>
            <w:r w:rsidR="0073160D">
              <w:rPr>
                <w:kern w:val="24"/>
                <w:sz w:val="24"/>
                <w:szCs w:val="24"/>
              </w:rPr>
              <w:t>;</w:t>
            </w:r>
          </w:p>
          <w:p w:rsidR="00971C93" w:rsidRPr="00E5585A" w:rsidRDefault="00971C93" w:rsidP="00971C93">
            <w:pPr>
              <w:jc w:val="both"/>
              <w:rPr>
                <w:kern w:val="24"/>
                <w:sz w:val="24"/>
                <w:szCs w:val="24"/>
              </w:rPr>
            </w:pPr>
            <w:smartTag w:uri="urn:schemas-microsoft-com:office:smarttags" w:element="metricconverter">
              <w:smartTagPr>
                <w:attr w:name="ProductID" w:val="2025 г"/>
              </w:smartTagPr>
              <w:r w:rsidRPr="00E5585A">
                <w:rPr>
                  <w:kern w:val="24"/>
                  <w:sz w:val="24"/>
                  <w:szCs w:val="24"/>
                </w:rPr>
                <w:t>2025 г</w:t>
              </w:r>
            </w:smartTag>
            <w:r w:rsidRPr="00E5585A">
              <w:rPr>
                <w:kern w:val="24"/>
                <w:sz w:val="24"/>
                <w:szCs w:val="24"/>
              </w:rPr>
              <w:t xml:space="preserve">. — </w:t>
            </w:r>
            <w:r w:rsidR="00934881">
              <w:rPr>
                <w:kern w:val="24"/>
                <w:sz w:val="24"/>
                <w:szCs w:val="24"/>
              </w:rPr>
              <w:t>872,0</w:t>
            </w:r>
            <w:r w:rsidR="00934881" w:rsidRPr="00E5585A">
              <w:rPr>
                <w:kern w:val="24"/>
                <w:sz w:val="24"/>
                <w:szCs w:val="24"/>
              </w:rPr>
              <w:t xml:space="preserve">  </w:t>
            </w:r>
            <w:r w:rsidRPr="00E5585A">
              <w:rPr>
                <w:kern w:val="24"/>
                <w:sz w:val="24"/>
                <w:szCs w:val="24"/>
              </w:rPr>
              <w:t xml:space="preserve">тыс. </w:t>
            </w:r>
            <w:r w:rsidR="00393F1E">
              <w:rPr>
                <w:kern w:val="24"/>
                <w:sz w:val="24"/>
                <w:szCs w:val="24"/>
              </w:rPr>
              <w:t>рублей</w:t>
            </w:r>
            <w:r w:rsidR="0073160D">
              <w:rPr>
                <w:kern w:val="24"/>
                <w:sz w:val="24"/>
                <w:szCs w:val="24"/>
              </w:rPr>
              <w:t>;</w:t>
            </w:r>
          </w:p>
          <w:p w:rsidR="00971C93" w:rsidRPr="00E5585A" w:rsidRDefault="00971C93" w:rsidP="00971C93">
            <w:pPr>
              <w:jc w:val="both"/>
              <w:rPr>
                <w:kern w:val="24"/>
                <w:sz w:val="24"/>
                <w:szCs w:val="24"/>
              </w:rPr>
            </w:pPr>
            <w:smartTag w:uri="urn:schemas-microsoft-com:office:smarttags" w:element="metricconverter">
              <w:smartTagPr>
                <w:attr w:name="ProductID" w:val="2026 г"/>
              </w:smartTagPr>
              <w:r w:rsidRPr="00E5585A">
                <w:rPr>
                  <w:kern w:val="24"/>
                  <w:sz w:val="24"/>
                  <w:szCs w:val="24"/>
                </w:rPr>
                <w:t>2026 г</w:t>
              </w:r>
            </w:smartTag>
            <w:r w:rsidRPr="00E5585A">
              <w:rPr>
                <w:kern w:val="24"/>
                <w:sz w:val="24"/>
                <w:szCs w:val="24"/>
              </w:rPr>
              <w:t xml:space="preserve">. — </w:t>
            </w:r>
            <w:r w:rsidR="00934881">
              <w:rPr>
                <w:kern w:val="24"/>
                <w:sz w:val="24"/>
                <w:szCs w:val="24"/>
              </w:rPr>
              <w:t>872,0</w:t>
            </w:r>
            <w:r w:rsidR="00934881" w:rsidRPr="00E5585A">
              <w:rPr>
                <w:kern w:val="24"/>
                <w:sz w:val="24"/>
                <w:szCs w:val="24"/>
              </w:rPr>
              <w:t xml:space="preserve">  </w:t>
            </w:r>
            <w:r w:rsidRPr="00E5585A">
              <w:rPr>
                <w:kern w:val="24"/>
                <w:sz w:val="24"/>
                <w:szCs w:val="24"/>
              </w:rPr>
              <w:t xml:space="preserve">тыс. </w:t>
            </w:r>
            <w:r w:rsidR="00393F1E">
              <w:rPr>
                <w:kern w:val="24"/>
                <w:sz w:val="24"/>
                <w:szCs w:val="24"/>
              </w:rPr>
              <w:t>рублей</w:t>
            </w:r>
            <w:r w:rsidR="0073160D">
              <w:rPr>
                <w:kern w:val="24"/>
                <w:sz w:val="24"/>
                <w:szCs w:val="24"/>
              </w:rPr>
              <w:t>;</w:t>
            </w:r>
          </w:p>
          <w:p w:rsidR="00971C93" w:rsidRPr="00E5585A" w:rsidRDefault="00971C93" w:rsidP="00971C93">
            <w:pPr>
              <w:jc w:val="both"/>
              <w:rPr>
                <w:kern w:val="24"/>
                <w:sz w:val="24"/>
                <w:szCs w:val="24"/>
              </w:rPr>
            </w:pPr>
            <w:smartTag w:uri="urn:schemas-microsoft-com:office:smarttags" w:element="metricconverter">
              <w:smartTagPr>
                <w:attr w:name="ProductID" w:val="2027 г"/>
              </w:smartTagPr>
              <w:r w:rsidRPr="00E5585A">
                <w:rPr>
                  <w:kern w:val="24"/>
                  <w:sz w:val="24"/>
                  <w:szCs w:val="24"/>
                </w:rPr>
                <w:t>2027 г</w:t>
              </w:r>
            </w:smartTag>
            <w:r w:rsidRPr="00E5585A">
              <w:rPr>
                <w:kern w:val="24"/>
                <w:sz w:val="24"/>
                <w:szCs w:val="24"/>
              </w:rPr>
              <w:t xml:space="preserve">. — </w:t>
            </w:r>
            <w:r w:rsidR="00934881">
              <w:rPr>
                <w:kern w:val="24"/>
                <w:sz w:val="24"/>
                <w:szCs w:val="24"/>
              </w:rPr>
              <w:t>872,0</w:t>
            </w:r>
            <w:r w:rsidR="00934881" w:rsidRPr="00E5585A">
              <w:rPr>
                <w:kern w:val="24"/>
                <w:sz w:val="24"/>
                <w:szCs w:val="24"/>
              </w:rPr>
              <w:t xml:space="preserve">  </w:t>
            </w:r>
            <w:r w:rsidRPr="00E5585A">
              <w:rPr>
                <w:kern w:val="24"/>
                <w:sz w:val="24"/>
                <w:szCs w:val="24"/>
              </w:rPr>
              <w:t xml:space="preserve">тыс. </w:t>
            </w:r>
            <w:r w:rsidR="00393F1E">
              <w:rPr>
                <w:kern w:val="24"/>
                <w:sz w:val="24"/>
                <w:szCs w:val="24"/>
              </w:rPr>
              <w:t>рублей</w:t>
            </w:r>
            <w:r w:rsidR="0073160D">
              <w:rPr>
                <w:kern w:val="24"/>
                <w:sz w:val="24"/>
                <w:szCs w:val="24"/>
              </w:rPr>
              <w:t>;</w:t>
            </w:r>
          </w:p>
          <w:p w:rsidR="00971C93" w:rsidRPr="00E5585A" w:rsidRDefault="00971C93" w:rsidP="00971C93">
            <w:pPr>
              <w:jc w:val="both"/>
              <w:rPr>
                <w:kern w:val="24"/>
                <w:sz w:val="24"/>
                <w:szCs w:val="24"/>
              </w:rPr>
            </w:pPr>
            <w:smartTag w:uri="urn:schemas-microsoft-com:office:smarttags" w:element="metricconverter">
              <w:smartTagPr>
                <w:attr w:name="ProductID" w:val="2028 г"/>
              </w:smartTagPr>
              <w:r w:rsidRPr="00E5585A">
                <w:rPr>
                  <w:kern w:val="24"/>
                  <w:sz w:val="24"/>
                  <w:szCs w:val="24"/>
                </w:rPr>
                <w:t>2028 г</w:t>
              </w:r>
            </w:smartTag>
            <w:r w:rsidRPr="00E5585A">
              <w:rPr>
                <w:kern w:val="24"/>
                <w:sz w:val="24"/>
                <w:szCs w:val="24"/>
              </w:rPr>
              <w:t xml:space="preserve">. — </w:t>
            </w:r>
            <w:r w:rsidR="00934881">
              <w:rPr>
                <w:kern w:val="24"/>
                <w:sz w:val="24"/>
                <w:szCs w:val="24"/>
              </w:rPr>
              <w:t xml:space="preserve">872,0 </w:t>
            </w:r>
            <w:r w:rsidR="00B463AF" w:rsidRPr="00E5585A">
              <w:rPr>
                <w:kern w:val="24"/>
                <w:sz w:val="24"/>
                <w:szCs w:val="24"/>
              </w:rPr>
              <w:t xml:space="preserve"> </w:t>
            </w:r>
            <w:r w:rsidRPr="00E5585A">
              <w:rPr>
                <w:kern w:val="24"/>
                <w:sz w:val="24"/>
                <w:szCs w:val="24"/>
              </w:rPr>
              <w:t xml:space="preserve">тыс. </w:t>
            </w:r>
            <w:r w:rsidR="00393F1E">
              <w:rPr>
                <w:kern w:val="24"/>
                <w:sz w:val="24"/>
                <w:szCs w:val="24"/>
              </w:rPr>
              <w:t>рублей</w:t>
            </w:r>
            <w:r w:rsidR="0073160D">
              <w:rPr>
                <w:kern w:val="24"/>
                <w:sz w:val="24"/>
                <w:szCs w:val="24"/>
              </w:rPr>
              <w:t>.</w:t>
            </w:r>
          </w:p>
          <w:p w:rsidR="00971C93" w:rsidRPr="00561FCE" w:rsidRDefault="00971C93" w:rsidP="0073160D">
            <w:pPr>
              <w:autoSpaceDE w:val="0"/>
              <w:autoSpaceDN w:val="0"/>
              <w:adjustRightInd w:val="0"/>
              <w:rPr>
                <w:sz w:val="24"/>
                <w:szCs w:val="24"/>
              </w:rPr>
            </w:pPr>
            <w:r w:rsidRPr="00561FCE">
              <w:rPr>
                <w:sz w:val="24"/>
                <w:szCs w:val="24"/>
              </w:rPr>
              <w:t xml:space="preserve">Задача 2 подпрограммы </w:t>
            </w:r>
            <w:r>
              <w:rPr>
                <w:sz w:val="24"/>
                <w:szCs w:val="24"/>
              </w:rPr>
              <w:t>2</w:t>
            </w:r>
            <w:r w:rsidRPr="00561FCE">
              <w:rPr>
                <w:sz w:val="24"/>
                <w:szCs w:val="24"/>
              </w:rPr>
              <w:t>, в том числе:</w:t>
            </w:r>
          </w:p>
          <w:p w:rsidR="00393F1E" w:rsidRPr="00E5585A" w:rsidRDefault="00393F1E" w:rsidP="00393F1E">
            <w:pPr>
              <w:jc w:val="both"/>
              <w:rPr>
                <w:kern w:val="24"/>
                <w:sz w:val="24"/>
                <w:szCs w:val="24"/>
              </w:rPr>
            </w:pPr>
            <w:smartTag w:uri="urn:schemas-microsoft-com:office:smarttags" w:element="metricconverter">
              <w:smartTagPr>
                <w:attr w:name="ProductID" w:val="2023 г"/>
              </w:smartTagPr>
              <w:r w:rsidRPr="00E5585A">
                <w:rPr>
                  <w:kern w:val="24"/>
                  <w:sz w:val="24"/>
                  <w:szCs w:val="24"/>
                </w:rPr>
                <w:t>2023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r w:rsidRPr="00E5585A">
              <w:rPr>
                <w:kern w:val="24"/>
                <w:sz w:val="24"/>
                <w:szCs w:val="24"/>
              </w:rPr>
              <w:t xml:space="preserve"> </w:t>
            </w:r>
          </w:p>
          <w:p w:rsidR="00393F1E" w:rsidRPr="00E5585A" w:rsidRDefault="00393F1E" w:rsidP="00393F1E">
            <w:pPr>
              <w:jc w:val="both"/>
              <w:rPr>
                <w:kern w:val="24"/>
                <w:sz w:val="24"/>
                <w:szCs w:val="24"/>
              </w:rPr>
            </w:pPr>
            <w:smartTag w:uri="urn:schemas-microsoft-com:office:smarttags" w:element="metricconverter">
              <w:smartTagPr>
                <w:attr w:name="ProductID" w:val="2024 г"/>
              </w:smartTagPr>
              <w:r w:rsidRPr="00E5585A">
                <w:rPr>
                  <w:kern w:val="24"/>
                  <w:sz w:val="24"/>
                  <w:szCs w:val="24"/>
                </w:rPr>
                <w:t>2024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5 г"/>
              </w:smartTagPr>
              <w:r w:rsidRPr="00E5585A">
                <w:rPr>
                  <w:kern w:val="24"/>
                  <w:sz w:val="24"/>
                  <w:szCs w:val="24"/>
                </w:rPr>
                <w:t>2025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6 г"/>
              </w:smartTagPr>
              <w:r w:rsidRPr="00E5585A">
                <w:rPr>
                  <w:kern w:val="24"/>
                  <w:sz w:val="24"/>
                  <w:szCs w:val="24"/>
                </w:rPr>
                <w:t>2026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7 г"/>
              </w:smartTagPr>
              <w:r w:rsidRPr="00E5585A">
                <w:rPr>
                  <w:kern w:val="24"/>
                  <w:sz w:val="24"/>
                  <w:szCs w:val="24"/>
                </w:rPr>
                <w:t>2027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8 г"/>
              </w:smartTagPr>
              <w:r w:rsidRPr="00E5585A">
                <w:rPr>
                  <w:kern w:val="24"/>
                  <w:sz w:val="24"/>
                  <w:szCs w:val="24"/>
                </w:rPr>
                <w:t>2028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971C93" w:rsidRPr="00561FCE" w:rsidRDefault="00971C93" w:rsidP="0073160D">
            <w:pPr>
              <w:autoSpaceDE w:val="0"/>
              <w:autoSpaceDN w:val="0"/>
              <w:adjustRightInd w:val="0"/>
              <w:rPr>
                <w:sz w:val="24"/>
                <w:szCs w:val="24"/>
              </w:rPr>
            </w:pPr>
            <w:r w:rsidRPr="00561FCE">
              <w:rPr>
                <w:sz w:val="24"/>
                <w:szCs w:val="24"/>
              </w:rPr>
              <w:t xml:space="preserve">Задача 3 подпрограммы </w:t>
            </w:r>
            <w:r>
              <w:rPr>
                <w:sz w:val="24"/>
                <w:szCs w:val="24"/>
              </w:rPr>
              <w:t>2</w:t>
            </w:r>
            <w:r w:rsidRPr="00561FCE">
              <w:rPr>
                <w:sz w:val="24"/>
                <w:szCs w:val="24"/>
              </w:rPr>
              <w:t>, в том числе:</w:t>
            </w:r>
          </w:p>
          <w:p w:rsidR="00393F1E" w:rsidRPr="00E5585A" w:rsidRDefault="00393F1E" w:rsidP="00393F1E">
            <w:pPr>
              <w:jc w:val="both"/>
              <w:rPr>
                <w:kern w:val="24"/>
                <w:sz w:val="24"/>
                <w:szCs w:val="24"/>
              </w:rPr>
            </w:pPr>
            <w:smartTag w:uri="urn:schemas-microsoft-com:office:smarttags" w:element="metricconverter">
              <w:smartTagPr>
                <w:attr w:name="ProductID" w:val="2023 г"/>
              </w:smartTagPr>
              <w:r w:rsidRPr="00E5585A">
                <w:rPr>
                  <w:kern w:val="24"/>
                  <w:sz w:val="24"/>
                  <w:szCs w:val="24"/>
                </w:rPr>
                <w:t>2023 г</w:t>
              </w:r>
            </w:smartTag>
            <w:r w:rsidRPr="00E5585A">
              <w:rPr>
                <w:kern w:val="24"/>
                <w:sz w:val="24"/>
                <w:szCs w:val="24"/>
              </w:rPr>
              <w:t xml:space="preserve">. — </w:t>
            </w:r>
            <w:r w:rsidR="00B463AF">
              <w:rPr>
                <w:kern w:val="24"/>
                <w:sz w:val="24"/>
                <w:szCs w:val="24"/>
              </w:rPr>
              <w:t>24305</w:t>
            </w:r>
            <w:r w:rsidR="00F707D4">
              <w:rPr>
                <w:kern w:val="24"/>
                <w:sz w:val="24"/>
                <w:szCs w:val="24"/>
              </w:rPr>
              <w:t>,3</w:t>
            </w:r>
            <w:r w:rsidRPr="00E5585A">
              <w:rPr>
                <w:kern w:val="24"/>
                <w:sz w:val="24"/>
                <w:szCs w:val="24"/>
              </w:rPr>
              <w:t xml:space="preserve">  тыс. </w:t>
            </w:r>
            <w:r>
              <w:rPr>
                <w:kern w:val="24"/>
                <w:sz w:val="24"/>
                <w:szCs w:val="24"/>
              </w:rPr>
              <w:t>рублей</w:t>
            </w:r>
            <w:r w:rsidR="0073160D">
              <w:rPr>
                <w:kern w:val="24"/>
                <w:sz w:val="24"/>
                <w:szCs w:val="24"/>
              </w:rPr>
              <w:t>;</w:t>
            </w:r>
            <w:r w:rsidRPr="00E5585A">
              <w:rPr>
                <w:kern w:val="24"/>
                <w:sz w:val="24"/>
                <w:szCs w:val="24"/>
              </w:rPr>
              <w:t xml:space="preserve"> </w:t>
            </w:r>
          </w:p>
          <w:p w:rsidR="00393F1E" w:rsidRPr="00E5585A" w:rsidRDefault="00393F1E" w:rsidP="00393F1E">
            <w:pPr>
              <w:jc w:val="both"/>
              <w:rPr>
                <w:kern w:val="24"/>
                <w:sz w:val="24"/>
                <w:szCs w:val="24"/>
              </w:rPr>
            </w:pPr>
            <w:smartTag w:uri="urn:schemas-microsoft-com:office:smarttags" w:element="metricconverter">
              <w:smartTagPr>
                <w:attr w:name="ProductID" w:val="2024 г"/>
              </w:smartTagPr>
              <w:r w:rsidRPr="00E5585A">
                <w:rPr>
                  <w:kern w:val="24"/>
                  <w:sz w:val="24"/>
                  <w:szCs w:val="24"/>
                </w:rPr>
                <w:t>2024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5 г"/>
              </w:smartTagPr>
              <w:r w:rsidRPr="00E5585A">
                <w:rPr>
                  <w:kern w:val="24"/>
                  <w:sz w:val="24"/>
                  <w:szCs w:val="24"/>
                </w:rPr>
                <w:t>2025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6 г"/>
              </w:smartTagPr>
              <w:r w:rsidRPr="00E5585A">
                <w:rPr>
                  <w:kern w:val="24"/>
                  <w:sz w:val="24"/>
                  <w:szCs w:val="24"/>
                </w:rPr>
                <w:t>2026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393F1E" w:rsidRPr="00E5585A" w:rsidRDefault="00393F1E" w:rsidP="00393F1E">
            <w:pPr>
              <w:jc w:val="both"/>
              <w:rPr>
                <w:kern w:val="24"/>
                <w:sz w:val="24"/>
                <w:szCs w:val="24"/>
              </w:rPr>
            </w:pPr>
            <w:smartTag w:uri="urn:schemas-microsoft-com:office:smarttags" w:element="metricconverter">
              <w:smartTagPr>
                <w:attr w:name="ProductID" w:val="2027 г"/>
              </w:smartTagPr>
              <w:r w:rsidRPr="00E5585A">
                <w:rPr>
                  <w:kern w:val="24"/>
                  <w:sz w:val="24"/>
                  <w:szCs w:val="24"/>
                </w:rPr>
                <w:t>2027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p w:rsidR="00971C93" w:rsidRPr="00136440" w:rsidRDefault="00393F1E" w:rsidP="00F707D4">
            <w:pPr>
              <w:jc w:val="both"/>
              <w:rPr>
                <w:sz w:val="24"/>
                <w:szCs w:val="24"/>
              </w:rPr>
            </w:pPr>
            <w:smartTag w:uri="urn:schemas-microsoft-com:office:smarttags" w:element="metricconverter">
              <w:smartTagPr>
                <w:attr w:name="ProductID" w:val="2028 г"/>
              </w:smartTagPr>
              <w:r w:rsidRPr="00E5585A">
                <w:rPr>
                  <w:kern w:val="24"/>
                  <w:sz w:val="24"/>
                  <w:szCs w:val="24"/>
                </w:rPr>
                <w:t>2028 г</w:t>
              </w:r>
            </w:smartTag>
            <w:r w:rsidRPr="00E5585A">
              <w:rPr>
                <w:kern w:val="24"/>
                <w:sz w:val="24"/>
                <w:szCs w:val="24"/>
              </w:rPr>
              <w:t xml:space="preserve">. — </w:t>
            </w:r>
            <w:r>
              <w:rPr>
                <w:kern w:val="24"/>
                <w:sz w:val="24"/>
                <w:szCs w:val="24"/>
              </w:rPr>
              <w:t>0,0</w:t>
            </w:r>
            <w:r w:rsidRPr="00E5585A">
              <w:rPr>
                <w:kern w:val="24"/>
                <w:sz w:val="24"/>
                <w:szCs w:val="24"/>
              </w:rPr>
              <w:t xml:space="preserve">  тыс. </w:t>
            </w:r>
            <w:r>
              <w:rPr>
                <w:kern w:val="24"/>
                <w:sz w:val="24"/>
                <w:szCs w:val="24"/>
              </w:rPr>
              <w:t>рублей</w:t>
            </w:r>
            <w:r w:rsidR="0073160D">
              <w:rPr>
                <w:kern w:val="24"/>
                <w:sz w:val="24"/>
                <w:szCs w:val="24"/>
              </w:rPr>
              <w:t>.</w:t>
            </w:r>
          </w:p>
        </w:tc>
      </w:tr>
    </w:tbl>
    <w:p w:rsidR="00C06F27" w:rsidRDefault="00C06F27" w:rsidP="00F707D4">
      <w:pPr>
        <w:spacing w:line="276" w:lineRule="auto"/>
        <w:rPr>
          <w:b/>
          <w:kern w:val="24"/>
          <w:sz w:val="26"/>
          <w:szCs w:val="26"/>
          <w:u w:val="single"/>
        </w:rPr>
      </w:pPr>
    </w:p>
    <w:p w:rsidR="00D058D9" w:rsidRPr="008564FB" w:rsidRDefault="00D058D9" w:rsidP="00D058D9">
      <w:pPr>
        <w:spacing w:line="276" w:lineRule="auto"/>
        <w:jc w:val="center"/>
        <w:rPr>
          <w:b/>
          <w:kern w:val="24"/>
          <w:sz w:val="26"/>
          <w:szCs w:val="26"/>
          <w:u w:val="single"/>
        </w:rPr>
      </w:pPr>
      <w:r w:rsidRPr="008564FB">
        <w:rPr>
          <w:b/>
          <w:kern w:val="24"/>
          <w:sz w:val="26"/>
          <w:szCs w:val="26"/>
          <w:u w:val="single"/>
        </w:rPr>
        <w:t xml:space="preserve">Раздел </w:t>
      </w:r>
      <w:r w:rsidRPr="008564FB">
        <w:rPr>
          <w:b/>
          <w:kern w:val="24"/>
          <w:sz w:val="26"/>
          <w:szCs w:val="26"/>
          <w:u w:val="single"/>
          <w:lang w:val="en-US"/>
        </w:rPr>
        <w:t>I</w:t>
      </w:r>
    </w:p>
    <w:p w:rsidR="00D058D9" w:rsidRPr="008564FB" w:rsidRDefault="00D058D9" w:rsidP="00D058D9">
      <w:pPr>
        <w:spacing w:line="276" w:lineRule="auto"/>
        <w:jc w:val="center"/>
        <w:rPr>
          <w:b/>
          <w:kern w:val="24"/>
          <w:sz w:val="26"/>
          <w:szCs w:val="26"/>
          <w:u w:val="single"/>
        </w:rPr>
      </w:pPr>
      <w:r w:rsidRPr="008564FB">
        <w:rPr>
          <w:b/>
          <w:kern w:val="24"/>
          <w:sz w:val="26"/>
          <w:szCs w:val="26"/>
          <w:u w:val="single"/>
        </w:rPr>
        <w:t>Общая характеристика сферы реализации муниципальной программы</w:t>
      </w:r>
    </w:p>
    <w:p w:rsidR="00D058D9" w:rsidRPr="008564FB" w:rsidRDefault="00D058D9" w:rsidP="00D058D9">
      <w:pPr>
        <w:pStyle w:val="ConsPlusNormal"/>
        <w:spacing w:line="276" w:lineRule="auto"/>
        <w:ind w:firstLine="0"/>
        <w:jc w:val="center"/>
        <w:rPr>
          <w:rFonts w:ascii="Times New Roman" w:hAnsi="Times New Roman" w:cs="Times New Roman"/>
          <w:b/>
          <w:kern w:val="24"/>
          <w:sz w:val="24"/>
          <w:szCs w:val="24"/>
        </w:rPr>
      </w:pPr>
      <w:r w:rsidRPr="008564FB">
        <w:rPr>
          <w:rFonts w:ascii="Times New Roman" w:hAnsi="Times New Roman" w:cs="Times New Roman"/>
          <w:b/>
          <w:kern w:val="24"/>
          <w:sz w:val="24"/>
          <w:szCs w:val="24"/>
        </w:rPr>
        <w:t>Подраздел I</w:t>
      </w:r>
    </w:p>
    <w:p w:rsidR="00D058D9" w:rsidRPr="008564FB" w:rsidRDefault="00D058D9" w:rsidP="00D058D9">
      <w:pPr>
        <w:spacing w:line="276" w:lineRule="auto"/>
        <w:jc w:val="center"/>
        <w:rPr>
          <w:b/>
          <w:kern w:val="24"/>
          <w:sz w:val="24"/>
          <w:szCs w:val="24"/>
        </w:rPr>
      </w:pPr>
      <w:r>
        <w:rPr>
          <w:b/>
          <w:kern w:val="24"/>
          <w:sz w:val="24"/>
          <w:szCs w:val="24"/>
        </w:rPr>
        <w:t>Х</w:t>
      </w:r>
      <w:r w:rsidRPr="008564FB">
        <w:rPr>
          <w:b/>
          <w:kern w:val="24"/>
          <w:sz w:val="24"/>
          <w:szCs w:val="24"/>
        </w:rPr>
        <w:t>арактеристика сферы реализации муниципальной программы</w:t>
      </w:r>
    </w:p>
    <w:p w:rsidR="00D058D9" w:rsidRPr="008564FB" w:rsidRDefault="00D058D9" w:rsidP="00D058D9">
      <w:pPr>
        <w:spacing w:line="276" w:lineRule="auto"/>
        <w:jc w:val="center"/>
        <w:rPr>
          <w:b/>
          <w:kern w:val="24"/>
          <w:sz w:val="24"/>
          <w:szCs w:val="24"/>
        </w:rPr>
      </w:pPr>
      <w:r w:rsidRPr="008564FB">
        <w:rPr>
          <w:b/>
          <w:kern w:val="24"/>
          <w:sz w:val="24"/>
          <w:szCs w:val="24"/>
        </w:rPr>
        <w:t>и прогноз ее развития</w:t>
      </w:r>
    </w:p>
    <w:p w:rsidR="00D058D9" w:rsidRPr="00E90983" w:rsidRDefault="00D058D9" w:rsidP="00D058D9">
      <w:pPr>
        <w:spacing w:line="276" w:lineRule="auto"/>
        <w:jc w:val="both"/>
        <w:rPr>
          <w:b/>
          <w:kern w:val="24"/>
          <w:sz w:val="24"/>
          <w:szCs w:val="24"/>
          <w:highlight w:val="yellow"/>
        </w:rPr>
      </w:pPr>
    </w:p>
    <w:p w:rsidR="006529F1" w:rsidRDefault="004162FB" w:rsidP="006529F1">
      <w:pPr>
        <w:pStyle w:val="ConsPlusNormal"/>
        <w:widowControl w:val="0"/>
        <w:numPr>
          <w:ilvl w:val="0"/>
          <w:numId w:val="37"/>
        </w:numPr>
        <w:tabs>
          <w:tab w:val="left" w:pos="1000"/>
        </w:tabs>
        <w:suppressAutoHyphens w:val="0"/>
        <w:autoSpaceDN w:val="0"/>
        <w:ind w:left="0" w:firstLine="709"/>
        <w:jc w:val="both"/>
        <w:rPr>
          <w:rFonts w:ascii="Times New Roman" w:hAnsi="Times New Roman" w:cs="Times New Roman"/>
          <w:sz w:val="24"/>
          <w:szCs w:val="24"/>
        </w:rPr>
      </w:pPr>
      <w:r>
        <w:rPr>
          <w:rFonts w:ascii="Times New Roman" w:hAnsi="Times New Roman" w:cs="Times New Roman"/>
          <w:sz w:val="24"/>
          <w:szCs w:val="24"/>
        </w:rPr>
        <w:t>Ржевский муниципальный округ Тверской области</w:t>
      </w:r>
      <w:r w:rsidR="0067761A">
        <w:rPr>
          <w:rFonts w:ascii="Times New Roman" w:hAnsi="Times New Roman" w:cs="Times New Roman"/>
          <w:sz w:val="24"/>
          <w:szCs w:val="24"/>
        </w:rPr>
        <w:t xml:space="preserve"> расположен</w:t>
      </w:r>
      <w:r w:rsidR="006529F1" w:rsidRPr="002D2AB1">
        <w:rPr>
          <w:rFonts w:ascii="Times New Roman" w:hAnsi="Times New Roman" w:cs="Times New Roman"/>
          <w:sz w:val="24"/>
          <w:szCs w:val="24"/>
        </w:rPr>
        <w:t xml:space="preserve"> </w:t>
      </w:r>
      <w:r w:rsidR="006529F1">
        <w:rPr>
          <w:rFonts w:ascii="Times New Roman" w:hAnsi="Times New Roman" w:cs="Times New Roman"/>
          <w:sz w:val="24"/>
          <w:szCs w:val="24"/>
        </w:rPr>
        <w:t xml:space="preserve">от областного центра </w:t>
      </w:r>
      <w:proofErr w:type="gramStart"/>
      <w:r w:rsidR="006529F1">
        <w:rPr>
          <w:rFonts w:ascii="Times New Roman" w:hAnsi="Times New Roman" w:cs="Times New Roman"/>
          <w:sz w:val="24"/>
          <w:szCs w:val="24"/>
        </w:rPr>
        <w:t>г</w:t>
      </w:r>
      <w:proofErr w:type="gramEnd"/>
      <w:r w:rsidR="006529F1">
        <w:rPr>
          <w:rFonts w:ascii="Times New Roman" w:hAnsi="Times New Roman" w:cs="Times New Roman"/>
          <w:sz w:val="24"/>
          <w:szCs w:val="24"/>
        </w:rPr>
        <w:t>. Твери</w:t>
      </w:r>
      <w:r w:rsidR="0067761A">
        <w:rPr>
          <w:rFonts w:ascii="Times New Roman" w:hAnsi="Times New Roman" w:cs="Times New Roman"/>
          <w:sz w:val="24"/>
          <w:szCs w:val="24"/>
        </w:rPr>
        <w:t xml:space="preserve"> на расстоянии </w:t>
      </w:r>
      <w:smartTag w:uri="urn:schemas-microsoft-com:office:smarttags" w:element="metricconverter">
        <w:smartTagPr>
          <w:attr w:name="ProductID" w:val="131 км"/>
        </w:smartTagPr>
        <w:r w:rsidR="0067761A">
          <w:rPr>
            <w:rFonts w:ascii="Times New Roman" w:hAnsi="Times New Roman" w:cs="Times New Roman"/>
            <w:sz w:val="24"/>
            <w:szCs w:val="24"/>
          </w:rPr>
          <w:t>131 км</w:t>
        </w:r>
      </w:smartTag>
      <w:r w:rsidR="0067761A">
        <w:rPr>
          <w:rFonts w:ascii="Times New Roman" w:hAnsi="Times New Roman" w:cs="Times New Roman"/>
          <w:sz w:val="24"/>
          <w:szCs w:val="24"/>
        </w:rPr>
        <w:t xml:space="preserve">. по автодороге, по железной дороге – </w:t>
      </w:r>
      <w:smartTag w:uri="urn:schemas-microsoft-com:office:smarttags" w:element="metricconverter">
        <w:smartTagPr>
          <w:attr w:name="ProductID" w:val="178 км"/>
        </w:smartTagPr>
        <w:r w:rsidR="0067761A">
          <w:rPr>
            <w:rFonts w:ascii="Times New Roman" w:hAnsi="Times New Roman" w:cs="Times New Roman"/>
            <w:sz w:val="24"/>
            <w:szCs w:val="24"/>
          </w:rPr>
          <w:t>178 км</w:t>
        </w:r>
      </w:smartTag>
      <w:r w:rsidR="0067761A">
        <w:rPr>
          <w:rFonts w:ascii="Times New Roman" w:hAnsi="Times New Roman" w:cs="Times New Roman"/>
          <w:sz w:val="24"/>
          <w:szCs w:val="24"/>
        </w:rPr>
        <w:t xml:space="preserve">., водным путем по реке Волга – </w:t>
      </w:r>
      <w:smartTag w:uri="urn:schemas-microsoft-com:office:smarttags" w:element="metricconverter">
        <w:smartTagPr>
          <w:attr w:name="ProductID" w:val="182 км"/>
        </w:smartTagPr>
        <w:r w:rsidR="0067761A">
          <w:rPr>
            <w:rFonts w:ascii="Times New Roman" w:hAnsi="Times New Roman" w:cs="Times New Roman"/>
            <w:sz w:val="24"/>
            <w:szCs w:val="24"/>
          </w:rPr>
          <w:t>182 км</w:t>
        </w:r>
      </w:smartTag>
      <w:r w:rsidR="006529F1" w:rsidRPr="002D2AB1">
        <w:rPr>
          <w:rFonts w:ascii="Times New Roman" w:hAnsi="Times New Roman" w:cs="Times New Roman"/>
          <w:sz w:val="24"/>
          <w:szCs w:val="24"/>
        </w:rPr>
        <w:t>.</w:t>
      </w:r>
      <w:r w:rsidR="006529F1">
        <w:rPr>
          <w:rFonts w:ascii="Times New Roman" w:hAnsi="Times New Roman" w:cs="Times New Roman"/>
          <w:sz w:val="24"/>
          <w:szCs w:val="24"/>
        </w:rPr>
        <w:t xml:space="preserve"> </w:t>
      </w:r>
      <w:r w:rsidR="006529F1" w:rsidRPr="002D2AB1">
        <w:rPr>
          <w:rFonts w:ascii="Times New Roman" w:hAnsi="Times New Roman" w:cs="Times New Roman"/>
          <w:sz w:val="24"/>
          <w:szCs w:val="24"/>
        </w:rPr>
        <w:t xml:space="preserve"> Пло</w:t>
      </w:r>
      <w:r w:rsidR="00011B93">
        <w:rPr>
          <w:rFonts w:ascii="Times New Roman" w:hAnsi="Times New Roman" w:cs="Times New Roman"/>
          <w:sz w:val="24"/>
          <w:szCs w:val="24"/>
        </w:rPr>
        <w:t>щадь муниципального</w:t>
      </w:r>
      <w:r w:rsidR="006529F1" w:rsidRPr="002D2AB1">
        <w:rPr>
          <w:rFonts w:ascii="Times New Roman" w:hAnsi="Times New Roman" w:cs="Times New Roman"/>
          <w:sz w:val="24"/>
          <w:szCs w:val="24"/>
        </w:rPr>
        <w:t xml:space="preserve"> округа сос</w:t>
      </w:r>
      <w:r w:rsidR="00011B93">
        <w:rPr>
          <w:rFonts w:ascii="Times New Roman" w:hAnsi="Times New Roman" w:cs="Times New Roman"/>
          <w:sz w:val="24"/>
          <w:szCs w:val="24"/>
        </w:rPr>
        <w:t>тавляет – 85,0</w:t>
      </w:r>
      <w:r w:rsidR="00914680">
        <w:rPr>
          <w:rFonts w:ascii="Times New Roman" w:hAnsi="Times New Roman" w:cs="Times New Roman"/>
          <w:sz w:val="24"/>
          <w:szCs w:val="24"/>
        </w:rPr>
        <w:t>4</w:t>
      </w:r>
      <w:r w:rsidR="006529F1" w:rsidRPr="002D2AB1">
        <w:rPr>
          <w:rFonts w:ascii="Times New Roman" w:hAnsi="Times New Roman" w:cs="Times New Roman"/>
          <w:sz w:val="24"/>
          <w:szCs w:val="24"/>
        </w:rPr>
        <w:t xml:space="preserve"> км</w:t>
      </w:r>
      <w:proofErr w:type="gramStart"/>
      <w:r w:rsidR="006529F1" w:rsidRPr="002D2AB1">
        <w:rPr>
          <w:rFonts w:ascii="Times New Roman" w:hAnsi="Times New Roman" w:cs="Times New Roman"/>
          <w:sz w:val="24"/>
          <w:szCs w:val="24"/>
          <w:vertAlign w:val="superscript"/>
        </w:rPr>
        <w:t>2</w:t>
      </w:r>
      <w:proofErr w:type="gramEnd"/>
      <w:r w:rsidR="00914680">
        <w:rPr>
          <w:rFonts w:ascii="Times New Roman" w:hAnsi="Times New Roman" w:cs="Times New Roman"/>
          <w:sz w:val="24"/>
          <w:szCs w:val="24"/>
        </w:rPr>
        <w:t xml:space="preserve">. </w:t>
      </w:r>
      <w:r w:rsidR="0067761A">
        <w:rPr>
          <w:rFonts w:ascii="Times New Roman" w:hAnsi="Times New Roman" w:cs="Times New Roman"/>
          <w:sz w:val="24"/>
          <w:szCs w:val="24"/>
        </w:rPr>
        <w:t>Административно – те</w:t>
      </w:r>
      <w:r w:rsidR="0067761A">
        <w:rPr>
          <w:rFonts w:ascii="Times New Roman" w:hAnsi="Times New Roman" w:cs="Times New Roman"/>
          <w:sz w:val="24"/>
          <w:szCs w:val="24"/>
        </w:rPr>
        <w:t>р</w:t>
      </w:r>
      <w:r w:rsidR="0067761A">
        <w:rPr>
          <w:rFonts w:ascii="Times New Roman" w:hAnsi="Times New Roman" w:cs="Times New Roman"/>
          <w:sz w:val="24"/>
          <w:szCs w:val="24"/>
        </w:rPr>
        <w:t xml:space="preserve">риториальное деление: 7 сельских поселений, в которых 389 населенных пунктов. </w:t>
      </w:r>
      <w:r w:rsidR="00914680">
        <w:rPr>
          <w:rFonts w:ascii="Times New Roman" w:hAnsi="Times New Roman" w:cs="Times New Roman"/>
          <w:sz w:val="24"/>
          <w:szCs w:val="24"/>
        </w:rPr>
        <w:t>На начало 2022</w:t>
      </w:r>
      <w:r w:rsidR="006529F1" w:rsidRPr="002D2AB1">
        <w:rPr>
          <w:rFonts w:ascii="Times New Roman" w:hAnsi="Times New Roman" w:cs="Times New Roman"/>
          <w:sz w:val="24"/>
          <w:szCs w:val="24"/>
        </w:rPr>
        <w:t xml:space="preserve"> года численность населения муниципальн</w:t>
      </w:r>
      <w:r w:rsidR="00914680">
        <w:rPr>
          <w:rFonts w:ascii="Times New Roman" w:hAnsi="Times New Roman" w:cs="Times New Roman"/>
          <w:sz w:val="24"/>
          <w:szCs w:val="24"/>
        </w:rPr>
        <w:t>ого образования составля</w:t>
      </w:r>
      <w:r w:rsidR="00BB1556">
        <w:rPr>
          <w:rFonts w:ascii="Times New Roman" w:hAnsi="Times New Roman" w:cs="Times New Roman"/>
          <w:sz w:val="24"/>
          <w:szCs w:val="24"/>
        </w:rPr>
        <w:t>ет 65 345</w:t>
      </w:r>
      <w:r w:rsidR="006529F1" w:rsidRPr="002D2AB1">
        <w:rPr>
          <w:rFonts w:ascii="Times New Roman" w:hAnsi="Times New Roman" w:cs="Times New Roman"/>
          <w:sz w:val="24"/>
          <w:szCs w:val="24"/>
        </w:rPr>
        <w:t xml:space="preserve"> человек, что является вторым показателем по численности населения в Тверской обл</w:t>
      </w:r>
      <w:r w:rsidR="006529F1" w:rsidRPr="002D2AB1">
        <w:rPr>
          <w:rFonts w:ascii="Times New Roman" w:hAnsi="Times New Roman" w:cs="Times New Roman"/>
          <w:sz w:val="24"/>
          <w:szCs w:val="24"/>
        </w:rPr>
        <w:t>а</w:t>
      </w:r>
      <w:r w:rsidR="006529F1" w:rsidRPr="002D2AB1">
        <w:rPr>
          <w:rFonts w:ascii="Times New Roman" w:hAnsi="Times New Roman" w:cs="Times New Roman"/>
          <w:sz w:val="24"/>
          <w:szCs w:val="24"/>
        </w:rPr>
        <w:t xml:space="preserve">сти. </w:t>
      </w:r>
    </w:p>
    <w:p w:rsidR="00C06F27" w:rsidRDefault="00C06F27" w:rsidP="00C06F27">
      <w:pPr>
        <w:pStyle w:val="ConsPlusNormal"/>
        <w:widowControl w:val="0"/>
        <w:tabs>
          <w:tab w:val="left" w:pos="1000"/>
        </w:tabs>
        <w:suppressAutoHyphens w:val="0"/>
        <w:autoSpaceDN w:val="0"/>
        <w:jc w:val="both"/>
        <w:rPr>
          <w:rFonts w:ascii="Times New Roman" w:hAnsi="Times New Roman" w:cs="Times New Roman"/>
          <w:sz w:val="24"/>
          <w:szCs w:val="24"/>
        </w:rPr>
      </w:pPr>
    </w:p>
    <w:p w:rsidR="00C06F27" w:rsidRPr="002D2AB1" w:rsidRDefault="00C06F27" w:rsidP="00C06F27">
      <w:pPr>
        <w:pStyle w:val="ConsPlusNormal"/>
        <w:widowControl w:val="0"/>
        <w:tabs>
          <w:tab w:val="left" w:pos="1000"/>
        </w:tabs>
        <w:suppressAutoHyphens w:val="0"/>
        <w:autoSpaceDN w:val="0"/>
        <w:jc w:val="both"/>
        <w:rPr>
          <w:rFonts w:ascii="Times New Roman" w:hAnsi="Times New Roman" w:cs="Times New Roman"/>
          <w:sz w:val="24"/>
          <w:szCs w:val="24"/>
        </w:rPr>
      </w:pPr>
    </w:p>
    <w:p w:rsidR="006529F1" w:rsidRPr="002D2AB1" w:rsidRDefault="006529F1" w:rsidP="006529F1">
      <w:pPr>
        <w:pStyle w:val="ConsPlusNormal"/>
        <w:widowControl w:val="0"/>
        <w:numPr>
          <w:ilvl w:val="0"/>
          <w:numId w:val="37"/>
        </w:numPr>
        <w:tabs>
          <w:tab w:val="left" w:pos="1000"/>
        </w:tabs>
        <w:suppressAutoHyphens w:val="0"/>
        <w:autoSpaceDN w:val="0"/>
        <w:ind w:left="0" w:firstLine="709"/>
        <w:jc w:val="both"/>
        <w:rPr>
          <w:rFonts w:ascii="Times New Roman" w:hAnsi="Times New Roman" w:cs="Times New Roman"/>
          <w:sz w:val="24"/>
          <w:szCs w:val="24"/>
        </w:rPr>
      </w:pPr>
      <w:r w:rsidRPr="002D2AB1">
        <w:rPr>
          <w:rFonts w:ascii="Times New Roman" w:hAnsi="Times New Roman" w:cs="Times New Roman"/>
          <w:sz w:val="24"/>
          <w:szCs w:val="24"/>
        </w:rPr>
        <w:t>На терри</w:t>
      </w:r>
      <w:r w:rsidR="00BB1556">
        <w:rPr>
          <w:rFonts w:ascii="Times New Roman" w:hAnsi="Times New Roman" w:cs="Times New Roman"/>
          <w:sz w:val="24"/>
          <w:szCs w:val="24"/>
        </w:rPr>
        <w:t>тории Ржевского муниципального округа расположено 744</w:t>
      </w:r>
      <w:r w:rsidRPr="002D2AB1">
        <w:rPr>
          <w:rFonts w:ascii="Times New Roman" w:hAnsi="Times New Roman" w:cs="Times New Roman"/>
          <w:sz w:val="24"/>
          <w:szCs w:val="24"/>
        </w:rPr>
        <w:t xml:space="preserve"> многоквартирных жилых домов. В существующем жилищном фонде объекты благоустройства дворов за многоле</w:t>
      </w:r>
      <w:r w:rsidRPr="002D2AB1">
        <w:rPr>
          <w:rFonts w:ascii="Times New Roman" w:hAnsi="Times New Roman" w:cs="Times New Roman"/>
          <w:sz w:val="24"/>
          <w:szCs w:val="24"/>
        </w:rPr>
        <w:t>т</w:t>
      </w:r>
      <w:r w:rsidRPr="002D2AB1">
        <w:rPr>
          <w:rFonts w:ascii="Times New Roman" w:hAnsi="Times New Roman" w:cs="Times New Roman"/>
          <w:sz w:val="24"/>
          <w:szCs w:val="24"/>
        </w:rPr>
        <w:t>ний период эксплуатации пришли в ветхое состояние,  полностью или частично не отвечают с</w:t>
      </w:r>
      <w:r w:rsidRPr="002D2AB1">
        <w:rPr>
          <w:rFonts w:ascii="Times New Roman" w:hAnsi="Times New Roman" w:cs="Times New Roman"/>
          <w:sz w:val="24"/>
          <w:szCs w:val="24"/>
        </w:rPr>
        <w:t>о</w:t>
      </w:r>
      <w:r w:rsidRPr="002D2AB1">
        <w:rPr>
          <w:rFonts w:ascii="Times New Roman" w:hAnsi="Times New Roman" w:cs="Times New Roman"/>
          <w:sz w:val="24"/>
          <w:szCs w:val="24"/>
        </w:rPr>
        <w:t>временным требованиям, обусловленным нормами Градостроительного и Жилищного кодексов Российской Фед</w:t>
      </w:r>
      <w:r w:rsidRPr="002D2AB1">
        <w:rPr>
          <w:rFonts w:ascii="Times New Roman" w:hAnsi="Times New Roman" w:cs="Times New Roman"/>
          <w:sz w:val="24"/>
          <w:szCs w:val="24"/>
        </w:rPr>
        <w:t>е</w:t>
      </w:r>
      <w:r w:rsidRPr="002D2AB1">
        <w:rPr>
          <w:rFonts w:ascii="Times New Roman" w:hAnsi="Times New Roman" w:cs="Times New Roman"/>
          <w:sz w:val="24"/>
          <w:szCs w:val="24"/>
        </w:rPr>
        <w:t xml:space="preserve">рации. </w:t>
      </w:r>
    </w:p>
    <w:p w:rsidR="006529F1" w:rsidRPr="002D2AB1" w:rsidRDefault="006529F1" w:rsidP="006529F1">
      <w:pPr>
        <w:pStyle w:val="ConsPlusNormal"/>
        <w:ind w:firstLine="709"/>
        <w:jc w:val="both"/>
        <w:rPr>
          <w:rFonts w:ascii="Times New Roman" w:hAnsi="Times New Roman" w:cs="Times New Roman"/>
          <w:color w:val="000000"/>
          <w:sz w:val="24"/>
          <w:szCs w:val="24"/>
        </w:rPr>
      </w:pPr>
      <w:r w:rsidRPr="002D2AB1">
        <w:rPr>
          <w:rFonts w:ascii="Times New Roman" w:hAnsi="Times New Roman" w:cs="Times New Roman"/>
          <w:color w:val="000000"/>
          <w:sz w:val="24"/>
          <w:szCs w:val="24"/>
        </w:rPr>
        <w:t xml:space="preserve">С каждым годом растет количество транспортных средств, что влечет за собой необходимость увеличения парковочных мест на дворовых территориях многоквартирных домов. В соответствии с Положением об организации и проведении реконструкции, ремонта и технического обслуживания зданий, объектов коммунального и социально-культурного назначения ВСН 58-88(р), продолжительность эксплуатации асфальтобетонного (асфальтового) покрытия проездов и тротуаров составляет 10 лет.  </w:t>
      </w:r>
      <w:proofErr w:type="gramStart"/>
      <w:r w:rsidRPr="002D2AB1">
        <w:rPr>
          <w:rFonts w:ascii="Times New Roman" w:hAnsi="Times New Roman" w:cs="Times New Roman"/>
          <w:color w:val="000000"/>
          <w:sz w:val="24"/>
          <w:szCs w:val="24"/>
        </w:rPr>
        <w:t xml:space="preserve">В настоящее время асфальтобетонные покрытие тротуаров и дворовых проездов имеет высокий износ, так как с момента постройки большей части многоквартирных домов, составляющего более 10 лет, асфальтовое покрытие не обновлялось. </w:t>
      </w:r>
      <w:proofErr w:type="gramEnd"/>
    </w:p>
    <w:p w:rsidR="006529F1" w:rsidRPr="002D2AB1" w:rsidRDefault="006529F1" w:rsidP="006529F1">
      <w:pPr>
        <w:pStyle w:val="ConsPlusNormal"/>
        <w:ind w:firstLine="709"/>
        <w:jc w:val="both"/>
        <w:rPr>
          <w:rFonts w:ascii="Times New Roman" w:hAnsi="Times New Roman" w:cs="Times New Roman"/>
          <w:color w:val="000000"/>
          <w:sz w:val="24"/>
          <w:szCs w:val="24"/>
        </w:rPr>
      </w:pPr>
      <w:r w:rsidRPr="002D2AB1">
        <w:rPr>
          <w:rFonts w:ascii="Times New Roman" w:hAnsi="Times New Roman" w:cs="Times New Roman"/>
          <w:color w:val="000000"/>
          <w:sz w:val="24"/>
          <w:szCs w:val="24"/>
        </w:rPr>
        <w:t xml:space="preserve">С увеличением транспортного потока значительно возрос процент физического износа асфальтобетонного покрытия дворовых территорий. Кроме того, освещённость некоторых дворовых территорий не соответствует утверждённым нормам. Не все дворы обеспечены детскими игровыми площадками. Малые архитектурные формы, установленные застройщиками при вводе жилых домов в эксплуатацию, устарели морально и физически. </w:t>
      </w:r>
    </w:p>
    <w:p w:rsidR="006529F1" w:rsidRDefault="006529F1" w:rsidP="006529F1">
      <w:pPr>
        <w:shd w:val="clear" w:color="auto" w:fill="FFFFFF"/>
        <w:ind w:firstLine="709"/>
        <w:jc w:val="both"/>
        <w:rPr>
          <w:color w:val="000000"/>
          <w:sz w:val="24"/>
          <w:szCs w:val="24"/>
          <w:shd w:val="clear" w:color="auto" w:fill="FFFFFF"/>
        </w:rPr>
      </w:pPr>
      <w:r w:rsidRPr="002D2AB1">
        <w:rPr>
          <w:color w:val="000000"/>
          <w:sz w:val="24"/>
          <w:szCs w:val="24"/>
          <w:shd w:val="clear" w:color="auto" w:fill="FFFFFF"/>
        </w:rPr>
        <w:t xml:space="preserve">Показатели </w:t>
      </w:r>
      <w:proofErr w:type="gramStart"/>
      <w:r w:rsidRPr="002D2AB1">
        <w:rPr>
          <w:color w:val="000000"/>
          <w:sz w:val="24"/>
          <w:szCs w:val="24"/>
          <w:shd w:val="clear" w:color="auto" w:fill="FFFFFF"/>
        </w:rPr>
        <w:t xml:space="preserve">оценки состояния сферы благоустройства дворовых территорий </w:t>
      </w:r>
      <w:r w:rsidR="00BB1556">
        <w:rPr>
          <w:color w:val="000000"/>
          <w:sz w:val="24"/>
          <w:szCs w:val="24"/>
          <w:shd w:val="clear" w:color="auto" w:fill="FFFFFF"/>
        </w:rPr>
        <w:t>Ржевского м</w:t>
      </w:r>
      <w:r w:rsidR="00BB1556">
        <w:rPr>
          <w:color w:val="000000"/>
          <w:sz w:val="24"/>
          <w:szCs w:val="24"/>
          <w:shd w:val="clear" w:color="auto" w:fill="FFFFFF"/>
        </w:rPr>
        <w:t>у</w:t>
      </w:r>
      <w:r w:rsidR="00BB1556">
        <w:rPr>
          <w:color w:val="000000"/>
          <w:sz w:val="24"/>
          <w:szCs w:val="24"/>
          <w:shd w:val="clear" w:color="auto" w:fill="FFFFFF"/>
        </w:rPr>
        <w:t>ниципального округа Тверской области</w:t>
      </w:r>
      <w:proofErr w:type="gramEnd"/>
      <w:r>
        <w:rPr>
          <w:color w:val="000000"/>
          <w:sz w:val="24"/>
          <w:szCs w:val="24"/>
          <w:shd w:val="clear" w:color="auto" w:fill="FFFFFF"/>
        </w:rPr>
        <w:t xml:space="preserve"> по состоя</w:t>
      </w:r>
      <w:r w:rsidR="00BB1556">
        <w:rPr>
          <w:color w:val="000000"/>
          <w:sz w:val="24"/>
          <w:szCs w:val="24"/>
          <w:shd w:val="clear" w:color="auto" w:fill="FFFFFF"/>
        </w:rPr>
        <w:t>нию на 01.01.2022</w:t>
      </w:r>
      <w:r w:rsidRPr="002D2AB1">
        <w:rPr>
          <w:color w:val="000000"/>
          <w:sz w:val="24"/>
          <w:szCs w:val="24"/>
          <w:shd w:val="clear" w:color="auto" w:fill="FFFFFF"/>
        </w:rPr>
        <w:t>, приведены в таблице 1.</w:t>
      </w:r>
    </w:p>
    <w:p w:rsidR="006529F1" w:rsidRPr="002D2AB1" w:rsidRDefault="006529F1" w:rsidP="006529F1">
      <w:pPr>
        <w:shd w:val="clear" w:color="auto" w:fill="FFFFFF"/>
        <w:ind w:firstLine="709"/>
        <w:jc w:val="both"/>
        <w:rPr>
          <w:color w:val="000000"/>
          <w:sz w:val="24"/>
          <w:szCs w:val="24"/>
          <w:shd w:val="clear" w:color="auto" w:fill="FFFFFF"/>
        </w:rPr>
      </w:pPr>
    </w:p>
    <w:p w:rsidR="006529F1" w:rsidRPr="00701287" w:rsidRDefault="006529F1" w:rsidP="006529F1">
      <w:pPr>
        <w:shd w:val="clear" w:color="auto" w:fill="FFFFFF"/>
        <w:ind w:firstLine="709"/>
        <w:jc w:val="right"/>
        <w:rPr>
          <w:bCs/>
          <w:color w:val="000000"/>
          <w:sz w:val="22"/>
          <w:szCs w:val="22"/>
        </w:rPr>
      </w:pPr>
      <w:r w:rsidRPr="00701287">
        <w:rPr>
          <w:bCs/>
          <w:color w:val="000000"/>
          <w:sz w:val="22"/>
          <w:szCs w:val="22"/>
        </w:rPr>
        <w:t>Таблица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0"/>
        <w:gridCol w:w="6352"/>
        <w:gridCol w:w="1418"/>
        <w:gridCol w:w="1701"/>
      </w:tblGrid>
      <w:tr w:rsidR="006529F1" w:rsidRPr="00C06F27" w:rsidTr="00FD34B7">
        <w:tc>
          <w:tcPr>
            <w:tcW w:w="560" w:type="dxa"/>
          </w:tcPr>
          <w:p w:rsidR="006529F1" w:rsidRPr="00C06F27" w:rsidRDefault="006529F1" w:rsidP="00FD34B7">
            <w:pPr>
              <w:spacing w:line="240" w:lineRule="atLeast"/>
              <w:jc w:val="center"/>
              <w:rPr>
                <w:b/>
                <w:bCs/>
                <w:color w:val="000000"/>
                <w:sz w:val="24"/>
                <w:szCs w:val="24"/>
              </w:rPr>
            </w:pPr>
            <w:r w:rsidRPr="00C06F27">
              <w:rPr>
                <w:b/>
                <w:bCs/>
                <w:color w:val="000000"/>
                <w:sz w:val="24"/>
                <w:szCs w:val="24"/>
              </w:rPr>
              <w:t xml:space="preserve">№ </w:t>
            </w:r>
            <w:proofErr w:type="gramStart"/>
            <w:r w:rsidRPr="00C06F27">
              <w:rPr>
                <w:b/>
                <w:bCs/>
                <w:color w:val="000000"/>
                <w:sz w:val="24"/>
                <w:szCs w:val="24"/>
              </w:rPr>
              <w:t>п</w:t>
            </w:r>
            <w:proofErr w:type="gramEnd"/>
            <w:r w:rsidRPr="00C06F27">
              <w:rPr>
                <w:b/>
                <w:bCs/>
                <w:color w:val="000000"/>
                <w:sz w:val="24"/>
                <w:szCs w:val="24"/>
              </w:rPr>
              <w:t>/п</w:t>
            </w:r>
          </w:p>
        </w:tc>
        <w:tc>
          <w:tcPr>
            <w:tcW w:w="6352" w:type="dxa"/>
          </w:tcPr>
          <w:p w:rsidR="006529F1" w:rsidRPr="00C06F27" w:rsidRDefault="006529F1" w:rsidP="00FD34B7">
            <w:pPr>
              <w:spacing w:line="240" w:lineRule="atLeast"/>
              <w:jc w:val="center"/>
              <w:rPr>
                <w:b/>
                <w:bCs/>
                <w:color w:val="000000"/>
                <w:sz w:val="24"/>
                <w:szCs w:val="24"/>
              </w:rPr>
            </w:pPr>
            <w:r w:rsidRPr="00C06F27">
              <w:rPr>
                <w:b/>
                <w:bCs/>
                <w:color w:val="000000"/>
                <w:sz w:val="24"/>
                <w:szCs w:val="24"/>
              </w:rPr>
              <w:t>Показатель</w:t>
            </w:r>
          </w:p>
        </w:tc>
        <w:tc>
          <w:tcPr>
            <w:tcW w:w="1418" w:type="dxa"/>
          </w:tcPr>
          <w:p w:rsidR="006529F1" w:rsidRPr="00C06F27" w:rsidRDefault="006529F1" w:rsidP="00FD34B7">
            <w:pPr>
              <w:spacing w:line="240" w:lineRule="atLeast"/>
              <w:jc w:val="center"/>
              <w:rPr>
                <w:b/>
                <w:bCs/>
                <w:color w:val="000000"/>
                <w:sz w:val="24"/>
                <w:szCs w:val="24"/>
              </w:rPr>
            </w:pPr>
            <w:r w:rsidRPr="00C06F27">
              <w:rPr>
                <w:b/>
                <w:bCs/>
                <w:color w:val="000000"/>
                <w:sz w:val="24"/>
                <w:szCs w:val="24"/>
              </w:rPr>
              <w:t>Ед. измер</w:t>
            </w:r>
            <w:r w:rsidRPr="00C06F27">
              <w:rPr>
                <w:b/>
                <w:bCs/>
                <w:color w:val="000000"/>
                <w:sz w:val="24"/>
                <w:szCs w:val="24"/>
              </w:rPr>
              <w:t>е</w:t>
            </w:r>
            <w:r w:rsidRPr="00C06F27">
              <w:rPr>
                <w:b/>
                <w:bCs/>
                <w:color w:val="000000"/>
                <w:sz w:val="24"/>
                <w:szCs w:val="24"/>
              </w:rPr>
              <w:t>ния</w:t>
            </w:r>
          </w:p>
        </w:tc>
        <w:tc>
          <w:tcPr>
            <w:tcW w:w="1701" w:type="dxa"/>
          </w:tcPr>
          <w:p w:rsidR="006529F1" w:rsidRPr="00C06F27" w:rsidRDefault="006529F1" w:rsidP="00FD34B7">
            <w:pPr>
              <w:spacing w:line="240" w:lineRule="atLeast"/>
              <w:jc w:val="center"/>
              <w:rPr>
                <w:b/>
                <w:bCs/>
                <w:color w:val="000000"/>
                <w:sz w:val="24"/>
                <w:szCs w:val="24"/>
              </w:rPr>
            </w:pPr>
            <w:r w:rsidRPr="00C06F27">
              <w:rPr>
                <w:b/>
                <w:bCs/>
                <w:color w:val="000000"/>
                <w:sz w:val="24"/>
                <w:szCs w:val="24"/>
              </w:rPr>
              <w:t>Значение п</w:t>
            </w:r>
            <w:r w:rsidRPr="00C06F27">
              <w:rPr>
                <w:b/>
                <w:bCs/>
                <w:color w:val="000000"/>
                <w:sz w:val="24"/>
                <w:szCs w:val="24"/>
              </w:rPr>
              <w:t>о</w:t>
            </w:r>
            <w:r w:rsidRPr="00C06F27">
              <w:rPr>
                <w:b/>
                <w:bCs/>
                <w:color w:val="000000"/>
                <w:sz w:val="24"/>
                <w:szCs w:val="24"/>
              </w:rPr>
              <w:t>казателя</w:t>
            </w:r>
          </w:p>
        </w:tc>
      </w:tr>
      <w:tr w:rsidR="006529F1" w:rsidRPr="00C06F27" w:rsidTr="00FD34B7">
        <w:tc>
          <w:tcPr>
            <w:tcW w:w="560" w:type="dxa"/>
          </w:tcPr>
          <w:p w:rsidR="006529F1" w:rsidRPr="00C06F27" w:rsidRDefault="006529F1" w:rsidP="00FD34B7">
            <w:pPr>
              <w:spacing w:line="240" w:lineRule="atLeast"/>
              <w:jc w:val="both"/>
              <w:rPr>
                <w:bCs/>
                <w:color w:val="000000"/>
                <w:sz w:val="24"/>
                <w:szCs w:val="24"/>
              </w:rPr>
            </w:pPr>
            <w:r w:rsidRPr="00C06F27">
              <w:rPr>
                <w:bCs/>
                <w:color w:val="000000"/>
                <w:sz w:val="24"/>
                <w:szCs w:val="24"/>
              </w:rPr>
              <w:t>1.</w:t>
            </w:r>
          </w:p>
        </w:tc>
        <w:tc>
          <w:tcPr>
            <w:tcW w:w="6352" w:type="dxa"/>
          </w:tcPr>
          <w:p w:rsidR="006529F1" w:rsidRPr="00C06F27" w:rsidRDefault="006529F1" w:rsidP="00FD34B7">
            <w:pPr>
              <w:spacing w:line="240" w:lineRule="atLeast"/>
              <w:rPr>
                <w:bCs/>
                <w:color w:val="000000"/>
                <w:sz w:val="24"/>
                <w:szCs w:val="24"/>
              </w:rPr>
            </w:pPr>
            <w:r w:rsidRPr="00C06F27">
              <w:rPr>
                <w:bCs/>
                <w:color w:val="000000"/>
                <w:sz w:val="24"/>
                <w:szCs w:val="24"/>
              </w:rPr>
              <w:t xml:space="preserve">Количество  дворовых территорий </w:t>
            </w:r>
          </w:p>
        </w:tc>
        <w:tc>
          <w:tcPr>
            <w:tcW w:w="1418" w:type="dxa"/>
          </w:tcPr>
          <w:p w:rsidR="006529F1" w:rsidRPr="00C06F27" w:rsidRDefault="006529F1" w:rsidP="00C06F27">
            <w:pPr>
              <w:spacing w:line="240" w:lineRule="atLeast"/>
              <w:jc w:val="center"/>
              <w:rPr>
                <w:bCs/>
                <w:color w:val="000000"/>
                <w:sz w:val="24"/>
                <w:szCs w:val="24"/>
              </w:rPr>
            </w:pPr>
            <w:r w:rsidRPr="00C06F27">
              <w:rPr>
                <w:bCs/>
                <w:color w:val="000000"/>
                <w:sz w:val="24"/>
                <w:szCs w:val="24"/>
              </w:rPr>
              <w:t>шт.</w:t>
            </w:r>
          </w:p>
        </w:tc>
        <w:tc>
          <w:tcPr>
            <w:tcW w:w="1701" w:type="dxa"/>
          </w:tcPr>
          <w:p w:rsidR="006529F1" w:rsidRPr="00C06F27" w:rsidRDefault="00BB1556" w:rsidP="00C06F27">
            <w:pPr>
              <w:spacing w:line="240" w:lineRule="atLeast"/>
              <w:jc w:val="center"/>
              <w:rPr>
                <w:bCs/>
                <w:color w:val="000000"/>
                <w:sz w:val="24"/>
                <w:szCs w:val="24"/>
              </w:rPr>
            </w:pPr>
            <w:r w:rsidRPr="00C06F27">
              <w:rPr>
                <w:bCs/>
                <w:color w:val="000000"/>
                <w:sz w:val="24"/>
                <w:szCs w:val="24"/>
              </w:rPr>
              <w:t>744</w:t>
            </w:r>
          </w:p>
        </w:tc>
      </w:tr>
      <w:tr w:rsidR="006529F1" w:rsidRPr="00C06F27" w:rsidTr="00FD34B7">
        <w:tc>
          <w:tcPr>
            <w:tcW w:w="560" w:type="dxa"/>
          </w:tcPr>
          <w:p w:rsidR="006529F1" w:rsidRPr="00C06F27" w:rsidRDefault="006529F1" w:rsidP="00FD34B7">
            <w:pPr>
              <w:spacing w:line="240" w:lineRule="atLeast"/>
              <w:jc w:val="both"/>
              <w:rPr>
                <w:bCs/>
                <w:color w:val="000000"/>
                <w:sz w:val="24"/>
                <w:szCs w:val="24"/>
              </w:rPr>
            </w:pPr>
            <w:r w:rsidRPr="00C06F27">
              <w:rPr>
                <w:bCs/>
                <w:color w:val="000000"/>
                <w:sz w:val="24"/>
                <w:szCs w:val="24"/>
              </w:rPr>
              <w:t>2.</w:t>
            </w:r>
          </w:p>
        </w:tc>
        <w:tc>
          <w:tcPr>
            <w:tcW w:w="6352" w:type="dxa"/>
          </w:tcPr>
          <w:p w:rsidR="006529F1" w:rsidRPr="00C06F27" w:rsidRDefault="006529F1" w:rsidP="00FD34B7">
            <w:pPr>
              <w:spacing w:line="240" w:lineRule="atLeast"/>
              <w:rPr>
                <w:bCs/>
                <w:color w:val="000000"/>
                <w:sz w:val="24"/>
                <w:szCs w:val="24"/>
              </w:rPr>
            </w:pPr>
            <w:r w:rsidRPr="00C06F27">
              <w:rPr>
                <w:bCs/>
                <w:color w:val="000000"/>
                <w:sz w:val="24"/>
                <w:szCs w:val="24"/>
              </w:rPr>
              <w:t>Общая площадь дворовых территорий</w:t>
            </w:r>
          </w:p>
        </w:tc>
        <w:tc>
          <w:tcPr>
            <w:tcW w:w="1418" w:type="dxa"/>
          </w:tcPr>
          <w:p w:rsidR="006529F1" w:rsidRPr="00C06F27" w:rsidRDefault="006529F1" w:rsidP="00C06F27">
            <w:pPr>
              <w:spacing w:line="240" w:lineRule="atLeast"/>
              <w:jc w:val="center"/>
              <w:rPr>
                <w:bCs/>
                <w:color w:val="000000"/>
                <w:sz w:val="24"/>
                <w:szCs w:val="24"/>
              </w:rPr>
            </w:pPr>
            <w:r w:rsidRPr="00C06F27">
              <w:rPr>
                <w:bCs/>
                <w:color w:val="000000"/>
                <w:sz w:val="24"/>
                <w:szCs w:val="24"/>
              </w:rPr>
              <w:t>м</w:t>
            </w:r>
            <w:proofErr w:type="gramStart"/>
            <w:r w:rsidRPr="00C06F27">
              <w:rPr>
                <w:bCs/>
                <w:color w:val="000000"/>
                <w:sz w:val="24"/>
                <w:szCs w:val="24"/>
                <w:vertAlign w:val="superscript"/>
              </w:rPr>
              <w:t>2</w:t>
            </w:r>
            <w:proofErr w:type="gramEnd"/>
          </w:p>
        </w:tc>
        <w:tc>
          <w:tcPr>
            <w:tcW w:w="1701" w:type="dxa"/>
          </w:tcPr>
          <w:p w:rsidR="006529F1" w:rsidRPr="00C06F27" w:rsidRDefault="00BB1556" w:rsidP="00C06F27">
            <w:pPr>
              <w:spacing w:line="240" w:lineRule="atLeast"/>
              <w:jc w:val="center"/>
              <w:rPr>
                <w:bCs/>
                <w:color w:val="000000"/>
                <w:sz w:val="24"/>
                <w:szCs w:val="24"/>
              </w:rPr>
            </w:pPr>
            <w:r w:rsidRPr="00C06F27">
              <w:rPr>
                <w:bCs/>
                <w:color w:val="000000"/>
                <w:sz w:val="24"/>
                <w:szCs w:val="24"/>
              </w:rPr>
              <w:t>4 87</w:t>
            </w:r>
            <w:r w:rsidR="006529F1" w:rsidRPr="00C06F27">
              <w:rPr>
                <w:bCs/>
                <w:color w:val="000000"/>
                <w:sz w:val="24"/>
                <w:szCs w:val="24"/>
              </w:rPr>
              <w:t>0 000,0</w:t>
            </w:r>
          </w:p>
        </w:tc>
      </w:tr>
      <w:tr w:rsidR="006529F1" w:rsidRPr="00C06F27" w:rsidTr="00FD34B7">
        <w:tc>
          <w:tcPr>
            <w:tcW w:w="560" w:type="dxa"/>
          </w:tcPr>
          <w:p w:rsidR="006529F1" w:rsidRPr="00C06F27" w:rsidRDefault="006529F1" w:rsidP="00FD34B7">
            <w:pPr>
              <w:spacing w:line="240" w:lineRule="atLeast"/>
              <w:jc w:val="both"/>
              <w:rPr>
                <w:bCs/>
                <w:color w:val="000000"/>
                <w:sz w:val="24"/>
                <w:szCs w:val="24"/>
              </w:rPr>
            </w:pPr>
            <w:r w:rsidRPr="00C06F27">
              <w:rPr>
                <w:bCs/>
                <w:color w:val="000000"/>
                <w:sz w:val="24"/>
                <w:szCs w:val="24"/>
              </w:rPr>
              <w:t>3.</w:t>
            </w:r>
          </w:p>
        </w:tc>
        <w:tc>
          <w:tcPr>
            <w:tcW w:w="6352" w:type="dxa"/>
          </w:tcPr>
          <w:p w:rsidR="006529F1" w:rsidRPr="00C06F27" w:rsidRDefault="006529F1" w:rsidP="00FD34B7">
            <w:pPr>
              <w:spacing w:line="240" w:lineRule="atLeast"/>
              <w:rPr>
                <w:bCs/>
                <w:color w:val="000000"/>
                <w:sz w:val="24"/>
                <w:szCs w:val="24"/>
              </w:rPr>
            </w:pPr>
            <w:r w:rsidRPr="00C06F27">
              <w:rPr>
                <w:bCs/>
                <w:color w:val="000000"/>
                <w:sz w:val="24"/>
                <w:szCs w:val="24"/>
              </w:rPr>
              <w:t>Количество благоустроенных дворовых территорий</w:t>
            </w:r>
          </w:p>
        </w:tc>
        <w:tc>
          <w:tcPr>
            <w:tcW w:w="1418" w:type="dxa"/>
          </w:tcPr>
          <w:p w:rsidR="006529F1" w:rsidRPr="00C06F27" w:rsidRDefault="006529F1" w:rsidP="00C06F27">
            <w:pPr>
              <w:spacing w:line="240" w:lineRule="atLeast"/>
              <w:jc w:val="center"/>
              <w:rPr>
                <w:bCs/>
                <w:color w:val="000000"/>
                <w:sz w:val="24"/>
                <w:szCs w:val="24"/>
              </w:rPr>
            </w:pPr>
            <w:r w:rsidRPr="00C06F27">
              <w:rPr>
                <w:bCs/>
                <w:color w:val="000000"/>
                <w:sz w:val="24"/>
                <w:szCs w:val="24"/>
              </w:rPr>
              <w:t>шт.</w:t>
            </w:r>
          </w:p>
        </w:tc>
        <w:tc>
          <w:tcPr>
            <w:tcW w:w="1701" w:type="dxa"/>
          </w:tcPr>
          <w:p w:rsidR="006529F1" w:rsidRPr="00C06F27" w:rsidRDefault="00BB1556" w:rsidP="00C06F27">
            <w:pPr>
              <w:spacing w:line="240" w:lineRule="atLeast"/>
              <w:jc w:val="center"/>
              <w:rPr>
                <w:bCs/>
                <w:color w:val="000000"/>
                <w:sz w:val="24"/>
                <w:szCs w:val="24"/>
              </w:rPr>
            </w:pPr>
            <w:r w:rsidRPr="00C06F27">
              <w:rPr>
                <w:bCs/>
                <w:color w:val="000000"/>
                <w:sz w:val="24"/>
                <w:szCs w:val="24"/>
              </w:rPr>
              <w:t>94</w:t>
            </w:r>
          </w:p>
        </w:tc>
      </w:tr>
      <w:tr w:rsidR="006529F1" w:rsidRPr="00C06F27" w:rsidTr="00FD34B7">
        <w:tc>
          <w:tcPr>
            <w:tcW w:w="560" w:type="dxa"/>
          </w:tcPr>
          <w:p w:rsidR="006529F1" w:rsidRPr="00C06F27" w:rsidRDefault="006529F1" w:rsidP="00FD34B7">
            <w:pPr>
              <w:spacing w:line="240" w:lineRule="atLeast"/>
              <w:jc w:val="both"/>
              <w:rPr>
                <w:bCs/>
                <w:color w:val="000000"/>
                <w:sz w:val="24"/>
                <w:szCs w:val="24"/>
              </w:rPr>
            </w:pPr>
            <w:r w:rsidRPr="00C06F27">
              <w:rPr>
                <w:bCs/>
                <w:color w:val="000000"/>
                <w:sz w:val="24"/>
                <w:szCs w:val="24"/>
              </w:rPr>
              <w:t>4.</w:t>
            </w:r>
          </w:p>
        </w:tc>
        <w:tc>
          <w:tcPr>
            <w:tcW w:w="6352" w:type="dxa"/>
          </w:tcPr>
          <w:p w:rsidR="006529F1" w:rsidRPr="00C06F27" w:rsidRDefault="006529F1" w:rsidP="00FD34B7">
            <w:pPr>
              <w:spacing w:line="240" w:lineRule="atLeast"/>
              <w:rPr>
                <w:bCs/>
                <w:color w:val="000000"/>
                <w:sz w:val="24"/>
                <w:szCs w:val="24"/>
              </w:rPr>
            </w:pPr>
            <w:r w:rsidRPr="00C06F27">
              <w:rPr>
                <w:bCs/>
                <w:color w:val="000000"/>
                <w:sz w:val="24"/>
                <w:szCs w:val="24"/>
              </w:rPr>
              <w:t>Общая площадь благоустроенных дворовых территорий</w:t>
            </w:r>
          </w:p>
        </w:tc>
        <w:tc>
          <w:tcPr>
            <w:tcW w:w="1418" w:type="dxa"/>
          </w:tcPr>
          <w:p w:rsidR="006529F1" w:rsidRPr="00C06F27" w:rsidRDefault="006529F1" w:rsidP="00C06F27">
            <w:pPr>
              <w:spacing w:line="240" w:lineRule="atLeast"/>
              <w:jc w:val="center"/>
              <w:rPr>
                <w:bCs/>
                <w:color w:val="000000"/>
                <w:sz w:val="24"/>
                <w:szCs w:val="24"/>
              </w:rPr>
            </w:pPr>
            <w:r w:rsidRPr="00C06F27">
              <w:rPr>
                <w:bCs/>
                <w:color w:val="000000"/>
                <w:sz w:val="24"/>
                <w:szCs w:val="24"/>
              </w:rPr>
              <w:t>м</w:t>
            </w:r>
            <w:proofErr w:type="gramStart"/>
            <w:r w:rsidRPr="00C06F27">
              <w:rPr>
                <w:bCs/>
                <w:color w:val="000000"/>
                <w:sz w:val="24"/>
                <w:szCs w:val="24"/>
                <w:vertAlign w:val="superscript"/>
              </w:rPr>
              <w:t>2</w:t>
            </w:r>
            <w:proofErr w:type="gramEnd"/>
          </w:p>
        </w:tc>
        <w:tc>
          <w:tcPr>
            <w:tcW w:w="1701" w:type="dxa"/>
          </w:tcPr>
          <w:p w:rsidR="006529F1" w:rsidRPr="00C06F27" w:rsidRDefault="00BB1556" w:rsidP="00C06F27">
            <w:pPr>
              <w:spacing w:line="240" w:lineRule="atLeast"/>
              <w:jc w:val="center"/>
              <w:rPr>
                <w:bCs/>
                <w:color w:val="000000"/>
                <w:sz w:val="24"/>
                <w:szCs w:val="24"/>
              </w:rPr>
            </w:pPr>
            <w:r w:rsidRPr="00C06F27">
              <w:rPr>
                <w:bCs/>
                <w:color w:val="000000"/>
                <w:sz w:val="24"/>
                <w:szCs w:val="24"/>
              </w:rPr>
              <w:t>29989</w:t>
            </w:r>
            <w:r w:rsidR="00FD34B7" w:rsidRPr="00C06F27">
              <w:rPr>
                <w:bCs/>
                <w:color w:val="000000"/>
                <w:sz w:val="24"/>
                <w:szCs w:val="24"/>
              </w:rPr>
              <w:t>7</w:t>
            </w:r>
            <w:r w:rsidR="006529F1" w:rsidRPr="00C06F27">
              <w:rPr>
                <w:bCs/>
                <w:color w:val="000000"/>
                <w:sz w:val="24"/>
                <w:szCs w:val="24"/>
              </w:rPr>
              <w:t>,0</w:t>
            </w:r>
          </w:p>
        </w:tc>
      </w:tr>
      <w:tr w:rsidR="006529F1" w:rsidRPr="00C06F27" w:rsidTr="00FD34B7">
        <w:tc>
          <w:tcPr>
            <w:tcW w:w="560" w:type="dxa"/>
          </w:tcPr>
          <w:p w:rsidR="006529F1" w:rsidRPr="00C06F27" w:rsidRDefault="006529F1" w:rsidP="00FD34B7">
            <w:pPr>
              <w:spacing w:line="240" w:lineRule="atLeast"/>
              <w:jc w:val="both"/>
              <w:rPr>
                <w:bCs/>
                <w:color w:val="000000"/>
                <w:sz w:val="24"/>
                <w:szCs w:val="24"/>
              </w:rPr>
            </w:pPr>
            <w:r w:rsidRPr="00C06F27">
              <w:rPr>
                <w:bCs/>
                <w:color w:val="000000"/>
                <w:sz w:val="24"/>
                <w:szCs w:val="24"/>
              </w:rPr>
              <w:t>5.</w:t>
            </w:r>
          </w:p>
        </w:tc>
        <w:tc>
          <w:tcPr>
            <w:tcW w:w="6352" w:type="dxa"/>
          </w:tcPr>
          <w:p w:rsidR="006529F1" w:rsidRPr="00C06F27" w:rsidRDefault="006529F1" w:rsidP="00FD34B7">
            <w:pPr>
              <w:spacing w:line="240" w:lineRule="atLeast"/>
              <w:rPr>
                <w:bCs/>
                <w:color w:val="000000"/>
                <w:sz w:val="24"/>
                <w:szCs w:val="24"/>
              </w:rPr>
            </w:pPr>
            <w:r w:rsidRPr="00C06F27">
              <w:rPr>
                <w:bCs/>
                <w:color w:val="000000"/>
                <w:sz w:val="24"/>
                <w:szCs w:val="24"/>
              </w:rPr>
              <w:t>Доля благоустроенных дворовых территорий, от общего колич</w:t>
            </w:r>
            <w:r w:rsidRPr="00C06F27">
              <w:rPr>
                <w:bCs/>
                <w:color w:val="000000"/>
                <w:sz w:val="24"/>
                <w:szCs w:val="24"/>
              </w:rPr>
              <w:t>е</w:t>
            </w:r>
            <w:r w:rsidRPr="00C06F27">
              <w:rPr>
                <w:bCs/>
                <w:color w:val="000000"/>
                <w:sz w:val="24"/>
                <w:szCs w:val="24"/>
              </w:rPr>
              <w:t>ства дворовых территорий</w:t>
            </w:r>
          </w:p>
        </w:tc>
        <w:tc>
          <w:tcPr>
            <w:tcW w:w="1418" w:type="dxa"/>
          </w:tcPr>
          <w:p w:rsidR="006529F1" w:rsidRPr="00C06F27" w:rsidRDefault="006529F1" w:rsidP="00C06F27">
            <w:pPr>
              <w:spacing w:line="240" w:lineRule="atLeast"/>
              <w:jc w:val="center"/>
              <w:rPr>
                <w:bCs/>
                <w:color w:val="000000"/>
                <w:sz w:val="24"/>
                <w:szCs w:val="24"/>
              </w:rPr>
            </w:pPr>
            <w:r w:rsidRPr="00C06F27">
              <w:rPr>
                <w:bCs/>
                <w:color w:val="000000"/>
                <w:sz w:val="24"/>
                <w:szCs w:val="24"/>
              </w:rPr>
              <w:t>%</w:t>
            </w:r>
          </w:p>
        </w:tc>
        <w:tc>
          <w:tcPr>
            <w:tcW w:w="1701" w:type="dxa"/>
          </w:tcPr>
          <w:p w:rsidR="006529F1" w:rsidRPr="00C06F27" w:rsidRDefault="00BB1556" w:rsidP="00C06F27">
            <w:pPr>
              <w:spacing w:line="240" w:lineRule="atLeast"/>
              <w:jc w:val="center"/>
              <w:rPr>
                <w:bCs/>
                <w:color w:val="000000"/>
                <w:sz w:val="24"/>
                <w:szCs w:val="24"/>
              </w:rPr>
            </w:pPr>
            <w:r w:rsidRPr="00C06F27">
              <w:rPr>
                <w:bCs/>
                <w:color w:val="000000"/>
                <w:sz w:val="24"/>
                <w:szCs w:val="24"/>
              </w:rPr>
              <w:t>11,8</w:t>
            </w:r>
          </w:p>
        </w:tc>
      </w:tr>
      <w:tr w:rsidR="006529F1" w:rsidRPr="00C06F27" w:rsidTr="00FD34B7">
        <w:tc>
          <w:tcPr>
            <w:tcW w:w="560" w:type="dxa"/>
          </w:tcPr>
          <w:p w:rsidR="006529F1" w:rsidRPr="00C06F27" w:rsidRDefault="006529F1" w:rsidP="00FD34B7">
            <w:pPr>
              <w:spacing w:line="240" w:lineRule="atLeast"/>
              <w:jc w:val="both"/>
              <w:rPr>
                <w:bCs/>
                <w:color w:val="000000"/>
                <w:sz w:val="24"/>
                <w:szCs w:val="24"/>
              </w:rPr>
            </w:pPr>
            <w:r w:rsidRPr="00C06F27">
              <w:rPr>
                <w:bCs/>
                <w:color w:val="000000"/>
                <w:sz w:val="24"/>
                <w:szCs w:val="24"/>
              </w:rPr>
              <w:t>6.</w:t>
            </w:r>
          </w:p>
        </w:tc>
        <w:tc>
          <w:tcPr>
            <w:tcW w:w="6352" w:type="dxa"/>
          </w:tcPr>
          <w:p w:rsidR="006529F1" w:rsidRPr="00C06F27" w:rsidRDefault="006529F1" w:rsidP="00FD34B7">
            <w:pPr>
              <w:spacing w:line="240" w:lineRule="atLeast"/>
              <w:rPr>
                <w:bCs/>
                <w:color w:val="000000"/>
                <w:sz w:val="24"/>
                <w:szCs w:val="24"/>
              </w:rPr>
            </w:pPr>
            <w:r w:rsidRPr="00C06F27">
              <w:rPr>
                <w:bCs/>
                <w:color w:val="000000"/>
                <w:sz w:val="24"/>
                <w:szCs w:val="24"/>
              </w:rPr>
              <w:t>Общее количество дворовых территорий, нуждающихся в бл</w:t>
            </w:r>
            <w:r w:rsidRPr="00C06F27">
              <w:rPr>
                <w:bCs/>
                <w:color w:val="000000"/>
                <w:sz w:val="24"/>
                <w:szCs w:val="24"/>
              </w:rPr>
              <w:t>а</w:t>
            </w:r>
            <w:r w:rsidRPr="00C06F27">
              <w:rPr>
                <w:bCs/>
                <w:color w:val="000000"/>
                <w:sz w:val="24"/>
                <w:szCs w:val="24"/>
              </w:rPr>
              <w:t>гоустройстве</w:t>
            </w:r>
          </w:p>
        </w:tc>
        <w:tc>
          <w:tcPr>
            <w:tcW w:w="1418" w:type="dxa"/>
          </w:tcPr>
          <w:p w:rsidR="006529F1" w:rsidRPr="00C06F27" w:rsidRDefault="006529F1" w:rsidP="00C06F27">
            <w:pPr>
              <w:spacing w:line="240" w:lineRule="atLeast"/>
              <w:jc w:val="center"/>
              <w:rPr>
                <w:bCs/>
                <w:color w:val="000000"/>
                <w:sz w:val="24"/>
                <w:szCs w:val="24"/>
              </w:rPr>
            </w:pPr>
            <w:r w:rsidRPr="00C06F27">
              <w:rPr>
                <w:bCs/>
                <w:color w:val="000000"/>
                <w:sz w:val="24"/>
                <w:szCs w:val="24"/>
              </w:rPr>
              <w:t>шт.</w:t>
            </w:r>
          </w:p>
        </w:tc>
        <w:tc>
          <w:tcPr>
            <w:tcW w:w="1701" w:type="dxa"/>
          </w:tcPr>
          <w:p w:rsidR="006529F1" w:rsidRPr="00C06F27" w:rsidRDefault="00BB1556" w:rsidP="00C06F27">
            <w:pPr>
              <w:spacing w:line="240" w:lineRule="atLeast"/>
              <w:jc w:val="center"/>
              <w:rPr>
                <w:bCs/>
                <w:color w:val="000000"/>
                <w:sz w:val="24"/>
                <w:szCs w:val="24"/>
              </w:rPr>
            </w:pPr>
            <w:r w:rsidRPr="00C06F27">
              <w:rPr>
                <w:bCs/>
                <w:color w:val="000000"/>
                <w:sz w:val="24"/>
                <w:szCs w:val="24"/>
              </w:rPr>
              <w:t>702</w:t>
            </w:r>
          </w:p>
        </w:tc>
      </w:tr>
    </w:tbl>
    <w:p w:rsidR="006529F1" w:rsidRPr="00B14DDD" w:rsidRDefault="006529F1" w:rsidP="006529F1">
      <w:pPr>
        <w:pStyle w:val="af"/>
        <w:shd w:val="clear" w:color="auto" w:fill="FFFFFF"/>
        <w:spacing w:before="0" w:beforeAutospacing="0" w:after="0" w:afterAutospacing="0"/>
        <w:ind w:firstLine="709"/>
        <w:jc w:val="both"/>
        <w:textAlignment w:val="baseline"/>
        <w:rPr>
          <w:color w:val="000000"/>
          <w:sz w:val="22"/>
          <w:szCs w:val="22"/>
        </w:rPr>
      </w:pPr>
    </w:p>
    <w:p w:rsidR="006529F1" w:rsidRPr="00EE7475" w:rsidRDefault="006529F1" w:rsidP="006529F1">
      <w:pPr>
        <w:pStyle w:val="af"/>
        <w:shd w:val="clear" w:color="auto" w:fill="FFFFFF"/>
        <w:spacing w:before="0" w:beforeAutospacing="0" w:after="0" w:afterAutospacing="0"/>
        <w:ind w:firstLine="709"/>
        <w:jc w:val="both"/>
        <w:textAlignment w:val="baseline"/>
        <w:rPr>
          <w:color w:val="000000"/>
        </w:rPr>
      </w:pPr>
      <w:r w:rsidRPr="00EE7475">
        <w:rPr>
          <w:color w:val="000000"/>
        </w:rPr>
        <w:t>За</w:t>
      </w:r>
      <w:r w:rsidR="00BB1556">
        <w:rPr>
          <w:color w:val="000000"/>
        </w:rPr>
        <w:t xml:space="preserve"> последние годы в период до 2022</w:t>
      </w:r>
      <w:r w:rsidRPr="00EE7475">
        <w:rPr>
          <w:color w:val="000000"/>
        </w:rPr>
        <w:t xml:space="preserve"> года благоустройство дворовых территорий осущест</w:t>
      </w:r>
      <w:r w:rsidRPr="00EE7475">
        <w:rPr>
          <w:color w:val="000000"/>
        </w:rPr>
        <w:t>в</w:t>
      </w:r>
      <w:r w:rsidRPr="00EE7475">
        <w:rPr>
          <w:color w:val="000000"/>
        </w:rPr>
        <w:t>лялось по отдельным видам работ, без взаимной увязки элементов благоустройства. Некоторые виды работ по благоустройству практически не проводились: ремонт асфальтобетонного покр</w:t>
      </w:r>
      <w:r w:rsidRPr="00EE7475">
        <w:rPr>
          <w:color w:val="000000"/>
        </w:rPr>
        <w:t>ы</w:t>
      </w:r>
      <w:r w:rsidRPr="00EE7475">
        <w:rPr>
          <w:color w:val="000000"/>
        </w:rPr>
        <w:t>тия, работы по содержанию зеленых зон дворовых территорий, организация новых дворовых пл</w:t>
      </w:r>
      <w:r w:rsidRPr="00EE7475">
        <w:rPr>
          <w:color w:val="000000"/>
        </w:rPr>
        <w:t>о</w:t>
      </w:r>
      <w:r w:rsidRPr="00EE7475">
        <w:rPr>
          <w:color w:val="000000"/>
        </w:rPr>
        <w:t>щадок для отдыха детей разных возрастных групп, устройство парковок для временного хранения автомобилей.</w:t>
      </w:r>
    </w:p>
    <w:p w:rsidR="006529F1" w:rsidRDefault="006529F1" w:rsidP="006529F1">
      <w:pPr>
        <w:ind w:firstLine="709"/>
        <w:jc w:val="both"/>
        <w:rPr>
          <w:color w:val="000000"/>
          <w:sz w:val="24"/>
          <w:szCs w:val="24"/>
        </w:rPr>
      </w:pPr>
      <w:r w:rsidRPr="00B56C4D">
        <w:rPr>
          <w:color w:val="000000"/>
          <w:sz w:val="24"/>
          <w:szCs w:val="24"/>
        </w:rPr>
        <w:t>В рамках реализации мероприятия «Расходы  на реализацию Закона Тверской области от 16.02.2009 №</w:t>
      </w:r>
      <w:r>
        <w:rPr>
          <w:color w:val="000000"/>
          <w:sz w:val="24"/>
          <w:szCs w:val="24"/>
        </w:rPr>
        <w:t xml:space="preserve"> </w:t>
      </w:r>
      <w:r w:rsidRPr="00B56C4D">
        <w:rPr>
          <w:color w:val="000000"/>
          <w:sz w:val="24"/>
          <w:szCs w:val="24"/>
        </w:rPr>
        <w:t>7-ЗО «О статусе города Тверской области, удостоенного почетного звания Росси</w:t>
      </w:r>
      <w:r w:rsidRPr="00B56C4D">
        <w:rPr>
          <w:color w:val="000000"/>
          <w:sz w:val="24"/>
          <w:szCs w:val="24"/>
        </w:rPr>
        <w:t>й</w:t>
      </w:r>
      <w:r w:rsidRPr="00B56C4D">
        <w:rPr>
          <w:color w:val="000000"/>
          <w:sz w:val="24"/>
          <w:szCs w:val="24"/>
        </w:rPr>
        <w:t xml:space="preserve">ской Федерации «Город воинской славы»» </w:t>
      </w:r>
      <w:r w:rsidR="00034F2D">
        <w:rPr>
          <w:color w:val="000000"/>
          <w:sz w:val="24"/>
          <w:szCs w:val="24"/>
        </w:rPr>
        <w:t>запланированы ремонтные работы на дворовых терр</w:t>
      </w:r>
      <w:r w:rsidR="00034F2D">
        <w:rPr>
          <w:color w:val="000000"/>
          <w:sz w:val="24"/>
          <w:szCs w:val="24"/>
        </w:rPr>
        <w:t>и</w:t>
      </w:r>
      <w:r w:rsidR="00034F2D">
        <w:rPr>
          <w:color w:val="000000"/>
          <w:sz w:val="24"/>
          <w:szCs w:val="24"/>
        </w:rPr>
        <w:t>ториях.</w:t>
      </w:r>
    </w:p>
    <w:p w:rsidR="006529F1" w:rsidRPr="00EE7475" w:rsidRDefault="006529F1" w:rsidP="006529F1">
      <w:pPr>
        <w:ind w:firstLine="709"/>
        <w:jc w:val="both"/>
        <w:rPr>
          <w:color w:val="000000"/>
          <w:sz w:val="24"/>
          <w:szCs w:val="24"/>
        </w:rPr>
      </w:pPr>
      <w:r w:rsidRPr="00B56C4D">
        <w:rPr>
          <w:color w:val="000000"/>
          <w:sz w:val="24"/>
          <w:szCs w:val="24"/>
        </w:rPr>
        <w:t>В рамках реализации мероприятий по благоустройству общественных те</w:t>
      </w:r>
      <w:r>
        <w:rPr>
          <w:color w:val="000000"/>
          <w:sz w:val="24"/>
          <w:szCs w:val="24"/>
        </w:rPr>
        <w:t>рриторий выпо</w:t>
      </w:r>
      <w:r>
        <w:rPr>
          <w:color w:val="000000"/>
          <w:sz w:val="24"/>
          <w:szCs w:val="24"/>
        </w:rPr>
        <w:t>л</w:t>
      </w:r>
      <w:r>
        <w:rPr>
          <w:color w:val="000000"/>
          <w:sz w:val="24"/>
          <w:szCs w:val="24"/>
        </w:rPr>
        <w:t>нены работы по благоустройству</w:t>
      </w:r>
      <w:r w:rsidRPr="00B56C4D">
        <w:rPr>
          <w:color w:val="000000"/>
          <w:sz w:val="24"/>
          <w:szCs w:val="24"/>
        </w:rPr>
        <w:t xml:space="preserve"> следующих общественных территорий: Парк около памятника «Паровоз» (</w:t>
      </w:r>
      <w:r>
        <w:rPr>
          <w:color w:val="000000"/>
          <w:sz w:val="24"/>
          <w:szCs w:val="24"/>
        </w:rPr>
        <w:t xml:space="preserve">1-й; </w:t>
      </w:r>
      <w:proofErr w:type="gramStart"/>
      <w:r w:rsidRPr="00B56C4D">
        <w:rPr>
          <w:color w:val="000000"/>
          <w:sz w:val="24"/>
          <w:szCs w:val="24"/>
        </w:rPr>
        <w:t>2-й</w:t>
      </w:r>
      <w:r>
        <w:rPr>
          <w:color w:val="000000"/>
          <w:sz w:val="24"/>
          <w:szCs w:val="24"/>
        </w:rPr>
        <w:t xml:space="preserve"> и 3-й</w:t>
      </w:r>
      <w:r w:rsidRPr="00B56C4D">
        <w:rPr>
          <w:color w:val="000000"/>
          <w:sz w:val="24"/>
          <w:szCs w:val="24"/>
        </w:rPr>
        <w:t xml:space="preserve"> этап</w:t>
      </w:r>
      <w:r>
        <w:rPr>
          <w:color w:val="000000"/>
          <w:sz w:val="24"/>
          <w:szCs w:val="24"/>
        </w:rPr>
        <w:t>ы</w:t>
      </w:r>
      <w:r w:rsidRPr="00B56C4D">
        <w:rPr>
          <w:color w:val="000000"/>
          <w:sz w:val="24"/>
          <w:szCs w:val="24"/>
        </w:rPr>
        <w:t>) в том числе установка</w:t>
      </w:r>
      <w:r>
        <w:rPr>
          <w:color w:val="000000"/>
          <w:sz w:val="24"/>
          <w:szCs w:val="24"/>
        </w:rPr>
        <w:t xml:space="preserve"> детского игрового комплекса и</w:t>
      </w:r>
      <w:r w:rsidRPr="00B56C4D">
        <w:rPr>
          <w:color w:val="000000"/>
          <w:sz w:val="24"/>
          <w:szCs w:val="24"/>
        </w:rPr>
        <w:t xml:space="preserve"> фонтана,</w:t>
      </w:r>
      <w:r>
        <w:rPr>
          <w:color w:val="000000"/>
          <w:sz w:val="24"/>
          <w:szCs w:val="24"/>
        </w:rPr>
        <w:t xml:space="preserve"> благоустройство «площади Революции» и ремонт памятника «Делегатам </w:t>
      </w:r>
      <w:r>
        <w:rPr>
          <w:color w:val="000000"/>
          <w:sz w:val="24"/>
          <w:szCs w:val="24"/>
          <w:lang w:val="en-US"/>
        </w:rPr>
        <w:t>II</w:t>
      </w:r>
      <w:r>
        <w:rPr>
          <w:color w:val="000000"/>
          <w:sz w:val="24"/>
          <w:szCs w:val="24"/>
        </w:rPr>
        <w:t xml:space="preserve"> Всероссийского съезда Советов от города Ржева», благоустройство общественной территории на пересечении ул. Бехт</w:t>
      </w:r>
      <w:r>
        <w:rPr>
          <w:color w:val="000000"/>
          <w:sz w:val="24"/>
          <w:szCs w:val="24"/>
        </w:rPr>
        <w:t>е</w:t>
      </w:r>
      <w:r>
        <w:rPr>
          <w:color w:val="000000"/>
          <w:sz w:val="24"/>
          <w:szCs w:val="24"/>
        </w:rPr>
        <w:t>рева и К. Маркса с установкой детского игрового комплекса, благоустройство сквера В. Степа</w:t>
      </w:r>
      <w:r>
        <w:rPr>
          <w:color w:val="000000"/>
          <w:sz w:val="24"/>
          <w:szCs w:val="24"/>
        </w:rPr>
        <w:t>н</w:t>
      </w:r>
      <w:r>
        <w:rPr>
          <w:color w:val="000000"/>
          <w:sz w:val="24"/>
          <w:szCs w:val="24"/>
        </w:rPr>
        <w:t>ченко, благоустройство Скейт-</w:t>
      </w:r>
      <w:r w:rsidRPr="00B56C4D">
        <w:rPr>
          <w:color w:val="000000"/>
          <w:sz w:val="24"/>
          <w:szCs w:val="24"/>
        </w:rPr>
        <w:t>парка на Советской площади</w:t>
      </w:r>
      <w:r w:rsidR="00FD34B7">
        <w:rPr>
          <w:color w:val="000000"/>
          <w:sz w:val="24"/>
          <w:szCs w:val="24"/>
        </w:rPr>
        <w:t xml:space="preserve"> и прилегающей территории</w:t>
      </w:r>
      <w:r w:rsidRPr="00B56C4D">
        <w:rPr>
          <w:color w:val="000000"/>
          <w:sz w:val="24"/>
          <w:szCs w:val="24"/>
        </w:rPr>
        <w:t>, Пеш</w:t>
      </w:r>
      <w:r w:rsidRPr="00B56C4D">
        <w:rPr>
          <w:color w:val="000000"/>
          <w:sz w:val="24"/>
          <w:szCs w:val="24"/>
        </w:rPr>
        <w:t>е</w:t>
      </w:r>
      <w:r w:rsidRPr="00B56C4D">
        <w:rPr>
          <w:color w:val="000000"/>
          <w:sz w:val="24"/>
          <w:szCs w:val="24"/>
        </w:rPr>
        <w:t>ходная дорожка вдоль ул. Большая Спасская</w:t>
      </w:r>
      <w:proofErr w:type="gramEnd"/>
      <w:r w:rsidRPr="00B56C4D">
        <w:rPr>
          <w:color w:val="000000"/>
          <w:sz w:val="24"/>
          <w:szCs w:val="24"/>
        </w:rPr>
        <w:t xml:space="preserve"> (</w:t>
      </w:r>
      <w:proofErr w:type="gramStart"/>
      <w:r>
        <w:rPr>
          <w:color w:val="000000"/>
          <w:sz w:val="24"/>
          <w:szCs w:val="24"/>
        </w:rPr>
        <w:t xml:space="preserve">1-й, 2-й, </w:t>
      </w:r>
      <w:r w:rsidR="00FD34B7">
        <w:rPr>
          <w:color w:val="000000"/>
          <w:sz w:val="24"/>
          <w:szCs w:val="24"/>
        </w:rPr>
        <w:t>3-й этап), благоустройство пл. Привокзал</w:t>
      </w:r>
      <w:r w:rsidR="00FD34B7">
        <w:rPr>
          <w:color w:val="000000"/>
          <w:sz w:val="24"/>
          <w:szCs w:val="24"/>
        </w:rPr>
        <w:t>ь</w:t>
      </w:r>
      <w:r w:rsidR="00FD34B7">
        <w:rPr>
          <w:color w:val="000000"/>
          <w:sz w:val="24"/>
          <w:szCs w:val="24"/>
        </w:rPr>
        <w:t xml:space="preserve">ной,  сквер «В. Степанченко», ул. Мира «Паровоз» </w:t>
      </w:r>
      <w:proofErr w:type="gramEnd"/>
    </w:p>
    <w:p w:rsidR="006529F1" w:rsidRPr="00EE7475" w:rsidRDefault="00FD34B7" w:rsidP="006529F1">
      <w:pPr>
        <w:ind w:firstLine="708"/>
        <w:jc w:val="both"/>
        <w:rPr>
          <w:sz w:val="24"/>
          <w:szCs w:val="24"/>
        </w:rPr>
      </w:pPr>
      <w:r>
        <w:rPr>
          <w:sz w:val="24"/>
          <w:szCs w:val="24"/>
        </w:rPr>
        <w:lastRenderedPageBreak/>
        <w:t>Ржевский муниципальный округ</w:t>
      </w:r>
      <w:r w:rsidR="006529F1">
        <w:rPr>
          <w:sz w:val="24"/>
          <w:szCs w:val="24"/>
        </w:rPr>
        <w:t xml:space="preserve"> принимает</w:t>
      </w:r>
      <w:r w:rsidR="006529F1" w:rsidRPr="00EE7475">
        <w:rPr>
          <w:sz w:val="24"/>
          <w:szCs w:val="24"/>
        </w:rPr>
        <w:t xml:space="preserve"> участие в Программе поддержки местных ин</w:t>
      </w:r>
      <w:r w:rsidR="006529F1" w:rsidRPr="00EE7475">
        <w:rPr>
          <w:sz w:val="24"/>
          <w:szCs w:val="24"/>
        </w:rPr>
        <w:t>и</w:t>
      </w:r>
      <w:r w:rsidR="006529F1" w:rsidRPr="00EE7475">
        <w:rPr>
          <w:sz w:val="24"/>
          <w:szCs w:val="24"/>
        </w:rPr>
        <w:t>циатив. В ходе конкурсного отбора были отобраны четыре проекта для двух домов. Для начала были проведены работы по межеванию и постановке на кадастровый учет земельных участков, подготовлена проектно-сметна</w:t>
      </w:r>
      <w:r w:rsidR="00230FDC">
        <w:rPr>
          <w:sz w:val="24"/>
          <w:szCs w:val="24"/>
        </w:rPr>
        <w:t xml:space="preserve">я документация по 4 объектам.  </w:t>
      </w:r>
      <w:r w:rsidR="006529F1" w:rsidRPr="00EE7475">
        <w:rPr>
          <w:sz w:val="24"/>
          <w:szCs w:val="24"/>
        </w:rPr>
        <w:t>При активном сотрудничестве заинтересованных жителей было реализовано 4 проекта по благоустро</w:t>
      </w:r>
      <w:r w:rsidR="006529F1" w:rsidRPr="00EE7475">
        <w:rPr>
          <w:sz w:val="24"/>
          <w:szCs w:val="24"/>
        </w:rPr>
        <w:t>й</w:t>
      </w:r>
      <w:r w:rsidR="006529F1" w:rsidRPr="00EE7475">
        <w:rPr>
          <w:sz w:val="24"/>
          <w:szCs w:val="24"/>
        </w:rPr>
        <w:t>ству дворовых террито</w:t>
      </w:r>
      <w:r w:rsidR="00230FDC">
        <w:rPr>
          <w:sz w:val="24"/>
          <w:szCs w:val="24"/>
        </w:rPr>
        <w:t>рий. В 2023</w:t>
      </w:r>
      <w:r>
        <w:rPr>
          <w:sz w:val="24"/>
          <w:szCs w:val="24"/>
        </w:rPr>
        <w:t xml:space="preserve"> году </w:t>
      </w:r>
      <w:proofErr w:type="gramStart"/>
      <w:r>
        <w:rPr>
          <w:sz w:val="24"/>
          <w:szCs w:val="24"/>
        </w:rPr>
        <w:t>данная</w:t>
      </w:r>
      <w:proofErr w:type="gramEnd"/>
      <w:r>
        <w:rPr>
          <w:sz w:val="24"/>
          <w:szCs w:val="24"/>
        </w:rPr>
        <w:t xml:space="preserve"> программы планируется </w:t>
      </w:r>
      <w:r w:rsidR="00034F2D">
        <w:rPr>
          <w:sz w:val="24"/>
          <w:szCs w:val="24"/>
        </w:rPr>
        <w:t>в дальнейшем к реализ</w:t>
      </w:r>
      <w:r w:rsidR="00034F2D">
        <w:rPr>
          <w:sz w:val="24"/>
          <w:szCs w:val="24"/>
        </w:rPr>
        <w:t>а</w:t>
      </w:r>
      <w:r w:rsidR="00034F2D">
        <w:rPr>
          <w:sz w:val="24"/>
          <w:szCs w:val="24"/>
        </w:rPr>
        <w:t>ции.</w:t>
      </w:r>
      <w:r w:rsidR="006529F1" w:rsidRPr="00EE7475">
        <w:rPr>
          <w:sz w:val="24"/>
          <w:szCs w:val="24"/>
        </w:rPr>
        <w:t xml:space="preserve"> </w:t>
      </w:r>
    </w:p>
    <w:p w:rsidR="006529F1" w:rsidRPr="0083772B" w:rsidRDefault="006529F1" w:rsidP="006529F1">
      <w:pPr>
        <w:ind w:firstLine="700"/>
        <w:jc w:val="both"/>
        <w:rPr>
          <w:sz w:val="24"/>
          <w:szCs w:val="24"/>
        </w:rPr>
      </w:pPr>
      <w:proofErr w:type="gramStart"/>
      <w:r>
        <w:rPr>
          <w:color w:val="000000"/>
          <w:sz w:val="24"/>
          <w:szCs w:val="24"/>
        </w:rPr>
        <w:t>В рамках реализации М</w:t>
      </w:r>
      <w:r w:rsidRPr="00381BC2">
        <w:rPr>
          <w:color w:val="000000"/>
          <w:sz w:val="24"/>
          <w:szCs w:val="24"/>
        </w:rPr>
        <w:t>униципальной программы города Ржева Тверской области «Благ</w:t>
      </w:r>
      <w:r w:rsidRPr="00381BC2">
        <w:rPr>
          <w:color w:val="000000"/>
          <w:sz w:val="24"/>
          <w:szCs w:val="24"/>
        </w:rPr>
        <w:t>о</w:t>
      </w:r>
      <w:r w:rsidRPr="00381BC2">
        <w:rPr>
          <w:color w:val="000000"/>
          <w:sz w:val="24"/>
          <w:szCs w:val="24"/>
        </w:rPr>
        <w:t>устройство города Ржева Тверс</w:t>
      </w:r>
      <w:r>
        <w:rPr>
          <w:color w:val="000000"/>
          <w:sz w:val="24"/>
          <w:szCs w:val="24"/>
        </w:rPr>
        <w:t xml:space="preserve">кой области на 2018-2023 годы </w:t>
      </w:r>
      <w:r w:rsidRPr="00381BC2">
        <w:rPr>
          <w:color w:val="000000"/>
          <w:sz w:val="24"/>
          <w:szCs w:val="24"/>
        </w:rPr>
        <w:t>по мероприятию «Расходы на ре</w:t>
      </w:r>
      <w:r w:rsidRPr="00381BC2">
        <w:rPr>
          <w:color w:val="000000"/>
          <w:sz w:val="24"/>
          <w:szCs w:val="24"/>
        </w:rPr>
        <w:t>а</w:t>
      </w:r>
      <w:r w:rsidRPr="00381BC2">
        <w:rPr>
          <w:color w:val="000000"/>
          <w:sz w:val="24"/>
          <w:szCs w:val="24"/>
        </w:rPr>
        <w:t>лизацию программ по поддержке местных инициатив за счет средств местного бюджета, посту</w:t>
      </w:r>
      <w:r w:rsidRPr="00381BC2">
        <w:rPr>
          <w:color w:val="000000"/>
          <w:sz w:val="24"/>
          <w:szCs w:val="24"/>
        </w:rPr>
        <w:t>п</w:t>
      </w:r>
      <w:r w:rsidRPr="00381BC2">
        <w:rPr>
          <w:color w:val="000000"/>
          <w:sz w:val="24"/>
          <w:szCs w:val="24"/>
        </w:rPr>
        <w:t>лений от юридических ли</w:t>
      </w:r>
      <w:r w:rsidR="00BB1556">
        <w:rPr>
          <w:color w:val="000000"/>
          <w:sz w:val="24"/>
          <w:szCs w:val="24"/>
        </w:rPr>
        <w:t>ц и вкладов граждан» был</w:t>
      </w:r>
      <w:r w:rsidRPr="00381BC2">
        <w:rPr>
          <w:color w:val="000000"/>
          <w:sz w:val="24"/>
          <w:szCs w:val="24"/>
        </w:rPr>
        <w:t xml:space="preserve"> реализован проект «Устройство площадки для дрессировки и выгула собак по адресу:</w:t>
      </w:r>
      <w:proofErr w:type="gramEnd"/>
      <w:r w:rsidRPr="00381BC2">
        <w:rPr>
          <w:color w:val="000000"/>
          <w:sz w:val="24"/>
          <w:szCs w:val="24"/>
        </w:rPr>
        <w:t xml:space="preserve"> Тверская область город Ржев улица Воровского». Да</w:t>
      </w:r>
      <w:r w:rsidRPr="00381BC2">
        <w:rPr>
          <w:color w:val="000000"/>
          <w:sz w:val="24"/>
          <w:szCs w:val="24"/>
        </w:rPr>
        <w:t>н</w:t>
      </w:r>
      <w:r w:rsidRPr="00381BC2">
        <w:rPr>
          <w:color w:val="000000"/>
          <w:sz w:val="24"/>
          <w:szCs w:val="24"/>
        </w:rPr>
        <w:t>ное мероприятие реализовано за счет средств местного бюджета.</w:t>
      </w:r>
    </w:p>
    <w:p w:rsidR="006529F1" w:rsidRPr="00EE7475" w:rsidRDefault="006529F1" w:rsidP="006529F1">
      <w:pPr>
        <w:ind w:firstLine="709"/>
        <w:jc w:val="both"/>
        <w:rPr>
          <w:sz w:val="24"/>
          <w:szCs w:val="24"/>
        </w:rPr>
      </w:pPr>
      <w:r w:rsidRPr="00EE7475">
        <w:rPr>
          <w:color w:val="000000"/>
          <w:sz w:val="24"/>
          <w:szCs w:val="24"/>
        </w:rPr>
        <w:t xml:space="preserve"> Проведение работ по благоустройству дворовых территорий создаст условия для организ</w:t>
      </w:r>
      <w:r w:rsidRPr="00EE7475">
        <w:rPr>
          <w:color w:val="000000"/>
          <w:sz w:val="24"/>
          <w:szCs w:val="24"/>
        </w:rPr>
        <w:t>а</w:t>
      </w:r>
      <w:r w:rsidRPr="00EE7475">
        <w:rPr>
          <w:color w:val="000000"/>
          <w:sz w:val="24"/>
          <w:szCs w:val="24"/>
        </w:rPr>
        <w:t xml:space="preserve">ции полноценного досуга населения, </w:t>
      </w:r>
      <w:r w:rsidRPr="00EE7475">
        <w:rPr>
          <w:sz w:val="24"/>
          <w:szCs w:val="24"/>
        </w:rPr>
        <w:t>позволит повысить комфортность проживания населения, улучшить условия для отдыха и занятий спортом, обеспечить физическую, пространственную и информационную доступность зданий, сооружений, дворовых территорий для маломобильных групп населения.</w:t>
      </w:r>
    </w:p>
    <w:p w:rsidR="006529F1" w:rsidRPr="00EE7475" w:rsidRDefault="006529F1" w:rsidP="006529F1">
      <w:pPr>
        <w:pStyle w:val="ae"/>
        <w:widowControl/>
        <w:numPr>
          <w:ilvl w:val="0"/>
          <w:numId w:val="37"/>
        </w:numPr>
        <w:shd w:val="clear" w:color="auto" w:fill="FFFFFF"/>
        <w:tabs>
          <w:tab w:val="left" w:pos="1000"/>
        </w:tabs>
        <w:autoSpaceDE/>
        <w:autoSpaceDN/>
        <w:adjustRightInd/>
        <w:ind w:left="0" w:firstLine="709"/>
        <w:jc w:val="both"/>
        <w:rPr>
          <w:color w:val="000000"/>
          <w:sz w:val="24"/>
          <w:szCs w:val="24"/>
        </w:rPr>
      </w:pPr>
      <w:r w:rsidRPr="00EE7475">
        <w:rPr>
          <w:color w:val="000000"/>
          <w:sz w:val="24"/>
          <w:szCs w:val="24"/>
        </w:rPr>
        <w:t xml:space="preserve">Важным моментом  формирования комфортной городской среды является обеспечение благоустройства наиболее  посещаемых муниципальных территорий общего пользования, а также знаковых и социально значимых объектов общего пользования. </w:t>
      </w:r>
    </w:p>
    <w:p w:rsidR="006529F1" w:rsidRPr="00EE7475" w:rsidRDefault="006529F1" w:rsidP="006529F1">
      <w:pPr>
        <w:pStyle w:val="ae"/>
        <w:shd w:val="clear" w:color="auto" w:fill="FFFFFF"/>
        <w:ind w:left="0" w:firstLine="709"/>
        <w:jc w:val="both"/>
        <w:rPr>
          <w:color w:val="000000"/>
          <w:sz w:val="24"/>
          <w:szCs w:val="24"/>
        </w:rPr>
      </w:pPr>
      <w:r w:rsidRPr="00EE7475">
        <w:rPr>
          <w:color w:val="000000"/>
          <w:sz w:val="24"/>
          <w:szCs w:val="24"/>
        </w:rPr>
        <w:t>Территория общего пользования (общественная территория) – это территория муниципал</w:t>
      </w:r>
      <w:r w:rsidRPr="00EE7475">
        <w:rPr>
          <w:color w:val="000000"/>
          <w:sz w:val="24"/>
          <w:szCs w:val="24"/>
        </w:rPr>
        <w:t>ь</w:t>
      </w:r>
      <w:r w:rsidRPr="00EE7475">
        <w:rPr>
          <w:color w:val="000000"/>
          <w:sz w:val="24"/>
          <w:szCs w:val="24"/>
        </w:rPr>
        <w:t>ного образования, которая постоянно доступна для общего пользования, в том числе площадь, н</w:t>
      </w:r>
      <w:r w:rsidRPr="00EE7475">
        <w:rPr>
          <w:color w:val="000000"/>
          <w:sz w:val="24"/>
          <w:szCs w:val="24"/>
        </w:rPr>
        <w:t>а</w:t>
      </w:r>
      <w:r w:rsidRPr="00EE7475">
        <w:rPr>
          <w:color w:val="000000"/>
          <w:sz w:val="24"/>
          <w:szCs w:val="24"/>
        </w:rPr>
        <w:t>бережная, пешеходная зона, парковка, сквер, парк и иная территория муниципального образов</w:t>
      </w:r>
      <w:r w:rsidRPr="00EE7475">
        <w:rPr>
          <w:color w:val="000000"/>
          <w:sz w:val="24"/>
          <w:szCs w:val="24"/>
        </w:rPr>
        <w:t>а</w:t>
      </w:r>
      <w:r w:rsidRPr="00EE7475">
        <w:rPr>
          <w:color w:val="000000"/>
          <w:sz w:val="24"/>
          <w:szCs w:val="24"/>
        </w:rPr>
        <w:t>ния, используемая населением бесплатно в различных целях (для общения, отдыха, занятия спо</w:t>
      </w:r>
      <w:r w:rsidRPr="00EE7475">
        <w:rPr>
          <w:color w:val="000000"/>
          <w:sz w:val="24"/>
          <w:szCs w:val="24"/>
        </w:rPr>
        <w:t>р</w:t>
      </w:r>
      <w:r w:rsidRPr="00EE7475">
        <w:rPr>
          <w:color w:val="000000"/>
          <w:sz w:val="24"/>
          <w:szCs w:val="24"/>
        </w:rPr>
        <w:t xml:space="preserve">том и т.п.). </w:t>
      </w:r>
    </w:p>
    <w:p w:rsidR="006529F1" w:rsidRPr="00BB1556" w:rsidRDefault="006529F1" w:rsidP="00BB1556">
      <w:pPr>
        <w:shd w:val="clear" w:color="auto" w:fill="FFFFFF"/>
        <w:ind w:firstLine="709"/>
        <w:jc w:val="both"/>
        <w:rPr>
          <w:sz w:val="24"/>
          <w:szCs w:val="24"/>
        </w:rPr>
      </w:pPr>
      <w:r w:rsidRPr="00EE7475">
        <w:rPr>
          <w:sz w:val="24"/>
          <w:szCs w:val="24"/>
        </w:rPr>
        <w:t>Из наиболее часто посещаемых  жителями территорий общего пользования можно выд</w:t>
      </w:r>
      <w:r w:rsidRPr="00EE7475">
        <w:rPr>
          <w:sz w:val="24"/>
          <w:szCs w:val="24"/>
        </w:rPr>
        <w:t>е</w:t>
      </w:r>
      <w:r w:rsidRPr="00EE7475">
        <w:rPr>
          <w:sz w:val="24"/>
          <w:szCs w:val="24"/>
        </w:rPr>
        <w:t>лить: парк около памятника «Самолет Миг-17», парк им. Грацинского, зеленый массив «Филиппова Дача», парк на Советской площади, парк площади Рев</w:t>
      </w:r>
      <w:r w:rsidRPr="00EE7475">
        <w:rPr>
          <w:sz w:val="24"/>
          <w:szCs w:val="24"/>
        </w:rPr>
        <w:t>о</w:t>
      </w:r>
      <w:r w:rsidRPr="00EE7475">
        <w:rPr>
          <w:sz w:val="24"/>
          <w:szCs w:val="24"/>
        </w:rPr>
        <w:t xml:space="preserve">люции, а также ряд иных территорий общего пользования (набережные, площади, скверы, </w:t>
      </w:r>
      <w:r w:rsidRPr="00EE7475">
        <w:rPr>
          <w:color w:val="000000"/>
          <w:sz w:val="24"/>
          <w:szCs w:val="24"/>
        </w:rPr>
        <w:t>окрестности историко-культурных памятн</w:t>
      </w:r>
      <w:r w:rsidRPr="00EE7475">
        <w:rPr>
          <w:color w:val="000000"/>
          <w:sz w:val="24"/>
          <w:szCs w:val="24"/>
        </w:rPr>
        <w:t>и</w:t>
      </w:r>
      <w:r w:rsidRPr="00EE7475">
        <w:rPr>
          <w:color w:val="000000"/>
          <w:sz w:val="24"/>
          <w:szCs w:val="24"/>
        </w:rPr>
        <w:t xml:space="preserve">ков </w:t>
      </w:r>
      <w:r w:rsidRPr="00EE7475">
        <w:rPr>
          <w:sz w:val="24"/>
          <w:szCs w:val="24"/>
        </w:rPr>
        <w:t xml:space="preserve">и т.д.). </w:t>
      </w:r>
    </w:p>
    <w:p w:rsidR="006529F1" w:rsidRDefault="006529F1" w:rsidP="006529F1">
      <w:pPr>
        <w:shd w:val="clear" w:color="auto" w:fill="FFFFFF"/>
        <w:ind w:firstLine="709"/>
        <w:jc w:val="both"/>
        <w:rPr>
          <w:color w:val="000000"/>
          <w:sz w:val="24"/>
          <w:szCs w:val="24"/>
          <w:shd w:val="clear" w:color="auto" w:fill="FFFFFF"/>
        </w:rPr>
      </w:pPr>
      <w:r w:rsidRPr="00BD5814">
        <w:rPr>
          <w:color w:val="000000"/>
          <w:sz w:val="24"/>
          <w:szCs w:val="24"/>
        </w:rPr>
        <w:t>В силу объективных причин, из-за ограниченности средств объекты благоустройства, такие как пешеходные зоны, зоны отдыха, тротуары, объекты уличного освещения, нуждаются в ремо</w:t>
      </w:r>
      <w:r w:rsidRPr="00BD5814">
        <w:rPr>
          <w:color w:val="000000"/>
          <w:sz w:val="24"/>
          <w:szCs w:val="24"/>
        </w:rPr>
        <w:t>н</w:t>
      </w:r>
      <w:r w:rsidRPr="00BD5814">
        <w:rPr>
          <w:color w:val="000000"/>
          <w:sz w:val="24"/>
          <w:szCs w:val="24"/>
        </w:rPr>
        <w:t>те и реконструкции.</w:t>
      </w:r>
      <w:r>
        <w:rPr>
          <w:color w:val="000000"/>
          <w:sz w:val="24"/>
          <w:szCs w:val="24"/>
        </w:rPr>
        <w:t xml:space="preserve"> </w:t>
      </w:r>
      <w:proofErr w:type="gramStart"/>
      <w:r w:rsidRPr="00BD5814">
        <w:rPr>
          <w:color w:val="000000"/>
          <w:sz w:val="24"/>
          <w:szCs w:val="24"/>
          <w:shd w:val="clear" w:color="auto" w:fill="FFFFFF"/>
        </w:rPr>
        <w:t>Для обеспечения благоустройства общественных территорий необходимо проведение следующих мероприятий: ремонт и устройство асфальтобетонных и плиточных п</w:t>
      </w:r>
      <w:r w:rsidRPr="00BD5814">
        <w:rPr>
          <w:color w:val="000000"/>
          <w:sz w:val="24"/>
          <w:szCs w:val="24"/>
          <w:shd w:val="clear" w:color="auto" w:fill="FFFFFF"/>
        </w:rPr>
        <w:t>о</w:t>
      </w:r>
      <w:r w:rsidRPr="00BD5814">
        <w:rPr>
          <w:color w:val="000000"/>
          <w:sz w:val="24"/>
          <w:szCs w:val="24"/>
          <w:shd w:val="clear" w:color="auto" w:fill="FFFFFF"/>
        </w:rPr>
        <w:t>крытий, установка, замена и ремонт бордюрного камня, устройство парковочных карманов, уст</w:t>
      </w:r>
      <w:r w:rsidRPr="00BD5814">
        <w:rPr>
          <w:color w:val="000000"/>
          <w:sz w:val="24"/>
          <w:szCs w:val="24"/>
          <w:shd w:val="clear" w:color="auto" w:fill="FFFFFF"/>
        </w:rPr>
        <w:t>а</w:t>
      </w:r>
      <w:r w:rsidRPr="00BD5814">
        <w:rPr>
          <w:color w:val="000000"/>
          <w:sz w:val="24"/>
          <w:szCs w:val="24"/>
          <w:shd w:val="clear" w:color="auto" w:fill="FFFFFF"/>
        </w:rPr>
        <w:t>новка скамеек и урн для сбора мусора, установка детского игрового и спортивного оборудования, установка ограждений, устройство наружного освещения, озеленение территорий (снос и крон</w:t>
      </w:r>
      <w:r w:rsidRPr="00BD5814">
        <w:rPr>
          <w:color w:val="000000"/>
          <w:sz w:val="24"/>
          <w:szCs w:val="24"/>
          <w:shd w:val="clear" w:color="auto" w:fill="FFFFFF"/>
        </w:rPr>
        <w:t>и</w:t>
      </w:r>
      <w:r w:rsidRPr="00BD5814">
        <w:rPr>
          <w:color w:val="000000"/>
          <w:sz w:val="24"/>
          <w:szCs w:val="24"/>
          <w:shd w:val="clear" w:color="auto" w:fill="FFFFFF"/>
        </w:rPr>
        <w:t>рование деревьев, корчевание пней, посадка саженцев деревьев и кустарников, укладка растител</w:t>
      </w:r>
      <w:r w:rsidRPr="00BD5814">
        <w:rPr>
          <w:color w:val="000000"/>
          <w:sz w:val="24"/>
          <w:szCs w:val="24"/>
          <w:shd w:val="clear" w:color="auto" w:fill="FFFFFF"/>
        </w:rPr>
        <w:t>ь</w:t>
      </w:r>
      <w:r w:rsidRPr="00BD5814">
        <w:rPr>
          <w:color w:val="000000"/>
          <w:sz w:val="24"/>
          <w:szCs w:val="24"/>
          <w:shd w:val="clear" w:color="auto" w:fill="FFFFFF"/>
        </w:rPr>
        <w:t>ного грунта с</w:t>
      </w:r>
      <w:proofErr w:type="gramEnd"/>
      <w:r w:rsidRPr="00BD5814">
        <w:rPr>
          <w:color w:val="000000"/>
          <w:sz w:val="24"/>
          <w:szCs w:val="24"/>
          <w:shd w:val="clear" w:color="auto" w:fill="FFFFFF"/>
        </w:rPr>
        <w:t xml:space="preserve"> засевом газонных трав), устройство пандусов для беспрепятственного перемещения маломобильных групп населения, благоустройство и ремонт памятников, стел, мемориалов и др</w:t>
      </w:r>
      <w:r w:rsidRPr="00BD5814">
        <w:rPr>
          <w:color w:val="000000"/>
          <w:sz w:val="24"/>
          <w:szCs w:val="24"/>
          <w:shd w:val="clear" w:color="auto" w:fill="FFFFFF"/>
        </w:rPr>
        <w:t>у</w:t>
      </w:r>
      <w:r w:rsidRPr="00BD5814">
        <w:rPr>
          <w:color w:val="000000"/>
          <w:sz w:val="24"/>
          <w:szCs w:val="24"/>
          <w:shd w:val="clear" w:color="auto" w:fill="FFFFFF"/>
        </w:rPr>
        <w:t>гое благоустройство.</w:t>
      </w:r>
    </w:p>
    <w:p w:rsidR="006529F1" w:rsidRPr="00BD5814" w:rsidRDefault="006529F1" w:rsidP="006529F1">
      <w:pPr>
        <w:shd w:val="clear" w:color="auto" w:fill="FFFFFF"/>
        <w:ind w:firstLine="709"/>
        <w:jc w:val="both"/>
        <w:rPr>
          <w:sz w:val="24"/>
          <w:szCs w:val="24"/>
        </w:rPr>
      </w:pPr>
    </w:p>
    <w:p w:rsidR="006529F1" w:rsidRPr="00BD5814" w:rsidRDefault="006529F1" w:rsidP="006529F1">
      <w:pPr>
        <w:tabs>
          <w:tab w:val="left" w:pos="426"/>
        </w:tabs>
        <w:ind w:firstLine="709"/>
        <w:jc w:val="both"/>
        <w:rPr>
          <w:color w:val="000000"/>
          <w:sz w:val="24"/>
          <w:szCs w:val="24"/>
        </w:rPr>
      </w:pPr>
      <w:r w:rsidRPr="00BD5814">
        <w:rPr>
          <w:color w:val="000000"/>
          <w:sz w:val="24"/>
          <w:szCs w:val="24"/>
        </w:rPr>
        <w:t xml:space="preserve"> </w:t>
      </w:r>
      <w:proofErr w:type="gramStart"/>
      <w:r w:rsidRPr="00BD5814">
        <w:rPr>
          <w:color w:val="000000"/>
          <w:sz w:val="24"/>
          <w:szCs w:val="24"/>
        </w:rPr>
        <w:t>На основании вышеизложенного, а также учитывая положения федерального приоритетн</w:t>
      </w:r>
      <w:r w:rsidRPr="00BD5814">
        <w:rPr>
          <w:color w:val="000000"/>
          <w:sz w:val="24"/>
          <w:szCs w:val="24"/>
        </w:rPr>
        <w:t>о</w:t>
      </w:r>
      <w:r w:rsidRPr="00BD5814">
        <w:rPr>
          <w:color w:val="000000"/>
          <w:sz w:val="24"/>
          <w:szCs w:val="24"/>
        </w:rPr>
        <w:t>го проекта «Формирование комфортной городской среды» (паспорт проекта утвержден президи</w:t>
      </w:r>
      <w:r w:rsidRPr="00BD5814">
        <w:rPr>
          <w:color w:val="000000"/>
          <w:sz w:val="24"/>
          <w:szCs w:val="24"/>
        </w:rPr>
        <w:t>у</w:t>
      </w:r>
      <w:r w:rsidRPr="00BD5814">
        <w:rPr>
          <w:color w:val="000000"/>
          <w:sz w:val="24"/>
          <w:szCs w:val="24"/>
        </w:rPr>
        <w:t>мом Совета при Президенте РФ по стратегическому планированию и приоритетным проектам, протокол о</w:t>
      </w:r>
      <w:r>
        <w:rPr>
          <w:color w:val="000000"/>
          <w:sz w:val="24"/>
          <w:szCs w:val="24"/>
        </w:rPr>
        <w:t>т 21.11.2016 № 10), разработана М</w:t>
      </w:r>
      <w:r w:rsidRPr="00BD5814">
        <w:rPr>
          <w:color w:val="000000"/>
          <w:sz w:val="24"/>
          <w:szCs w:val="24"/>
        </w:rPr>
        <w:t xml:space="preserve">униципальная программа </w:t>
      </w:r>
      <w:r w:rsidR="00034F2D">
        <w:rPr>
          <w:color w:val="000000"/>
          <w:sz w:val="24"/>
          <w:szCs w:val="24"/>
        </w:rPr>
        <w:t>Ржевского муниципального округа</w:t>
      </w:r>
      <w:r w:rsidRPr="00BD5814">
        <w:rPr>
          <w:color w:val="000000"/>
          <w:sz w:val="24"/>
          <w:szCs w:val="24"/>
        </w:rPr>
        <w:t xml:space="preserve"> Тверской области «Формирование современной городской среды </w:t>
      </w:r>
      <w:r w:rsidR="00034F2D">
        <w:rPr>
          <w:color w:val="000000"/>
          <w:sz w:val="24"/>
          <w:szCs w:val="24"/>
        </w:rPr>
        <w:t>Ржевского муниципального округа</w:t>
      </w:r>
      <w:r>
        <w:rPr>
          <w:color w:val="000000"/>
          <w:sz w:val="24"/>
          <w:szCs w:val="24"/>
        </w:rPr>
        <w:t xml:space="preserve"> Тверской обла</w:t>
      </w:r>
      <w:r w:rsidR="00034F2D">
        <w:rPr>
          <w:color w:val="000000"/>
          <w:sz w:val="24"/>
          <w:szCs w:val="24"/>
        </w:rPr>
        <w:t>сти» на 2023-2028</w:t>
      </w:r>
      <w:r w:rsidRPr="00BD5814">
        <w:rPr>
          <w:color w:val="000000"/>
          <w:sz w:val="24"/>
          <w:szCs w:val="24"/>
        </w:rPr>
        <w:t xml:space="preserve"> г</w:t>
      </w:r>
      <w:r w:rsidRPr="00BD5814">
        <w:rPr>
          <w:color w:val="000000"/>
          <w:sz w:val="24"/>
          <w:szCs w:val="24"/>
        </w:rPr>
        <w:t>о</w:t>
      </w:r>
      <w:r w:rsidRPr="00BD5814">
        <w:rPr>
          <w:color w:val="000000"/>
          <w:sz w:val="24"/>
          <w:szCs w:val="24"/>
        </w:rPr>
        <w:t xml:space="preserve">ды. </w:t>
      </w:r>
      <w:proofErr w:type="gramEnd"/>
    </w:p>
    <w:p w:rsidR="006529F1" w:rsidRDefault="006529F1" w:rsidP="006529F1">
      <w:pPr>
        <w:tabs>
          <w:tab w:val="left" w:pos="426"/>
        </w:tabs>
        <w:ind w:firstLine="709"/>
        <w:jc w:val="both"/>
        <w:rPr>
          <w:color w:val="000000"/>
          <w:sz w:val="24"/>
          <w:szCs w:val="24"/>
        </w:rPr>
      </w:pPr>
      <w:r w:rsidRPr="00BD5814">
        <w:rPr>
          <w:color w:val="000000"/>
          <w:sz w:val="24"/>
          <w:szCs w:val="24"/>
        </w:rPr>
        <w:t xml:space="preserve">Администрация </w:t>
      </w:r>
      <w:r w:rsidR="00034F2D">
        <w:rPr>
          <w:color w:val="000000"/>
          <w:sz w:val="24"/>
          <w:szCs w:val="24"/>
        </w:rPr>
        <w:t>Ржевского муниципального округа</w:t>
      </w:r>
      <w:r w:rsidRPr="00BD5814">
        <w:rPr>
          <w:color w:val="000000"/>
          <w:sz w:val="24"/>
          <w:szCs w:val="24"/>
        </w:rPr>
        <w:t xml:space="preserve"> выступает в качестве ответственного исполнителя муниципальной программы. Данная муниципальная программа реализуется при непосредственном участии жителей и организаций </w:t>
      </w:r>
      <w:r w:rsidR="00034F2D">
        <w:rPr>
          <w:color w:val="000000"/>
          <w:sz w:val="24"/>
          <w:szCs w:val="24"/>
        </w:rPr>
        <w:t>Ржевского муниципального округа</w:t>
      </w:r>
      <w:r w:rsidR="00034F2D" w:rsidRPr="00BD5814">
        <w:rPr>
          <w:color w:val="000000"/>
          <w:sz w:val="24"/>
          <w:szCs w:val="24"/>
        </w:rPr>
        <w:t xml:space="preserve"> </w:t>
      </w:r>
      <w:r w:rsidRPr="00BD5814">
        <w:rPr>
          <w:color w:val="000000"/>
          <w:sz w:val="24"/>
          <w:szCs w:val="24"/>
        </w:rPr>
        <w:t>Тверской области в ее формировании и испо</w:t>
      </w:r>
      <w:r w:rsidRPr="00BD5814">
        <w:rPr>
          <w:color w:val="000000"/>
          <w:sz w:val="24"/>
          <w:szCs w:val="24"/>
        </w:rPr>
        <w:t>л</w:t>
      </w:r>
      <w:r w:rsidRPr="00BD5814">
        <w:rPr>
          <w:color w:val="000000"/>
          <w:sz w:val="24"/>
          <w:szCs w:val="24"/>
        </w:rPr>
        <w:t>нении.</w:t>
      </w:r>
    </w:p>
    <w:p w:rsidR="00BB1556" w:rsidRDefault="00BB1556" w:rsidP="006529F1">
      <w:pPr>
        <w:tabs>
          <w:tab w:val="left" w:pos="426"/>
        </w:tabs>
        <w:ind w:firstLine="709"/>
        <w:jc w:val="both"/>
        <w:rPr>
          <w:color w:val="000000"/>
          <w:sz w:val="24"/>
          <w:szCs w:val="24"/>
        </w:rPr>
      </w:pPr>
    </w:p>
    <w:p w:rsidR="00C06F27" w:rsidRDefault="00C06F27" w:rsidP="006529F1">
      <w:pPr>
        <w:tabs>
          <w:tab w:val="left" w:pos="426"/>
        </w:tabs>
        <w:ind w:firstLine="709"/>
        <w:jc w:val="both"/>
        <w:rPr>
          <w:color w:val="000000"/>
          <w:sz w:val="24"/>
          <w:szCs w:val="24"/>
        </w:rPr>
      </w:pPr>
    </w:p>
    <w:p w:rsidR="00C06F27" w:rsidRPr="00BD5814" w:rsidRDefault="00C06F27" w:rsidP="006529F1">
      <w:pPr>
        <w:tabs>
          <w:tab w:val="left" w:pos="426"/>
        </w:tabs>
        <w:ind w:firstLine="709"/>
        <w:jc w:val="both"/>
        <w:rPr>
          <w:color w:val="000000"/>
          <w:sz w:val="24"/>
          <w:szCs w:val="24"/>
        </w:rPr>
      </w:pPr>
    </w:p>
    <w:p w:rsidR="00C7408C" w:rsidRDefault="00760765" w:rsidP="00C06F27">
      <w:pPr>
        <w:pStyle w:val="ConsPlusNormal"/>
        <w:ind w:firstLine="0"/>
        <w:jc w:val="center"/>
        <w:rPr>
          <w:rFonts w:ascii="Times New Roman" w:hAnsi="Times New Roman" w:cs="Times New Roman"/>
          <w:b/>
          <w:sz w:val="24"/>
          <w:szCs w:val="24"/>
        </w:rPr>
      </w:pPr>
      <w:r w:rsidRPr="00836149">
        <w:rPr>
          <w:rFonts w:ascii="Times New Roman" w:hAnsi="Times New Roman" w:cs="Times New Roman"/>
          <w:b/>
          <w:sz w:val="24"/>
          <w:szCs w:val="24"/>
        </w:rPr>
        <w:lastRenderedPageBreak/>
        <w:t xml:space="preserve">Глава 1 </w:t>
      </w:r>
    </w:p>
    <w:p w:rsidR="00760765" w:rsidRPr="00836149" w:rsidRDefault="00760765" w:rsidP="00C06F27">
      <w:pPr>
        <w:pStyle w:val="ConsPlusNormal"/>
        <w:ind w:firstLine="0"/>
        <w:jc w:val="center"/>
        <w:rPr>
          <w:rFonts w:ascii="Times New Roman" w:hAnsi="Times New Roman" w:cs="Times New Roman"/>
          <w:b/>
          <w:sz w:val="24"/>
          <w:szCs w:val="24"/>
        </w:rPr>
      </w:pPr>
      <w:r w:rsidRPr="00836149">
        <w:rPr>
          <w:rFonts w:ascii="Times New Roman" w:hAnsi="Times New Roman" w:cs="Times New Roman"/>
          <w:b/>
          <w:sz w:val="24"/>
          <w:szCs w:val="24"/>
        </w:rPr>
        <w:t>Перечень основных проблем в сфере реализации</w:t>
      </w:r>
    </w:p>
    <w:p w:rsidR="00760765" w:rsidRDefault="00760765" w:rsidP="00C06F27">
      <w:pPr>
        <w:pStyle w:val="ConsPlusNormal"/>
        <w:ind w:firstLine="0"/>
        <w:jc w:val="center"/>
        <w:rPr>
          <w:rFonts w:ascii="Times New Roman" w:hAnsi="Times New Roman" w:cs="Times New Roman"/>
          <w:b/>
          <w:sz w:val="24"/>
          <w:szCs w:val="24"/>
        </w:rPr>
      </w:pPr>
      <w:r w:rsidRPr="00836149">
        <w:rPr>
          <w:rFonts w:ascii="Times New Roman" w:hAnsi="Times New Roman" w:cs="Times New Roman"/>
          <w:b/>
          <w:sz w:val="24"/>
          <w:szCs w:val="24"/>
        </w:rPr>
        <w:t>муниципальной программы</w:t>
      </w:r>
    </w:p>
    <w:p w:rsidR="00914680" w:rsidRPr="00836149" w:rsidRDefault="00914680" w:rsidP="00C06F27">
      <w:pPr>
        <w:pStyle w:val="ConsPlusNormal"/>
        <w:ind w:firstLine="0"/>
        <w:jc w:val="center"/>
        <w:rPr>
          <w:rFonts w:ascii="Times New Roman" w:hAnsi="Times New Roman" w:cs="Times New Roman"/>
          <w:b/>
          <w:sz w:val="24"/>
          <w:szCs w:val="24"/>
        </w:rPr>
      </w:pPr>
    </w:p>
    <w:p w:rsidR="00914680" w:rsidRPr="00914680" w:rsidRDefault="00326ADF" w:rsidP="00C06F27">
      <w:pPr>
        <w:pStyle w:val="ConsPlusNormal"/>
        <w:jc w:val="both"/>
        <w:rPr>
          <w:rFonts w:ascii="Times New Roman" w:hAnsi="Times New Roman" w:cs="Times New Roman"/>
          <w:sz w:val="24"/>
          <w:szCs w:val="24"/>
        </w:rPr>
      </w:pPr>
      <w:bookmarkStart w:id="1" w:name="P196"/>
      <w:bookmarkStart w:id="2" w:name="Par0"/>
      <w:bookmarkEnd w:id="1"/>
      <w:bookmarkEnd w:id="2"/>
      <w:proofErr w:type="gramStart"/>
      <w:r w:rsidRPr="00914680">
        <w:rPr>
          <w:rFonts w:ascii="Times New Roman" w:hAnsi="Times New Roman" w:cs="Times New Roman"/>
          <w:sz w:val="24"/>
          <w:szCs w:val="24"/>
        </w:rPr>
        <w:t>В настоящее время проблемы организации комфортной городской среды, учитывая снижающийся уровень благоустройства большинства территорий поселений на фоне растущего дефицита местных бюджетов, систематические нарушения действующих нормативов и стандартов содержания, как дворовых территорий, так и общественных пространств, при растущих потребностях населения в качественной городской среде становятся одной из важнейших проблем и выдвигаются в число важнейших государственных масштабных программ развития.</w:t>
      </w:r>
      <w:proofErr w:type="gramEnd"/>
      <w:r w:rsidRPr="00914680">
        <w:rPr>
          <w:rFonts w:ascii="Times New Roman" w:hAnsi="Times New Roman" w:cs="Times New Roman"/>
          <w:sz w:val="24"/>
          <w:szCs w:val="24"/>
        </w:rPr>
        <w:t xml:space="preserve"> </w:t>
      </w:r>
      <w:proofErr w:type="gramStart"/>
      <w:r w:rsidRPr="00914680">
        <w:rPr>
          <w:rFonts w:ascii="Times New Roman" w:hAnsi="Times New Roman" w:cs="Times New Roman"/>
          <w:sz w:val="24"/>
          <w:szCs w:val="24"/>
        </w:rPr>
        <w:t>Сложившееся к настоящему времени низкое качество городской среды в большинстве поселений Российской Федерации (далее – РФ) обусловлено рядом объективных и субъективных причин, связанных, в основном, с ограниченностью средств местных и региональных бюджетов, выделяемых на цели благоустройства, особенно в моногородах, частым нецелевым использованием ресурсов и коррупционной составляющей этих процессов, а также часто вандальным отношением жителей к объектам благоустройства.</w:t>
      </w:r>
      <w:proofErr w:type="gramEnd"/>
      <w:r w:rsidRPr="00914680">
        <w:rPr>
          <w:rFonts w:ascii="Times New Roman" w:hAnsi="Times New Roman" w:cs="Times New Roman"/>
          <w:sz w:val="24"/>
          <w:szCs w:val="24"/>
        </w:rPr>
        <w:t xml:space="preserve"> </w:t>
      </w:r>
      <w:r w:rsidR="00E154EB">
        <w:rPr>
          <w:rFonts w:ascii="Times New Roman" w:hAnsi="Times New Roman" w:cs="Times New Roman"/>
          <w:sz w:val="24"/>
          <w:szCs w:val="24"/>
        </w:rPr>
        <w:t>С 2018 года</w:t>
      </w:r>
      <w:r w:rsidRPr="00914680">
        <w:rPr>
          <w:rFonts w:ascii="Times New Roman" w:hAnsi="Times New Roman" w:cs="Times New Roman"/>
          <w:sz w:val="24"/>
          <w:szCs w:val="24"/>
        </w:rPr>
        <w:t xml:space="preserve"> впервые предусмотрен комплекс новых подходов к формированию современной городской среды, которые предполагают  – широкое участие населения в  проектах благоустройства, привле</w:t>
      </w:r>
      <w:r w:rsidR="00E154EB">
        <w:rPr>
          <w:rFonts w:ascii="Times New Roman" w:hAnsi="Times New Roman" w:cs="Times New Roman"/>
          <w:sz w:val="24"/>
          <w:szCs w:val="24"/>
        </w:rPr>
        <w:t>чение общественных структур. П</w:t>
      </w:r>
      <w:r w:rsidRPr="00914680">
        <w:rPr>
          <w:rFonts w:ascii="Times New Roman" w:hAnsi="Times New Roman" w:cs="Times New Roman"/>
          <w:sz w:val="24"/>
          <w:szCs w:val="24"/>
        </w:rPr>
        <w:t xml:space="preserve">рограммы благоустройства должны обязательно синхронизироваться с планами капитального ремонта домов, инженерных сетей, дорожно-транспортной инфраструктуры и т. п. объектов. </w:t>
      </w:r>
      <w:proofErr w:type="gramStart"/>
      <w:r w:rsidRPr="00914680">
        <w:rPr>
          <w:rFonts w:ascii="Times New Roman" w:hAnsi="Times New Roman" w:cs="Times New Roman"/>
          <w:sz w:val="24"/>
          <w:szCs w:val="24"/>
        </w:rPr>
        <w:t>Но прежде, чем планировать масштабные работы по благоустройству, необходимо провести инвентаризаци</w:t>
      </w:r>
      <w:r w:rsidR="00E154EB">
        <w:rPr>
          <w:rFonts w:ascii="Times New Roman" w:hAnsi="Times New Roman" w:cs="Times New Roman"/>
          <w:sz w:val="24"/>
          <w:szCs w:val="24"/>
        </w:rPr>
        <w:t>ю и паспортизацию всех</w:t>
      </w:r>
      <w:r w:rsidRPr="00914680">
        <w:rPr>
          <w:rFonts w:ascii="Times New Roman" w:hAnsi="Times New Roman" w:cs="Times New Roman"/>
          <w:sz w:val="24"/>
          <w:szCs w:val="24"/>
        </w:rPr>
        <w:t xml:space="preserve"> территорий в целях определения их функционального назначения, уточнения границ, оснащенности необходимой инфраструктурой, оценки их востребованности жителями </w:t>
      </w:r>
      <w:r w:rsidR="00E154EB">
        <w:rPr>
          <w:rFonts w:ascii="Times New Roman" w:hAnsi="Times New Roman" w:cs="Times New Roman"/>
          <w:sz w:val="24"/>
          <w:szCs w:val="24"/>
        </w:rPr>
        <w:t>Ржевского муниципального округа</w:t>
      </w:r>
      <w:r w:rsidRPr="00914680">
        <w:rPr>
          <w:rFonts w:ascii="Times New Roman" w:hAnsi="Times New Roman" w:cs="Times New Roman"/>
          <w:sz w:val="24"/>
          <w:szCs w:val="24"/>
        </w:rPr>
        <w:t>, тем самым определить направления для дальнейшей системной работы органов территориального управления по развитию комплекса благоустройства и созданию комфортной городской среды качественно нового уровня.</w:t>
      </w:r>
      <w:proofErr w:type="gramEnd"/>
      <w:r w:rsidRPr="00914680">
        <w:rPr>
          <w:rFonts w:ascii="Times New Roman" w:hAnsi="Times New Roman" w:cs="Times New Roman"/>
          <w:sz w:val="24"/>
          <w:szCs w:val="24"/>
        </w:rPr>
        <w:t xml:space="preserve"> Таким образом, в программы благоу</w:t>
      </w:r>
      <w:r w:rsidR="00054948" w:rsidRPr="00914680">
        <w:rPr>
          <w:rFonts w:ascii="Times New Roman" w:hAnsi="Times New Roman" w:cs="Times New Roman"/>
          <w:sz w:val="24"/>
          <w:szCs w:val="24"/>
        </w:rPr>
        <w:t xml:space="preserve">стройства </w:t>
      </w:r>
      <w:r w:rsidR="00E154EB">
        <w:rPr>
          <w:rFonts w:ascii="Times New Roman" w:hAnsi="Times New Roman" w:cs="Times New Roman"/>
          <w:sz w:val="24"/>
          <w:szCs w:val="24"/>
        </w:rPr>
        <w:t>территорий Ржевского муниципального округа</w:t>
      </w:r>
      <w:r w:rsidRPr="00914680">
        <w:rPr>
          <w:rFonts w:ascii="Times New Roman" w:hAnsi="Times New Roman" w:cs="Times New Roman"/>
          <w:sz w:val="24"/>
          <w:szCs w:val="24"/>
        </w:rPr>
        <w:t xml:space="preserve"> необходимо включать, кроме графиков и объемов благоустройства и озеленения дворовых территорий, общественных зон и других объектов, обязательную их паспортизацию. Проведение паспортизации объе</w:t>
      </w:r>
      <w:r w:rsidR="00054948" w:rsidRPr="00914680">
        <w:rPr>
          <w:rFonts w:ascii="Times New Roman" w:hAnsi="Times New Roman" w:cs="Times New Roman"/>
          <w:sz w:val="24"/>
          <w:szCs w:val="24"/>
        </w:rPr>
        <w:t>ктов благоустройства</w:t>
      </w:r>
      <w:r w:rsidR="00E154EB">
        <w:rPr>
          <w:rFonts w:ascii="Times New Roman" w:hAnsi="Times New Roman" w:cs="Times New Roman"/>
          <w:sz w:val="24"/>
          <w:szCs w:val="24"/>
        </w:rPr>
        <w:t xml:space="preserve"> Ржевского муниципального округа</w:t>
      </w:r>
      <w:r w:rsidR="00054948" w:rsidRPr="00914680">
        <w:rPr>
          <w:rFonts w:ascii="Times New Roman" w:hAnsi="Times New Roman" w:cs="Times New Roman"/>
          <w:sz w:val="24"/>
          <w:szCs w:val="24"/>
        </w:rPr>
        <w:t xml:space="preserve">. </w:t>
      </w:r>
      <w:r w:rsidRPr="00914680">
        <w:rPr>
          <w:rFonts w:ascii="Times New Roman" w:hAnsi="Times New Roman" w:cs="Times New Roman"/>
          <w:sz w:val="24"/>
          <w:szCs w:val="24"/>
        </w:rPr>
        <w:t xml:space="preserve">Необходимо отметить, что современные проекты благоустройства дворовых территорий включают минимальный и дополнительный перечень работ: – минимальный: ремонт дворовых проездов, обеспечение освещения территории, установка скамеек, урн для мусора. Именно эти расходы предполагается финансировать за счет средств федерального бюджета; – дополнительный: оборудование детских или спортивных площадок, автомобильных парковок, озеленение территории, установка малых архитектурных форм и  т.  д. В  этом случае необходимо непосредственное участие собственников, трудовое или финансовое, включая привлечение </w:t>
      </w:r>
      <w:proofErr w:type="gramStart"/>
      <w:r w:rsidRPr="00914680">
        <w:rPr>
          <w:rFonts w:ascii="Times New Roman" w:hAnsi="Times New Roman" w:cs="Times New Roman"/>
          <w:sz w:val="24"/>
          <w:szCs w:val="24"/>
        </w:rPr>
        <w:t>средств</w:t>
      </w:r>
      <w:proofErr w:type="gramEnd"/>
      <w:r w:rsidRPr="00914680">
        <w:rPr>
          <w:rFonts w:ascii="Times New Roman" w:hAnsi="Times New Roman" w:cs="Times New Roman"/>
          <w:sz w:val="24"/>
          <w:szCs w:val="24"/>
        </w:rPr>
        <w:t xml:space="preserve"> как самих жильцов, так и коммерческих и общественных структур. </w:t>
      </w:r>
      <w:proofErr w:type="gramStart"/>
      <w:r w:rsidRPr="00914680">
        <w:rPr>
          <w:rFonts w:ascii="Times New Roman" w:hAnsi="Times New Roman" w:cs="Times New Roman"/>
          <w:sz w:val="24"/>
          <w:szCs w:val="24"/>
        </w:rPr>
        <w:t>Именно жители на общих собраниях (в организации которых необходима организационно-методическая помощь местных администраций) обязаны выбрать один из двух вариантов: проводить только обязательные минимальные базовые работы за счет бюджетных средств или расширенный объем работ по благоустройству, при котором необходимо собственное активное участие в субботниках и других соответствующих мероприятиях либо оказать посильное финансовое участие.</w:t>
      </w:r>
      <w:proofErr w:type="gramEnd"/>
      <w:r w:rsidRPr="00914680">
        <w:rPr>
          <w:rFonts w:ascii="Times New Roman" w:hAnsi="Times New Roman" w:cs="Times New Roman"/>
          <w:sz w:val="24"/>
          <w:szCs w:val="24"/>
        </w:rPr>
        <w:t xml:space="preserve"> </w:t>
      </w:r>
      <w:proofErr w:type="gramStart"/>
      <w:r w:rsidRPr="00914680">
        <w:rPr>
          <w:rFonts w:ascii="Times New Roman" w:hAnsi="Times New Roman" w:cs="Times New Roman"/>
          <w:sz w:val="24"/>
          <w:szCs w:val="24"/>
        </w:rPr>
        <w:t>Но, как показывают расчеты, на  практике для реализации проектов благоустройства дворов по дополнительному перечню работ, выделяемые объемы финансирования, даже с учетом софинансирования граждан, позволят благоустроить при новом подходе, учитывающим пожелания жителей, крайне не</w:t>
      </w:r>
      <w:r w:rsidR="00E154EB">
        <w:rPr>
          <w:rFonts w:ascii="Times New Roman" w:hAnsi="Times New Roman" w:cs="Times New Roman"/>
          <w:sz w:val="24"/>
          <w:szCs w:val="24"/>
        </w:rPr>
        <w:t>значительную долю всех</w:t>
      </w:r>
      <w:r w:rsidRPr="00914680">
        <w:rPr>
          <w:rFonts w:ascii="Times New Roman" w:hAnsi="Times New Roman" w:cs="Times New Roman"/>
          <w:sz w:val="24"/>
          <w:szCs w:val="24"/>
        </w:rPr>
        <w:t xml:space="preserve"> территорий и, в основном, проекты благоустройства дворов сводятся к организации и асфальтированию дополнительных парковок для автомобилей.</w:t>
      </w:r>
      <w:proofErr w:type="gramEnd"/>
      <w:r w:rsidRPr="00914680">
        <w:rPr>
          <w:rFonts w:ascii="Times New Roman" w:hAnsi="Times New Roman" w:cs="Times New Roman"/>
          <w:sz w:val="24"/>
          <w:szCs w:val="24"/>
        </w:rPr>
        <w:t xml:space="preserve"> Оставшаяся треть федеральной бюджетной субсидии должна быть выделена на благоу</w:t>
      </w:r>
      <w:r w:rsidR="00E154EB">
        <w:rPr>
          <w:rFonts w:ascii="Times New Roman" w:hAnsi="Times New Roman" w:cs="Times New Roman"/>
          <w:sz w:val="24"/>
          <w:szCs w:val="24"/>
        </w:rPr>
        <w:t>стройство общественных</w:t>
      </w:r>
      <w:r w:rsidRPr="00914680">
        <w:rPr>
          <w:rFonts w:ascii="Times New Roman" w:hAnsi="Times New Roman" w:cs="Times New Roman"/>
          <w:sz w:val="24"/>
          <w:szCs w:val="24"/>
        </w:rPr>
        <w:t xml:space="preserve"> пространств</w:t>
      </w:r>
      <w:r w:rsidR="00E154EB">
        <w:rPr>
          <w:rFonts w:ascii="Times New Roman" w:hAnsi="Times New Roman" w:cs="Times New Roman"/>
          <w:sz w:val="24"/>
          <w:szCs w:val="24"/>
        </w:rPr>
        <w:t xml:space="preserve"> Ржевского муниципального округа</w:t>
      </w:r>
      <w:r w:rsidRPr="00914680">
        <w:rPr>
          <w:rFonts w:ascii="Times New Roman" w:hAnsi="Times New Roman" w:cs="Times New Roman"/>
          <w:sz w:val="24"/>
          <w:szCs w:val="24"/>
        </w:rPr>
        <w:t xml:space="preserve">: парков, скверов, прогулочных зон и других, наиболее посещаемых, городских территорий, так же с обязательным обсуждением и учетом мнения горожан на основе проведения соответствующего рейтингового голосования. Таким образом, современные тенденции организации комфортной городской среды предполагают максимальное участие горожан в реализации указанных программ на всех этапах – от момента формирования перечня </w:t>
      </w:r>
      <w:r w:rsidRPr="00914680">
        <w:rPr>
          <w:rFonts w:ascii="Times New Roman" w:hAnsi="Times New Roman" w:cs="Times New Roman"/>
          <w:sz w:val="24"/>
          <w:szCs w:val="24"/>
        </w:rPr>
        <w:lastRenderedPageBreak/>
        <w:t>благоустраиваемых общественных простр</w:t>
      </w:r>
      <w:r w:rsidR="00054948" w:rsidRPr="00914680">
        <w:rPr>
          <w:rFonts w:ascii="Times New Roman" w:hAnsi="Times New Roman" w:cs="Times New Roman"/>
          <w:sz w:val="24"/>
          <w:szCs w:val="24"/>
        </w:rPr>
        <w:t>анств до реализации проектов</w:t>
      </w:r>
      <w:r w:rsidRPr="00914680">
        <w:rPr>
          <w:rFonts w:ascii="Times New Roman" w:hAnsi="Times New Roman" w:cs="Times New Roman"/>
          <w:sz w:val="24"/>
          <w:szCs w:val="24"/>
        </w:rPr>
        <w:t xml:space="preserve">. </w:t>
      </w:r>
      <w:proofErr w:type="gramStart"/>
      <w:r w:rsidR="00054948" w:rsidRPr="00914680">
        <w:rPr>
          <w:rFonts w:ascii="Times New Roman" w:hAnsi="Times New Roman" w:cs="Times New Roman"/>
          <w:sz w:val="24"/>
          <w:szCs w:val="24"/>
        </w:rPr>
        <w:t>Проводится</w:t>
      </w:r>
      <w:r w:rsidR="00E154EB">
        <w:rPr>
          <w:rFonts w:ascii="Times New Roman" w:hAnsi="Times New Roman" w:cs="Times New Roman"/>
          <w:sz w:val="24"/>
          <w:szCs w:val="24"/>
        </w:rPr>
        <w:t xml:space="preserve"> организационная работа</w:t>
      </w:r>
      <w:r w:rsidRPr="00914680">
        <w:rPr>
          <w:rFonts w:ascii="Times New Roman" w:hAnsi="Times New Roman" w:cs="Times New Roman"/>
          <w:sz w:val="24"/>
          <w:szCs w:val="24"/>
        </w:rPr>
        <w:t xml:space="preserve"> по вовлечению граждан в реализацию региональных и муниципальных программ формирования комфортной городской среды при широком использовании различных методов информационной политики (средства массовой информации, интернет-сайты, рассылка и расклейка объявлений, разъяснительная работа через общественные структуры, организация собраний, проведение слушаний и т. д.), но ее эффективность напрямую зависит от степени доверия населения к органам территориального управления, которое в последнее время</w:t>
      </w:r>
      <w:proofErr w:type="gramEnd"/>
      <w:r w:rsidRPr="00914680">
        <w:rPr>
          <w:rFonts w:ascii="Times New Roman" w:hAnsi="Times New Roman" w:cs="Times New Roman"/>
          <w:sz w:val="24"/>
          <w:szCs w:val="24"/>
        </w:rPr>
        <w:t xml:space="preserve"> показывает достаточно негативную тенденцию к снижению. Кроме того, проведение полномасштабных информационных акций по привлечению населения к участию в программах благоу</w:t>
      </w:r>
      <w:r w:rsidR="00E154EB">
        <w:rPr>
          <w:rFonts w:ascii="Times New Roman" w:hAnsi="Times New Roman" w:cs="Times New Roman"/>
          <w:sz w:val="24"/>
          <w:szCs w:val="24"/>
        </w:rPr>
        <w:t>стройства</w:t>
      </w:r>
      <w:r w:rsidRPr="00914680">
        <w:rPr>
          <w:rFonts w:ascii="Times New Roman" w:hAnsi="Times New Roman" w:cs="Times New Roman"/>
          <w:sz w:val="24"/>
          <w:szCs w:val="24"/>
        </w:rPr>
        <w:t xml:space="preserve"> территорий</w:t>
      </w:r>
      <w:r w:rsidR="00E154EB">
        <w:rPr>
          <w:rFonts w:ascii="Times New Roman" w:hAnsi="Times New Roman" w:cs="Times New Roman"/>
          <w:sz w:val="24"/>
          <w:szCs w:val="24"/>
        </w:rPr>
        <w:t xml:space="preserve"> Ржевского муниципального округа</w:t>
      </w:r>
      <w:r w:rsidRPr="00914680">
        <w:rPr>
          <w:rFonts w:ascii="Times New Roman" w:hAnsi="Times New Roman" w:cs="Times New Roman"/>
          <w:sz w:val="24"/>
          <w:szCs w:val="24"/>
        </w:rPr>
        <w:t xml:space="preserve"> осложняется крайне ограниченными сроками</w:t>
      </w:r>
      <w:r w:rsidR="00054948" w:rsidRPr="00914680">
        <w:rPr>
          <w:rFonts w:ascii="Times New Roman" w:hAnsi="Times New Roman" w:cs="Times New Roman"/>
          <w:sz w:val="24"/>
          <w:szCs w:val="24"/>
        </w:rPr>
        <w:t>.</w:t>
      </w:r>
      <w:r w:rsidRPr="00914680">
        <w:rPr>
          <w:rFonts w:ascii="Times New Roman" w:hAnsi="Times New Roman" w:cs="Times New Roman"/>
          <w:sz w:val="24"/>
          <w:szCs w:val="24"/>
        </w:rPr>
        <w:t xml:space="preserve"> В дальнейшем пересматривать и корректировать перечни и проекты благоустройства, вошедшие в утвержденные программы, станет достаточно сложно – новые инициативы жителей уже не смогут быть включены в программы, в том числе и из-за ограниченности выделенных финансовых средств. </w:t>
      </w:r>
      <w:proofErr w:type="gramStart"/>
      <w:r w:rsidRPr="00914680">
        <w:rPr>
          <w:rFonts w:ascii="Times New Roman" w:hAnsi="Times New Roman" w:cs="Times New Roman"/>
          <w:sz w:val="24"/>
          <w:szCs w:val="24"/>
        </w:rPr>
        <w:t>Необходимо отметить также, что существующая система организации</w:t>
      </w:r>
      <w:r w:rsidR="00E154EB">
        <w:rPr>
          <w:rFonts w:ascii="Times New Roman" w:hAnsi="Times New Roman" w:cs="Times New Roman"/>
          <w:sz w:val="24"/>
          <w:szCs w:val="24"/>
        </w:rPr>
        <w:t xml:space="preserve"> информационной работы</w:t>
      </w:r>
      <w:r w:rsidR="004F1512">
        <w:rPr>
          <w:rFonts w:ascii="Times New Roman" w:hAnsi="Times New Roman" w:cs="Times New Roman"/>
          <w:sz w:val="24"/>
          <w:szCs w:val="24"/>
        </w:rPr>
        <w:t xml:space="preserve"> Администрации Ржевского муниципального округа</w:t>
      </w:r>
      <w:r w:rsidRPr="00914680">
        <w:rPr>
          <w:rFonts w:ascii="Times New Roman" w:hAnsi="Times New Roman" w:cs="Times New Roman"/>
          <w:sz w:val="24"/>
          <w:szCs w:val="24"/>
        </w:rPr>
        <w:t xml:space="preserve"> с населением ориентирована, главным образом, на общение непосредственно с жителями – проведение общественных слушаний и обсуждений, общих собраний в многоквартирных домах, голосований и т. п., а не с общественными организациями и структурами, представляющими консолидированное мнение разных городских сообществ, взаимодействие с которыми имеет свою специфику, которой, как и современными</w:t>
      </w:r>
      <w:proofErr w:type="gramEnd"/>
      <w:r w:rsidRPr="00914680">
        <w:rPr>
          <w:rFonts w:ascii="Times New Roman" w:hAnsi="Times New Roman" w:cs="Times New Roman"/>
          <w:sz w:val="24"/>
          <w:szCs w:val="24"/>
        </w:rPr>
        <w:t xml:space="preserve"> инструментами взаимодействия с населением (проведение фокусгрупп, организация проектных семинаров и проектных мастерских (воркшопов), проведение </w:t>
      </w:r>
      <w:proofErr w:type="gramStart"/>
      <w:r w:rsidRPr="00914680">
        <w:rPr>
          <w:rFonts w:ascii="Times New Roman" w:hAnsi="Times New Roman" w:cs="Times New Roman"/>
          <w:sz w:val="24"/>
          <w:szCs w:val="24"/>
        </w:rPr>
        <w:t>дизайн-игр</w:t>
      </w:r>
      <w:proofErr w:type="gramEnd"/>
      <w:r w:rsidRPr="00914680">
        <w:rPr>
          <w:rFonts w:ascii="Times New Roman" w:hAnsi="Times New Roman" w:cs="Times New Roman"/>
          <w:sz w:val="24"/>
          <w:szCs w:val="24"/>
        </w:rPr>
        <w:t xml:space="preserve"> и др.), не всегда владеют специалисты муниципалитетов. Определенные трудности возникают и при организации информационного взаимодействия властей с жителями в отношении благоустройства конкретных дворовых территорий. Собственники помещений, как правило, привлекаются только к голосованию на общих собраниях по вопросам финансового или трудового участия в благоустро</w:t>
      </w:r>
      <w:r w:rsidR="00054948" w:rsidRPr="00914680">
        <w:rPr>
          <w:rFonts w:ascii="Times New Roman" w:hAnsi="Times New Roman" w:cs="Times New Roman"/>
          <w:sz w:val="24"/>
          <w:szCs w:val="24"/>
        </w:rPr>
        <w:t>йстве дворовых территорий.</w:t>
      </w:r>
      <w:r w:rsidRPr="00914680">
        <w:rPr>
          <w:rFonts w:ascii="Times New Roman" w:hAnsi="Times New Roman" w:cs="Times New Roman"/>
          <w:sz w:val="24"/>
          <w:szCs w:val="24"/>
        </w:rPr>
        <w:t xml:space="preserve"> Актуальные вопросы управления к их домам, но фактически отстраняются от разработки дизайн-проектов дворового благоустройства; их инициативы по включению тех или иных дворов в программу благоустройства просто не поощряются; вопросы о порядке дальнейшего содержания объектов дворового бл</w:t>
      </w:r>
      <w:r w:rsidR="00054948" w:rsidRPr="00914680">
        <w:rPr>
          <w:rFonts w:ascii="Times New Roman" w:hAnsi="Times New Roman" w:cs="Times New Roman"/>
          <w:sz w:val="24"/>
          <w:szCs w:val="24"/>
        </w:rPr>
        <w:t>агоустройства не обсуждаются</w:t>
      </w:r>
      <w:proofErr w:type="gramStart"/>
      <w:r w:rsidR="00054948" w:rsidRPr="00914680">
        <w:rPr>
          <w:rFonts w:ascii="Times New Roman" w:hAnsi="Times New Roman" w:cs="Times New Roman"/>
          <w:sz w:val="24"/>
          <w:szCs w:val="24"/>
        </w:rPr>
        <w:t> </w:t>
      </w:r>
      <w:r w:rsidRPr="00914680">
        <w:rPr>
          <w:rFonts w:ascii="Times New Roman" w:hAnsi="Times New Roman" w:cs="Times New Roman"/>
          <w:sz w:val="24"/>
          <w:szCs w:val="24"/>
        </w:rPr>
        <w:t>.</w:t>
      </w:r>
      <w:proofErr w:type="gramEnd"/>
      <w:r w:rsidRPr="00914680">
        <w:rPr>
          <w:rFonts w:ascii="Times New Roman" w:hAnsi="Times New Roman" w:cs="Times New Roman"/>
          <w:sz w:val="24"/>
          <w:szCs w:val="24"/>
        </w:rPr>
        <w:t xml:space="preserve"> Все указанное выше в большинстве предлагаемых проектах благоустройства дворовых территорий практически отсутствует, что вызывает справедливые нарекания и жалобы населения. Такие опасения способствуют формированию негативного общественного мнения по развитию ситуации с благоустройством</w:t>
      </w:r>
      <w:r w:rsidR="004F1512">
        <w:rPr>
          <w:rFonts w:ascii="Times New Roman" w:hAnsi="Times New Roman" w:cs="Times New Roman"/>
          <w:sz w:val="24"/>
          <w:szCs w:val="24"/>
        </w:rPr>
        <w:t xml:space="preserve"> дворовых территорий и</w:t>
      </w:r>
      <w:r w:rsidRPr="00914680">
        <w:rPr>
          <w:rFonts w:ascii="Times New Roman" w:hAnsi="Times New Roman" w:cs="Times New Roman"/>
          <w:sz w:val="24"/>
          <w:szCs w:val="24"/>
        </w:rPr>
        <w:t xml:space="preserve"> общественных пространств. Таким образом, несмотря на </w:t>
      </w:r>
      <w:proofErr w:type="gramStart"/>
      <w:r w:rsidRPr="00914680">
        <w:rPr>
          <w:rFonts w:ascii="Times New Roman" w:hAnsi="Times New Roman" w:cs="Times New Roman"/>
          <w:sz w:val="24"/>
          <w:szCs w:val="24"/>
        </w:rPr>
        <w:t>амбициозный</w:t>
      </w:r>
      <w:proofErr w:type="gramEnd"/>
      <w:r w:rsidRPr="00914680">
        <w:rPr>
          <w:rFonts w:ascii="Times New Roman" w:hAnsi="Times New Roman" w:cs="Times New Roman"/>
          <w:sz w:val="24"/>
          <w:szCs w:val="24"/>
        </w:rPr>
        <w:t xml:space="preserve"> характер указанных программ формирования комфортной городской среды и, в целом, прогрессивность заложенных подходов, успешная </w:t>
      </w:r>
      <w:r w:rsidR="00914680" w:rsidRPr="00914680">
        <w:rPr>
          <w:rFonts w:ascii="Times New Roman" w:hAnsi="Times New Roman" w:cs="Times New Roman"/>
          <w:sz w:val="24"/>
          <w:szCs w:val="24"/>
        </w:rPr>
        <w:t xml:space="preserve">в </w:t>
      </w:r>
      <w:r w:rsidRPr="00914680">
        <w:rPr>
          <w:rFonts w:ascii="Times New Roman" w:hAnsi="Times New Roman" w:cs="Times New Roman"/>
          <w:sz w:val="24"/>
          <w:szCs w:val="24"/>
        </w:rPr>
        <w:t>их реализац</w:t>
      </w:r>
      <w:r w:rsidR="00914680" w:rsidRPr="00914680">
        <w:rPr>
          <w:rFonts w:ascii="Times New Roman" w:hAnsi="Times New Roman" w:cs="Times New Roman"/>
          <w:sz w:val="24"/>
          <w:szCs w:val="24"/>
        </w:rPr>
        <w:t>ии.</w:t>
      </w:r>
    </w:p>
    <w:p w:rsidR="00914680" w:rsidRPr="00914680" w:rsidRDefault="00914680" w:rsidP="00326ADF">
      <w:pPr>
        <w:pStyle w:val="ConsPlusNormal"/>
        <w:spacing w:line="276" w:lineRule="auto"/>
        <w:jc w:val="both"/>
        <w:rPr>
          <w:rFonts w:ascii="Times New Roman" w:hAnsi="Times New Roman" w:cs="Times New Roman"/>
          <w:sz w:val="24"/>
          <w:szCs w:val="24"/>
        </w:rPr>
      </w:pPr>
    </w:p>
    <w:p w:rsidR="00C7408C" w:rsidRPr="00C06F27" w:rsidRDefault="00392CF2" w:rsidP="00C06F27">
      <w:pPr>
        <w:pStyle w:val="ConsPlusNormal"/>
        <w:ind w:firstLine="0"/>
        <w:jc w:val="center"/>
        <w:rPr>
          <w:rFonts w:ascii="Times New Roman" w:hAnsi="Times New Roman" w:cs="Times New Roman"/>
          <w:b/>
          <w:sz w:val="24"/>
          <w:szCs w:val="24"/>
        </w:rPr>
      </w:pPr>
      <w:r w:rsidRPr="00C06F27">
        <w:rPr>
          <w:rFonts w:ascii="Times New Roman" w:hAnsi="Times New Roman" w:cs="Times New Roman"/>
          <w:b/>
          <w:sz w:val="24"/>
          <w:szCs w:val="24"/>
        </w:rPr>
        <w:t>Глава 2</w:t>
      </w:r>
    </w:p>
    <w:p w:rsidR="00760765" w:rsidRPr="00C06F27" w:rsidRDefault="00760765" w:rsidP="00C06F27">
      <w:pPr>
        <w:pStyle w:val="ConsPlusNormal"/>
        <w:ind w:firstLine="0"/>
        <w:jc w:val="center"/>
        <w:rPr>
          <w:rFonts w:ascii="Times New Roman" w:hAnsi="Times New Roman" w:cs="Times New Roman"/>
          <w:b/>
          <w:sz w:val="24"/>
          <w:szCs w:val="24"/>
        </w:rPr>
      </w:pPr>
      <w:r w:rsidRPr="00C06F27">
        <w:rPr>
          <w:rFonts w:ascii="Times New Roman" w:hAnsi="Times New Roman" w:cs="Times New Roman"/>
          <w:b/>
          <w:sz w:val="24"/>
          <w:szCs w:val="24"/>
        </w:rPr>
        <w:t>Перечень приоритетов муниципальной политики</w:t>
      </w:r>
    </w:p>
    <w:p w:rsidR="00760765" w:rsidRPr="00C06F27" w:rsidRDefault="00760765" w:rsidP="00C06F27">
      <w:pPr>
        <w:pStyle w:val="ConsPlusNormal"/>
        <w:ind w:firstLine="0"/>
        <w:jc w:val="center"/>
        <w:rPr>
          <w:rFonts w:ascii="Times New Roman" w:hAnsi="Times New Roman" w:cs="Times New Roman"/>
          <w:b/>
          <w:sz w:val="24"/>
          <w:szCs w:val="24"/>
        </w:rPr>
      </w:pPr>
      <w:r w:rsidRPr="00C06F27">
        <w:rPr>
          <w:rFonts w:ascii="Times New Roman" w:hAnsi="Times New Roman" w:cs="Times New Roman"/>
          <w:b/>
          <w:sz w:val="24"/>
          <w:szCs w:val="24"/>
        </w:rPr>
        <w:t>в сфере реализации муниципальной программы</w:t>
      </w:r>
    </w:p>
    <w:p w:rsidR="00760765" w:rsidRPr="00C06F27" w:rsidRDefault="00760765" w:rsidP="00C06F27">
      <w:pPr>
        <w:pStyle w:val="ConsPlusNormal"/>
        <w:jc w:val="center"/>
        <w:rPr>
          <w:rFonts w:ascii="Times New Roman" w:hAnsi="Times New Roman" w:cs="Times New Roman"/>
          <w:b/>
          <w:sz w:val="24"/>
          <w:szCs w:val="24"/>
          <w:highlight w:val="yellow"/>
        </w:rPr>
      </w:pPr>
    </w:p>
    <w:p w:rsidR="00914680" w:rsidRPr="00C06F27" w:rsidRDefault="00914680" w:rsidP="00C06F27">
      <w:pPr>
        <w:shd w:val="clear" w:color="auto" w:fill="FFFFFF"/>
        <w:jc w:val="both"/>
        <w:rPr>
          <w:sz w:val="24"/>
          <w:szCs w:val="24"/>
        </w:rPr>
      </w:pPr>
      <w:r w:rsidRPr="00C06F27">
        <w:rPr>
          <w:rFonts w:ascii="YS Text" w:hAnsi="YS Text"/>
          <w:sz w:val="23"/>
          <w:szCs w:val="23"/>
        </w:rPr>
        <w:t xml:space="preserve">         </w:t>
      </w:r>
      <w:r w:rsidRPr="00C06F27">
        <w:rPr>
          <w:sz w:val="24"/>
          <w:szCs w:val="24"/>
        </w:rPr>
        <w:t>При определении приоритетов политики Ржевского муниципального округа Тверской обла</w:t>
      </w:r>
      <w:r w:rsidRPr="00C06F27">
        <w:rPr>
          <w:sz w:val="24"/>
          <w:szCs w:val="24"/>
        </w:rPr>
        <w:t>с</w:t>
      </w:r>
      <w:r w:rsidRPr="00C06F27">
        <w:rPr>
          <w:sz w:val="24"/>
          <w:szCs w:val="24"/>
        </w:rPr>
        <w:t>ти в сфере благоустройства были учтены:</w:t>
      </w:r>
    </w:p>
    <w:p w:rsidR="00914680" w:rsidRPr="00C06F27" w:rsidRDefault="00914680" w:rsidP="00C06F27">
      <w:pPr>
        <w:shd w:val="clear" w:color="auto" w:fill="FFFFFF"/>
        <w:ind w:firstLine="720"/>
        <w:jc w:val="both"/>
        <w:rPr>
          <w:sz w:val="24"/>
          <w:szCs w:val="24"/>
        </w:rPr>
      </w:pPr>
      <w:r w:rsidRPr="00C06F27">
        <w:rPr>
          <w:sz w:val="24"/>
          <w:szCs w:val="24"/>
        </w:rPr>
        <w:t>- основные направления государственной политики, заявленные в Послании Президента Росси</w:t>
      </w:r>
      <w:r w:rsidRPr="00C06F27">
        <w:rPr>
          <w:sz w:val="24"/>
          <w:szCs w:val="24"/>
        </w:rPr>
        <w:t>й</w:t>
      </w:r>
      <w:r w:rsidRPr="00C06F27">
        <w:rPr>
          <w:sz w:val="24"/>
          <w:szCs w:val="24"/>
        </w:rPr>
        <w:t>ской Федерации В.В. Путина Федеральному Собранию;</w:t>
      </w:r>
    </w:p>
    <w:p w:rsidR="00914680" w:rsidRPr="00C06F27" w:rsidRDefault="00914680" w:rsidP="00C06F27">
      <w:pPr>
        <w:shd w:val="clear" w:color="auto" w:fill="FFFFFF"/>
        <w:ind w:firstLine="720"/>
        <w:jc w:val="both"/>
        <w:rPr>
          <w:sz w:val="24"/>
          <w:szCs w:val="24"/>
        </w:rPr>
      </w:pPr>
      <w:r w:rsidRPr="00C06F27">
        <w:rPr>
          <w:sz w:val="24"/>
          <w:szCs w:val="24"/>
        </w:rPr>
        <w:t>- положения федерального проекта «Формирование комфортной городской среды»;</w:t>
      </w:r>
    </w:p>
    <w:p w:rsidR="00914680" w:rsidRPr="00C06F27" w:rsidRDefault="00914680" w:rsidP="00C06F27">
      <w:pPr>
        <w:shd w:val="clear" w:color="auto" w:fill="FFFFFF"/>
        <w:ind w:firstLine="720"/>
        <w:jc w:val="both"/>
        <w:rPr>
          <w:sz w:val="24"/>
          <w:szCs w:val="24"/>
        </w:rPr>
      </w:pPr>
      <w:r w:rsidRPr="00C06F27">
        <w:rPr>
          <w:sz w:val="24"/>
          <w:szCs w:val="24"/>
        </w:rPr>
        <w:t>- направления региональной политики в сфере благоустройства в рамках реализации на террит</w:t>
      </w:r>
      <w:r w:rsidRPr="00C06F27">
        <w:rPr>
          <w:sz w:val="24"/>
          <w:szCs w:val="24"/>
        </w:rPr>
        <w:t>о</w:t>
      </w:r>
      <w:r w:rsidRPr="00C06F27">
        <w:rPr>
          <w:sz w:val="24"/>
          <w:szCs w:val="24"/>
        </w:rPr>
        <w:t>рии Тверской области федерального проекта «Формирование комфортной городской среды»;</w:t>
      </w:r>
    </w:p>
    <w:p w:rsidR="00914680" w:rsidRPr="00C06F27" w:rsidRDefault="00914680" w:rsidP="00C06F27">
      <w:pPr>
        <w:shd w:val="clear" w:color="auto" w:fill="FFFFFF"/>
        <w:jc w:val="both"/>
        <w:rPr>
          <w:sz w:val="24"/>
          <w:szCs w:val="24"/>
        </w:rPr>
      </w:pPr>
      <w:r w:rsidRPr="00C06F27">
        <w:rPr>
          <w:sz w:val="24"/>
          <w:szCs w:val="24"/>
        </w:rPr>
        <w:t xml:space="preserve">          </w:t>
      </w:r>
      <w:proofErr w:type="gramStart"/>
      <w:r w:rsidRPr="00C06F27">
        <w:rPr>
          <w:sz w:val="24"/>
          <w:szCs w:val="24"/>
        </w:rPr>
        <w:t>На основании изложенного</w:t>
      </w:r>
      <w:r w:rsidR="00934881" w:rsidRPr="00C06F27">
        <w:rPr>
          <w:sz w:val="24"/>
          <w:szCs w:val="24"/>
        </w:rPr>
        <w:t>,</w:t>
      </w:r>
      <w:r w:rsidRPr="00C06F27">
        <w:rPr>
          <w:sz w:val="24"/>
          <w:szCs w:val="24"/>
        </w:rPr>
        <w:t xml:space="preserve"> Администрация Ржевского муниципального округа в качестве при</w:t>
      </w:r>
      <w:r w:rsidRPr="00C06F27">
        <w:rPr>
          <w:sz w:val="24"/>
          <w:szCs w:val="24"/>
        </w:rPr>
        <w:t>о</w:t>
      </w:r>
      <w:r w:rsidRPr="00C06F27">
        <w:rPr>
          <w:sz w:val="24"/>
          <w:szCs w:val="24"/>
        </w:rPr>
        <w:t>ритетного направления деятельности в сфере благоустройства на период 2023 - 2028 годов определ</w:t>
      </w:r>
      <w:r w:rsidRPr="00C06F27">
        <w:rPr>
          <w:sz w:val="24"/>
          <w:szCs w:val="24"/>
        </w:rPr>
        <w:t>я</w:t>
      </w:r>
      <w:r w:rsidRPr="00C06F27">
        <w:rPr>
          <w:sz w:val="24"/>
          <w:szCs w:val="24"/>
        </w:rPr>
        <w:t xml:space="preserve">ет системное повышение качества и комфортности городской среды путем реализации первоочередных мероприятий по благоустройству, проектов комплексного благоустройства </w:t>
      </w:r>
      <w:r w:rsidRPr="00C06F27">
        <w:rPr>
          <w:sz w:val="24"/>
          <w:szCs w:val="24"/>
        </w:rPr>
        <w:lastRenderedPageBreak/>
        <w:t>дворовых территорий многоквартирных жилых домов и территорий общего пользования, подгото</w:t>
      </w:r>
      <w:r w:rsidRPr="00C06F27">
        <w:rPr>
          <w:sz w:val="24"/>
          <w:szCs w:val="24"/>
        </w:rPr>
        <w:t>в</w:t>
      </w:r>
      <w:r w:rsidRPr="00C06F27">
        <w:rPr>
          <w:sz w:val="24"/>
          <w:szCs w:val="24"/>
        </w:rPr>
        <w:t>ленных с учетом мнения населения.</w:t>
      </w:r>
      <w:proofErr w:type="gramEnd"/>
    </w:p>
    <w:p w:rsidR="00914680" w:rsidRPr="00C06F27" w:rsidRDefault="00914680" w:rsidP="00C06F27">
      <w:pPr>
        <w:shd w:val="clear" w:color="auto" w:fill="FFFFFF"/>
        <w:jc w:val="both"/>
        <w:rPr>
          <w:sz w:val="24"/>
          <w:szCs w:val="24"/>
        </w:rPr>
      </w:pPr>
      <w:r w:rsidRPr="00C06F27">
        <w:rPr>
          <w:sz w:val="24"/>
          <w:szCs w:val="24"/>
        </w:rPr>
        <w:t xml:space="preserve">         Основной целью реализации данного приоритетного направления является повышение комфор</w:t>
      </w:r>
      <w:r w:rsidRPr="00C06F27">
        <w:rPr>
          <w:sz w:val="24"/>
          <w:szCs w:val="24"/>
        </w:rPr>
        <w:t>т</w:t>
      </w:r>
      <w:r w:rsidRPr="00C06F27">
        <w:rPr>
          <w:sz w:val="24"/>
          <w:szCs w:val="24"/>
        </w:rPr>
        <w:t>ности и безопасности условий проживания и отдыха граждан. Нормативная стоимость работ по благоустройству определяется согласно территориальным сметным нормативам Тверской области, внесе</w:t>
      </w:r>
      <w:r w:rsidRPr="00C06F27">
        <w:rPr>
          <w:sz w:val="24"/>
          <w:szCs w:val="24"/>
        </w:rPr>
        <w:t>н</w:t>
      </w:r>
      <w:r w:rsidRPr="00C06F27">
        <w:rPr>
          <w:sz w:val="24"/>
          <w:szCs w:val="24"/>
        </w:rPr>
        <w:t>ным Приказом Министерства строительства и жилищно-коммунального хозяйства Российской Федерации от 05.05.2015 № 337/</w:t>
      </w:r>
      <w:proofErr w:type="gramStart"/>
      <w:r w:rsidRPr="00C06F27">
        <w:rPr>
          <w:sz w:val="24"/>
          <w:szCs w:val="24"/>
        </w:rPr>
        <w:t>пр</w:t>
      </w:r>
      <w:proofErr w:type="gramEnd"/>
      <w:r w:rsidRPr="00C06F27">
        <w:rPr>
          <w:sz w:val="24"/>
          <w:szCs w:val="24"/>
        </w:rPr>
        <w:t xml:space="preserve"> в федеральный реестр сметных нормативов. Ед</w:t>
      </w:r>
      <w:r w:rsidRPr="00C06F27">
        <w:rPr>
          <w:sz w:val="24"/>
          <w:szCs w:val="24"/>
        </w:rPr>
        <w:t>и</w:t>
      </w:r>
      <w:r w:rsidRPr="00C06F27">
        <w:rPr>
          <w:sz w:val="24"/>
          <w:szCs w:val="24"/>
        </w:rPr>
        <w:t>ничные расценки уточняются на основании «Сборника средних сметных цен на материалы, изд</w:t>
      </w:r>
      <w:r w:rsidRPr="00C06F27">
        <w:rPr>
          <w:sz w:val="24"/>
          <w:szCs w:val="24"/>
        </w:rPr>
        <w:t>е</w:t>
      </w:r>
      <w:r w:rsidRPr="00C06F27">
        <w:rPr>
          <w:sz w:val="24"/>
          <w:szCs w:val="24"/>
        </w:rPr>
        <w:t>лия, конструкции и другие ресурсы, применяемые в строительстве в текущем уровне цен для Тверской области», издаваемого государственным бюджетным учреждением Тверской области «Тверской региональный центр по ценообраз</w:t>
      </w:r>
      <w:r w:rsidRPr="00C06F27">
        <w:rPr>
          <w:sz w:val="24"/>
          <w:szCs w:val="24"/>
        </w:rPr>
        <w:t>о</w:t>
      </w:r>
      <w:r w:rsidRPr="00C06F27">
        <w:rPr>
          <w:sz w:val="24"/>
          <w:szCs w:val="24"/>
        </w:rPr>
        <w:t>ванию в строительстве» (ГБУ «Тверской РЦЦС»).</w:t>
      </w:r>
    </w:p>
    <w:p w:rsidR="001827B3" w:rsidRPr="00C06F27" w:rsidRDefault="001827B3" w:rsidP="00C06F27">
      <w:pPr>
        <w:pStyle w:val="ConsPlusNormal"/>
        <w:jc w:val="both"/>
        <w:rPr>
          <w:rFonts w:ascii="Times New Roman" w:hAnsi="Times New Roman" w:cs="Times New Roman"/>
          <w:b/>
          <w:sz w:val="24"/>
          <w:szCs w:val="24"/>
          <w:highlight w:val="yellow"/>
        </w:rPr>
      </w:pPr>
    </w:p>
    <w:p w:rsidR="00BE4852" w:rsidRPr="00C06F27" w:rsidRDefault="00D058D9" w:rsidP="00C06F27">
      <w:pPr>
        <w:pStyle w:val="ConsPlusNormal"/>
        <w:ind w:firstLine="0"/>
        <w:jc w:val="center"/>
        <w:rPr>
          <w:rFonts w:ascii="Times New Roman" w:hAnsi="Times New Roman" w:cs="Times New Roman"/>
          <w:b/>
          <w:sz w:val="24"/>
          <w:szCs w:val="24"/>
        </w:rPr>
      </w:pPr>
      <w:r w:rsidRPr="00C06F27">
        <w:rPr>
          <w:rFonts w:ascii="Times New Roman" w:hAnsi="Times New Roman" w:cs="Times New Roman"/>
          <w:b/>
          <w:sz w:val="24"/>
          <w:szCs w:val="24"/>
        </w:rPr>
        <w:t xml:space="preserve">Подраздел </w:t>
      </w:r>
      <w:r w:rsidRPr="00C06F27">
        <w:rPr>
          <w:rFonts w:ascii="Times New Roman" w:hAnsi="Times New Roman" w:cs="Times New Roman"/>
          <w:b/>
          <w:sz w:val="24"/>
          <w:szCs w:val="24"/>
          <w:lang w:val="en-US"/>
        </w:rPr>
        <w:t>II</w:t>
      </w:r>
    </w:p>
    <w:p w:rsidR="00D058D9" w:rsidRPr="00C06F27" w:rsidRDefault="00D058D9" w:rsidP="00C06F27">
      <w:pPr>
        <w:pStyle w:val="ConsPlusNormal"/>
        <w:ind w:firstLine="0"/>
        <w:jc w:val="center"/>
        <w:rPr>
          <w:rFonts w:ascii="Times New Roman" w:hAnsi="Times New Roman" w:cs="Times New Roman"/>
          <w:b/>
          <w:sz w:val="24"/>
          <w:szCs w:val="24"/>
        </w:rPr>
      </w:pPr>
      <w:r w:rsidRPr="00C06F27">
        <w:rPr>
          <w:rFonts w:ascii="Times New Roman" w:hAnsi="Times New Roman" w:cs="Times New Roman"/>
          <w:b/>
          <w:sz w:val="24"/>
          <w:szCs w:val="24"/>
        </w:rPr>
        <w:t xml:space="preserve"> Результаты анализа влияния внешней и внутренней среды</w:t>
      </w:r>
    </w:p>
    <w:p w:rsidR="00D058D9" w:rsidRPr="00C06F27" w:rsidRDefault="00D058D9" w:rsidP="00C06F27">
      <w:pPr>
        <w:pStyle w:val="ConsPlusNormal"/>
        <w:ind w:firstLine="0"/>
        <w:jc w:val="center"/>
        <w:rPr>
          <w:rFonts w:ascii="Times New Roman" w:hAnsi="Times New Roman" w:cs="Times New Roman"/>
          <w:b/>
          <w:sz w:val="24"/>
          <w:szCs w:val="24"/>
        </w:rPr>
      </w:pPr>
      <w:r w:rsidRPr="00C06F27">
        <w:rPr>
          <w:rFonts w:ascii="Times New Roman" w:hAnsi="Times New Roman" w:cs="Times New Roman"/>
          <w:b/>
          <w:sz w:val="24"/>
          <w:szCs w:val="24"/>
        </w:rPr>
        <w:t>на сферу реализации муниципальной программы</w:t>
      </w:r>
    </w:p>
    <w:p w:rsidR="004F0F1C" w:rsidRPr="00C06F27" w:rsidRDefault="004F0F1C" w:rsidP="00C06F27">
      <w:pPr>
        <w:pStyle w:val="ConsPlusNormal"/>
        <w:jc w:val="center"/>
        <w:rPr>
          <w:rFonts w:ascii="Times New Roman" w:hAnsi="Times New Roman" w:cs="Times New Roman"/>
          <w:b/>
          <w:sz w:val="24"/>
          <w:szCs w:val="24"/>
        </w:rPr>
      </w:pPr>
    </w:p>
    <w:p w:rsidR="00BF062B" w:rsidRPr="00C06F27" w:rsidRDefault="00BF062B" w:rsidP="00C06F27">
      <w:pPr>
        <w:shd w:val="clear" w:color="auto" w:fill="FFFFFF"/>
        <w:ind w:firstLine="709"/>
        <w:jc w:val="both"/>
        <w:rPr>
          <w:sz w:val="24"/>
          <w:szCs w:val="24"/>
        </w:rPr>
      </w:pPr>
      <w:r w:rsidRPr="00C06F27">
        <w:rPr>
          <w:sz w:val="24"/>
          <w:szCs w:val="24"/>
        </w:rPr>
        <w:t>Выделяются следующие группы рисков, которые могут возникнуть в ходе реализации м</w:t>
      </w:r>
      <w:r w:rsidRPr="00C06F27">
        <w:rPr>
          <w:sz w:val="24"/>
          <w:szCs w:val="24"/>
        </w:rPr>
        <w:t>у</w:t>
      </w:r>
      <w:r w:rsidRPr="00C06F27">
        <w:rPr>
          <w:sz w:val="24"/>
          <w:szCs w:val="24"/>
        </w:rPr>
        <w:t xml:space="preserve">ниципальной программы: </w:t>
      </w:r>
    </w:p>
    <w:p w:rsidR="00BF062B" w:rsidRPr="00C06F27" w:rsidRDefault="00BF062B" w:rsidP="00C06F27">
      <w:pPr>
        <w:shd w:val="clear" w:color="auto" w:fill="FFFFFF"/>
        <w:ind w:firstLine="708"/>
        <w:jc w:val="both"/>
        <w:rPr>
          <w:b/>
          <w:sz w:val="24"/>
          <w:szCs w:val="24"/>
        </w:rPr>
      </w:pPr>
      <w:r w:rsidRPr="00C06F27">
        <w:rPr>
          <w:b/>
          <w:sz w:val="24"/>
          <w:szCs w:val="24"/>
        </w:rPr>
        <w:t>1. Внешние финансово-экономические риски:</w:t>
      </w:r>
    </w:p>
    <w:p w:rsidR="00BF062B" w:rsidRPr="00C06F27" w:rsidRDefault="00BF062B" w:rsidP="00C06F27">
      <w:pPr>
        <w:numPr>
          <w:ilvl w:val="1"/>
          <w:numId w:val="39"/>
        </w:numPr>
        <w:shd w:val="clear" w:color="auto" w:fill="FFFFFF"/>
        <w:tabs>
          <w:tab w:val="clear" w:pos="2149"/>
          <w:tab w:val="num" w:pos="1000"/>
        </w:tabs>
        <w:ind w:left="0" w:firstLine="700"/>
        <w:jc w:val="both"/>
        <w:rPr>
          <w:b/>
          <w:sz w:val="24"/>
          <w:szCs w:val="24"/>
        </w:rPr>
      </w:pPr>
      <w:r w:rsidRPr="00C06F27">
        <w:rPr>
          <w:sz w:val="24"/>
          <w:szCs w:val="24"/>
        </w:rPr>
        <w:t>сокращение в ходе реализации муниципальной программы  предусмотренных объемов бюджетных средств, что потребует внесения изменений в муниципальную программу, пересмотра целевых значений показателей, и, возможно, отказа от реализации отдельных мероприятий или даже задач муниципальной программы;</w:t>
      </w:r>
    </w:p>
    <w:p w:rsidR="00BF062B" w:rsidRPr="00C06F27" w:rsidRDefault="00BF062B" w:rsidP="00C06F27">
      <w:pPr>
        <w:numPr>
          <w:ilvl w:val="1"/>
          <w:numId w:val="39"/>
        </w:numPr>
        <w:shd w:val="clear" w:color="auto" w:fill="FFFFFF"/>
        <w:tabs>
          <w:tab w:val="clear" w:pos="2149"/>
          <w:tab w:val="num" w:pos="1000"/>
        </w:tabs>
        <w:ind w:left="0" w:firstLine="700"/>
        <w:jc w:val="both"/>
        <w:rPr>
          <w:b/>
          <w:sz w:val="24"/>
          <w:szCs w:val="24"/>
        </w:rPr>
      </w:pPr>
      <w:r w:rsidRPr="00C06F27">
        <w:rPr>
          <w:sz w:val="24"/>
          <w:szCs w:val="24"/>
        </w:rPr>
        <w:t>возможность снижения темпов экономического роста, ухудшение внутренней и внешней конъюнктуры, усиление инфляции;</w:t>
      </w:r>
    </w:p>
    <w:p w:rsidR="00BF062B" w:rsidRPr="00C06F27" w:rsidRDefault="00BF062B" w:rsidP="00C06F27">
      <w:pPr>
        <w:numPr>
          <w:ilvl w:val="1"/>
          <w:numId w:val="39"/>
        </w:numPr>
        <w:shd w:val="clear" w:color="auto" w:fill="FFFFFF"/>
        <w:tabs>
          <w:tab w:val="clear" w:pos="2149"/>
          <w:tab w:val="num" w:pos="1000"/>
        </w:tabs>
        <w:ind w:left="0" w:firstLine="700"/>
        <w:jc w:val="both"/>
        <w:rPr>
          <w:b/>
          <w:sz w:val="24"/>
          <w:szCs w:val="24"/>
        </w:rPr>
      </w:pPr>
      <w:r w:rsidRPr="00C06F27">
        <w:rPr>
          <w:sz w:val="24"/>
          <w:szCs w:val="24"/>
        </w:rPr>
        <w:t>потеря с течением времени значимости отдельных мероприятий;</w:t>
      </w:r>
    </w:p>
    <w:p w:rsidR="00BF062B" w:rsidRPr="00C06F27" w:rsidRDefault="00BF062B" w:rsidP="00C06F27">
      <w:pPr>
        <w:numPr>
          <w:ilvl w:val="1"/>
          <w:numId w:val="39"/>
        </w:numPr>
        <w:shd w:val="clear" w:color="auto" w:fill="FFFFFF"/>
        <w:tabs>
          <w:tab w:val="clear" w:pos="2149"/>
          <w:tab w:val="num" w:pos="1000"/>
        </w:tabs>
        <w:ind w:left="0" w:firstLine="700"/>
        <w:jc w:val="both"/>
        <w:rPr>
          <w:b/>
          <w:sz w:val="24"/>
          <w:szCs w:val="24"/>
        </w:rPr>
      </w:pPr>
      <w:r w:rsidRPr="00C06F27">
        <w:rPr>
          <w:sz w:val="24"/>
          <w:szCs w:val="24"/>
        </w:rPr>
        <w:t>длительный срок реализации муниципальной программы и, как следствие,  возрастание неопределенности по мере ее реализации могут привести к необходимости значительных корре</w:t>
      </w:r>
      <w:r w:rsidRPr="00C06F27">
        <w:rPr>
          <w:sz w:val="24"/>
          <w:szCs w:val="24"/>
        </w:rPr>
        <w:t>к</w:t>
      </w:r>
      <w:r w:rsidRPr="00C06F27">
        <w:rPr>
          <w:sz w:val="24"/>
          <w:szCs w:val="24"/>
        </w:rPr>
        <w:t>тировок значений целевых показателей.</w:t>
      </w:r>
    </w:p>
    <w:p w:rsidR="00BF062B" w:rsidRPr="00C06F27" w:rsidRDefault="00BF062B" w:rsidP="00C06F27">
      <w:pPr>
        <w:shd w:val="clear" w:color="auto" w:fill="FFFFFF"/>
        <w:ind w:firstLine="709"/>
        <w:jc w:val="both"/>
        <w:rPr>
          <w:b/>
          <w:sz w:val="24"/>
          <w:szCs w:val="24"/>
        </w:rPr>
      </w:pPr>
      <w:r w:rsidRPr="00C06F27">
        <w:rPr>
          <w:rFonts w:ascii="yandex-sans" w:hAnsi="yandex-sans"/>
          <w:b/>
          <w:sz w:val="24"/>
          <w:szCs w:val="24"/>
        </w:rPr>
        <w:t>Меры управления внешними финансово-экономическими рисками:</w:t>
      </w:r>
    </w:p>
    <w:p w:rsidR="00BF062B" w:rsidRPr="00C06F27" w:rsidRDefault="00BF062B" w:rsidP="00C06F27">
      <w:pPr>
        <w:numPr>
          <w:ilvl w:val="2"/>
          <w:numId w:val="39"/>
        </w:numPr>
        <w:shd w:val="clear" w:color="auto" w:fill="FFFFFF"/>
        <w:tabs>
          <w:tab w:val="clear" w:pos="2868"/>
          <w:tab w:val="num" w:pos="1000"/>
        </w:tabs>
        <w:ind w:left="0" w:firstLine="700"/>
        <w:jc w:val="both"/>
        <w:rPr>
          <w:b/>
          <w:i/>
          <w:sz w:val="24"/>
          <w:szCs w:val="24"/>
        </w:rPr>
      </w:pPr>
      <w:r w:rsidRPr="00C06F27">
        <w:rPr>
          <w:rFonts w:ascii="yandex-sans" w:hAnsi="yandex-sans"/>
          <w:sz w:val="24"/>
          <w:szCs w:val="24"/>
        </w:rPr>
        <w:t>проведение комплексного анализа внешней и внутренней среды исполнения  муниц</w:t>
      </w:r>
      <w:r w:rsidRPr="00C06F27">
        <w:rPr>
          <w:rFonts w:ascii="yandex-sans" w:hAnsi="yandex-sans"/>
          <w:sz w:val="24"/>
          <w:szCs w:val="24"/>
        </w:rPr>
        <w:t>и</w:t>
      </w:r>
      <w:r w:rsidRPr="00C06F27">
        <w:rPr>
          <w:rFonts w:ascii="yandex-sans" w:hAnsi="yandex-sans"/>
          <w:sz w:val="24"/>
          <w:szCs w:val="24"/>
        </w:rPr>
        <w:t>пальной программы с дальнейшим пересмотром критериев оценки и отбора ее мероприятий, с</w:t>
      </w:r>
      <w:r w:rsidRPr="00C06F27">
        <w:rPr>
          <w:rFonts w:ascii="yandex-sans" w:hAnsi="yandex-sans"/>
          <w:sz w:val="24"/>
          <w:szCs w:val="24"/>
        </w:rPr>
        <w:t>о</w:t>
      </w:r>
      <w:r w:rsidRPr="00C06F27">
        <w:rPr>
          <w:rFonts w:ascii="yandex-sans" w:hAnsi="yandex-sans"/>
          <w:sz w:val="24"/>
          <w:szCs w:val="24"/>
        </w:rPr>
        <w:t>вершенствование механизма реализации муниципальной программы исходя из изменений во внутренней и внешней среде;</w:t>
      </w:r>
    </w:p>
    <w:p w:rsidR="00BF062B" w:rsidRPr="00C06F27" w:rsidRDefault="00BF062B" w:rsidP="00C06F27">
      <w:pPr>
        <w:numPr>
          <w:ilvl w:val="2"/>
          <w:numId w:val="39"/>
        </w:numPr>
        <w:shd w:val="clear" w:color="auto" w:fill="FFFFFF"/>
        <w:tabs>
          <w:tab w:val="clear" w:pos="2868"/>
          <w:tab w:val="num" w:pos="1000"/>
        </w:tabs>
        <w:ind w:left="0" w:firstLine="700"/>
        <w:jc w:val="both"/>
        <w:rPr>
          <w:b/>
          <w:i/>
          <w:sz w:val="24"/>
          <w:szCs w:val="24"/>
        </w:rPr>
      </w:pPr>
      <w:r w:rsidRPr="00C06F27">
        <w:rPr>
          <w:rFonts w:ascii="yandex-sans" w:hAnsi="yandex-sans"/>
          <w:sz w:val="24"/>
          <w:szCs w:val="24"/>
        </w:rPr>
        <w:t>оперативное реагирование  и внесение изменений в муниципальную программу, сн</w:t>
      </w:r>
      <w:r w:rsidRPr="00C06F27">
        <w:rPr>
          <w:rFonts w:ascii="yandex-sans" w:hAnsi="yandex-sans"/>
          <w:sz w:val="24"/>
          <w:szCs w:val="24"/>
        </w:rPr>
        <w:t>и</w:t>
      </w:r>
      <w:r w:rsidRPr="00C06F27">
        <w:rPr>
          <w:rFonts w:ascii="yandex-sans" w:hAnsi="yandex-sans"/>
          <w:sz w:val="24"/>
          <w:szCs w:val="24"/>
        </w:rPr>
        <w:t>жающих воздействие негативных факторов на выполнение целевых показателей муниципальной программы.</w:t>
      </w:r>
    </w:p>
    <w:p w:rsidR="00BF062B" w:rsidRPr="00C06F27" w:rsidRDefault="00BF062B" w:rsidP="00C06F27">
      <w:pPr>
        <w:shd w:val="clear" w:color="auto" w:fill="FFFFFF"/>
        <w:ind w:firstLine="709"/>
        <w:jc w:val="both"/>
        <w:rPr>
          <w:b/>
          <w:sz w:val="24"/>
          <w:szCs w:val="24"/>
        </w:rPr>
      </w:pPr>
      <w:r w:rsidRPr="00C06F27">
        <w:rPr>
          <w:b/>
          <w:sz w:val="24"/>
          <w:szCs w:val="24"/>
        </w:rPr>
        <w:t>2.  Внешние законодательно-правовые риски:</w:t>
      </w:r>
    </w:p>
    <w:p w:rsidR="00BF062B" w:rsidRPr="00C06F27" w:rsidRDefault="00BF062B" w:rsidP="00C06F27">
      <w:pPr>
        <w:numPr>
          <w:ilvl w:val="2"/>
          <w:numId w:val="40"/>
        </w:numPr>
        <w:shd w:val="clear" w:color="auto" w:fill="FFFFFF"/>
        <w:tabs>
          <w:tab w:val="clear" w:pos="2868"/>
          <w:tab w:val="num" w:pos="1000"/>
        </w:tabs>
        <w:ind w:left="0" w:firstLine="700"/>
        <w:jc w:val="both"/>
        <w:rPr>
          <w:b/>
          <w:sz w:val="24"/>
          <w:szCs w:val="24"/>
        </w:rPr>
      </w:pPr>
      <w:r w:rsidRPr="00C06F27">
        <w:rPr>
          <w:sz w:val="24"/>
          <w:szCs w:val="24"/>
        </w:rPr>
        <w:t xml:space="preserve">изменение законодательства Российской Федерации и регионального законодательства; </w:t>
      </w:r>
    </w:p>
    <w:p w:rsidR="00BF062B" w:rsidRPr="00C06F27" w:rsidRDefault="00BF062B" w:rsidP="00C06F27">
      <w:pPr>
        <w:numPr>
          <w:ilvl w:val="2"/>
          <w:numId w:val="40"/>
        </w:numPr>
        <w:shd w:val="clear" w:color="auto" w:fill="FFFFFF"/>
        <w:tabs>
          <w:tab w:val="clear" w:pos="2868"/>
          <w:tab w:val="num" w:pos="1000"/>
        </w:tabs>
        <w:ind w:left="0" w:firstLine="700"/>
        <w:jc w:val="both"/>
        <w:rPr>
          <w:b/>
          <w:sz w:val="24"/>
          <w:szCs w:val="24"/>
        </w:rPr>
      </w:pPr>
      <w:r w:rsidRPr="00C06F27">
        <w:rPr>
          <w:sz w:val="24"/>
          <w:szCs w:val="24"/>
        </w:rPr>
        <w:t>несовершенство законодательно-правовой базы, которое проявляется в ее неполноте, противоречивости и т.д.</w:t>
      </w:r>
    </w:p>
    <w:p w:rsidR="00BF062B" w:rsidRPr="00C06F27" w:rsidRDefault="00BF062B" w:rsidP="00C06F27">
      <w:pPr>
        <w:shd w:val="clear" w:color="auto" w:fill="FFFFFF"/>
        <w:ind w:firstLine="709"/>
        <w:jc w:val="both"/>
        <w:rPr>
          <w:b/>
          <w:sz w:val="24"/>
          <w:szCs w:val="24"/>
        </w:rPr>
      </w:pPr>
      <w:r w:rsidRPr="00C06F27">
        <w:rPr>
          <w:b/>
          <w:sz w:val="24"/>
          <w:szCs w:val="24"/>
        </w:rPr>
        <w:t>Меры управления внешними законодательно-правовыми рисками:</w:t>
      </w:r>
    </w:p>
    <w:p w:rsidR="00BF062B" w:rsidRPr="00C06F27" w:rsidRDefault="00BF062B" w:rsidP="00C06F27">
      <w:pPr>
        <w:numPr>
          <w:ilvl w:val="2"/>
          <w:numId w:val="40"/>
        </w:numPr>
        <w:shd w:val="clear" w:color="auto" w:fill="FFFFFF"/>
        <w:tabs>
          <w:tab w:val="clear" w:pos="2868"/>
          <w:tab w:val="num" w:pos="1000"/>
        </w:tabs>
        <w:ind w:left="0" w:firstLine="700"/>
        <w:jc w:val="both"/>
        <w:rPr>
          <w:b/>
          <w:sz w:val="24"/>
          <w:szCs w:val="24"/>
        </w:rPr>
      </w:pPr>
      <w:r w:rsidRPr="00C06F27">
        <w:rPr>
          <w:sz w:val="24"/>
          <w:szCs w:val="24"/>
        </w:rPr>
        <w:t>осуществление мониторинга изменения федерального и регионального законодательства с оценкой возможных последствий;</w:t>
      </w:r>
    </w:p>
    <w:p w:rsidR="00BF062B" w:rsidRPr="00C06F27" w:rsidRDefault="00BF062B" w:rsidP="00C06F27">
      <w:pPr>
        <w:numPr>
          <w:ilvl w:val="2"/>
          <w:numId w:val="40"/>
        </w:numPr>
        <w:shd w:val="clear" w:color="auto" w:fill="FFFFFF"/>
        <w:tabs>
          <w:tab w:val="clear" w:pos="2868"/>
          <w:tab w:val="num" w:pos="1000"/>
        </w:tabs>
        <w:ind w:left="0" w:firstLine="700"/>
        <w:jc w:val="both"/>
        <w:rPr>
          <w:b/>
          <w:sz w:val="24"/>
          <w:szCs w:val="24"/>
        </w:rPr>
      </w:pPr>
      <w:r w:rsidRPr="00C06F27">
        <w:rPr>
          <w:sz w:val="24"/>
          <w:szCs w:val="24"/>
        </w:rPr>
        <w:t>актуализация нормативно-правовых актов Ржевского муниципального округа Тверской области в сфере реализации муниципальной программы.</w:t>
      </w:r>
    </w:p>
    <w:p w:rsidR="00BF062B" w:rsidRPr="00C06F27" w:rsidRDefault="00BF062B" w:rsidP="00C06F27">
      <w:pPr>
        <w:shd w:val="clear" w:color="auto" w:fill="FFFFFF"/>
        <w:ind w:firstLine="709"/>
        <w:jc w:val="both"/>
        <w:rPr>
          <w:b/>
          <w:sz w:val="24"/>
          <w:szCs w:val="24"/>
        </w:rPr>
      </w:pPr>
      <w:r w:rsidRPr="00C06F27">
        <w:rPr>
          <w:b/>
          <w:sz w:val="24"/>
          <w:szCs w:val="24"/>
        </w:rPr>
        <w:t>3. Внутренние риски:</w:t>
      </w:r>
    </w:p>
    <w:p w:rsidR="00BF062B" w:rsidRPr="00C06F27" w:rsidRDefault="00BF062B" w:rsidP="00C06F27">
      <w:pPr>
        <w:numPr>
          <w:ilvl w:val="2"/>
          <w:numId w:val="40"/>
        </w:numPr>
        <w:shd w:val="clear" w:color="auto" w:fill="FFFFFF"/>
        <w:tabs>
          <w:tab w:val="clear" w:pos="2868"/>
          <w:tab w:val="num" w:pos="1000"/>
        </w:tabs>
        <w:ind w:left="0" w:firstLine="700"/>
        <w:jc w:val="both"/>
        <w:rPr>
          <w:b/>
          <w:sz w:val="24"/>
          <w:szCs w:val="24"/>
        </w:rPr>
      </w:pPr>
      <w:r w:rsidRPr="00C06F27">
        <w:rPr>
          <w:sz w:val="24"/>
          <w:szCs w:val="24"/>
        </w:rPr>
        <w:t>неэффективность организации и управления процессом реализации мероприятий мун</w:t>
      </w:r>
      <w:r w:rsidRPr="00C06F27">
        <w:rPr>
          <w:sz w:val="24"/>
          <w:szCs w:val="24"/>
        </w:rPr>
        <w:t>и</w:t>
      </w:r>
      <w:r w:rsidRPr="00C06F27">
        <w:rPr>
          <w:sz w:val="24"/>
          <w:szCs w:val="24"/>
        </w:rPr>
        <w:t>ципальной программы;</w:t>
      </w:r>
    </w:p>
    <w:p w:rsidR="00BF062B" w:rsidRPr="00C06F27" w:rsidRDefault="00BF062B" w:rsidP="00C06F27">
      <w:pPr>
        <w:numPr>
          <w:ilvl w:val="2"/>
          <w:numId w:val="40"/>
        </w:numPr>
        <w:shd w:val="clear" w:color="auto" w:fill="FFFFFF"/>
        <w:tabs>
          <w:tab w:val="clear" w:pos="2868"/>
          <w:tab w:val="num" w:pos="1000"/>
        </w:tabs>
        <w:ind w:left="0" w:firstLine="700"/>
        <w:jc w:val="both"/>
        <w:rPr>
          <w:b/>
          <w:sz w:val="24"/>
          <w:szCs w:val="24"/>
        </w:rPr>
      </w:pPr>
      <w:r w:rsidRPr="00C06F27">
        <w:rPr>
          <w:sz w:val="24"/>
          <w:szCs w:val="24"/>
        </w:rPr>
        <w:t>низкая эффективность использования бюджетных средств;</w:t>
      </w:r>
    </w:p>
    <w:p w:rsidR="00BF062B" w:rsidRPr="00C06F27" w:rsidRDefault="00BF062B" w:rsidP="00C06F27">
      <w:pPr>
        <w:numPr>
          <w:ilvl w:val="2"/>
          <w:numId w:val="40"/>
        </w:numPr>
        <w:shd w:val="clear" w:color="auto" w:fill="FFFFFF"/>
        <w:tabs>
          <w:tab w:val="clear" w:pos="2868"/>
          <w:tab w:val="num" w:pos="1000"/>
        </w:tabs>
        <w:ind w:left="0" w:firstLine="700"/>
        <w:jc w:val="both"/>
        <w:rPr>
          <w:b/>
          <w:sz w:val="24"/>
          <w:szCs w:val="24"/>
        </w:rPr>
      </w:pPr>
      <w:r w:rsidRPr="00C06F27">
        <w:rPr>
          <w:sz w:val="24"/>
          <w:szCs w:val="24"/>
        </w:rPr>
        <w:t>недостаточный уровень исполнительской дисциплины сотрудников администратора м</w:t>
      </w:r>
      <w:r w:rsidRPr="00C06F27">
        <w:rPr>
          <w:sz w:val="24"/>
          <w:szCs w:val="24"/>
        </w:rPr>
        <w:t>у</w:t>
      </w:r>
      <w:r w:rsidRPr="00C06F27">
        <w:rPr>
          <w:sz w:val="24"/>
          <w:szCs w:val="24"/>
        </w:rPr>
        <w:t>ниципальной программы.</w:t>
      </w:r>
    </w:p>
    <w:p w:rsidR="00C06F27" w:rsidRDefault="00C06F27" w:rsidP="00C06F27">
      <w:pPr>
        <w:shd w:val="clear" w:color="auto" w:fill="FFFFFF"/>
        <w:jc w:val="both"/>
        <w:rPr>
          <w:sz w:val="24"/>
          <w:szCs w:val="24"/>
        </w:rPr>
      </w:pPr>
    </w:p>
    <w:p w:rsidR="00C06F27" w:rsidRPr="00C06F27" w:rsidRDefault="00C06F27" w:rsidP="00C06F27">
      <w:pPr>
        <w:shd w:val="clear" w:color="auto" w:fill="FFFFFF"/>
        <w:jc w:val="both"/>
        <w:rPr>
          <w:b/>
          <w:sz w:val="24"/>
          <w:szCs w:val="24"/>
        </w:rPr>
      </w:pPr>
    </w:p>
    <w:p w:rsidR="00BF062B" w:rsidRPr="00C06F27" w:rsidRDefault="00BF062B" w:rsidP="00C06F27">
      <w:pPr>
        <w:shd w:val="clear" w:color="auto" w:fill="FFFFFF"/>
        <w:ind w:firstLine="709"/>
        <w:jc w:val="both"/>
        <w:rPr>
          <w:b/>
          <w:sz w:val="24"/>
          <w:szCs w:val="24"/>
        </w:rPr>
      </w:pPr>
      <w:r w:rsidRPr="00C06F27">
        <w:rPr>
          <w:b/>
          <w:sz w:val="24"/>
          <w:szCs w:val="24"/>
        </w:rPr>
        <w:lastRenderedPageBreak/>
        <w:t>Меры управления внутренними рисками:</w:t>
      </w:r>
    </w:p>
    <w:p w:rsidR="00BF062B" w:rsidRPr="00C06F27" w:rsidRDefault="00BF062B" w:rsidP="00C06F27">
      <w:pPr>
        <w:numPr>
          <w:ilvl w:val="2"/>
          <w:numId w:val="40"/>
        </w:numPr>
        <w:shd w:val="clear" w:color="auto" w:fill="FFFFFF"/>
        <w:tabs>
          <w:tab w:val="clear" w:pos="2868"/>
          <w:tab w:val="num" w:pos="1000"/>
        </w:tabs>
        <w:ind w:left="0" w:firstLine="700"/>
        <w:jc w:val="both"/>
        <w:rPr>
          <w:b/>
          <w:sz w:val="24"/>
          <w:szCs w:val="24"/>
        </w:rPr>
      </w:pPr>
      <w:r w:rsidRPr="00C06F27">
        <w:rPr>
          <w:sz w:val="24"/>
          <w:szCs w:val="24"/>
        </w:rPr>
        <w:t>разработка и внедрение эффективной  системы контроля реализации программных п</w:t>
      </w:r>
      <w:r w:rsidRPr="00C06F27">
        <w:rPr>
          <w:sz w:val="24"/>
          <w:szCs w:val="24"/>
        </w:rPr>
        <w:t>о</w:t>
      </w:r>
      <w:r w:rsidRPr="00C06F27">
        <w:rPr>
          <w:sz w:val="24"/>
          <w:szCs w:val="24"/>
        </w:rPr>
        <w:t>ложений и мероприятий,  а также эффективности использования бюджетных средств;</w:t>
      </w:r>
    </w:p>
    <w:p w:rsidR="00BF062B" w:rsidRPr="00C06F27" w:rsidRDefault="00BF062B" w:rsidP="00C06F27">
      <w:pPr>
        <w:numPr>
          <w:ilvl w:val="2"/>
          <w:numId w:val="40"/>
        </w:numPr>
        <w:shd w:val="clear" w:color="auto" w:fill="FFFFFF"/>
        <w:tabs>
          <w:tab w:val="clear" w:pos="2868"/>
          <w:tab w:val="num" w:pos="1000"/>
        </w:tabs>
        <w:ind w:left="0" w:firstLine="700"/>
        <w:jc w:val="both"/>
        <w:rPr>
          <w:b/>
          <w:sz w:val="24"/>
          <w:szCs w:val="24"/>
        </w:rPr>
      </w:pPr>
      <w:r w:rsidRPr="00C06F27">
        <w:rPr>
          <w:sz w:val="24"/>
          <w:szCs w:val="24"/>
        </w:rPr>
        <w:t>проведение регулярной оценки результативности и эффективности реализации муниц</w:t>
      </w:r>
      <w:r w:rsidRPr="00C06F27">
        <w:rPr>
          <w:sz w:val="24"/>
          <w:szCs w:val="24"/>
        </w:rPr>
        <w:t>и</w:t>
      </w:r>
      <w:r w:rsidRPr="00C06F27">
        <w:rPr>
          <w:sz w:val="24"/>
          <w:szCs w:val="24"/>
        </w:rPr>
        <w:t>пальной программы, возможно, с привлечением независимых экспертов;</w:t>
      </w:r>
    </w:p>
    <w:p w:rsidR="00BF062B" w:rsidRPr="00C06F27" w:rsidRDefault="00BF062B" w:rsidP="00C06F27">
      <w:pPr>
        <w:numPr>
          <w:ilvl w:val="2"/>
          <w:numId w:val="40"/>
        </w:numPr>
        <w:shd w:val="clear" w:color="auto" w:fill="FFFFFF"/>
        <w:tabs>
          <w:tab w:val="clear" w:pos="2868"/>
          <w:tab w:val="num" w:pos="1000"/>
        </w:tabs>
        <w:ind w:left="0" w:firstLine="700"/>
        <w:jc w:val="both"/>
        <w:rPr>
          <w:b/>
          <w:sz w:val="24"/>
          <w:szCs w:val="24"/>
        </w:rPr>
      </w:pPr>
      <w:r w:rsidRPr="00C06F27">
        <w:rPr>
          <w:sz w:val="24"/>
          <w:szCs w:val="24"/>
        </w:rPr>
        <w:t>принятие решений, направленных на достижение эффективного взаимодействия испо</w:t>
      </w:r>
      <w:r w:rsidRPr="00C06F27">
        <w:rPr>
          <w:sz w:val="24"/>
          <w:szCs w:val="24"/>
        </w:rPr>
        <w:t>л</w:t>
      </w:r>
      <w:r w:rsidRPr="00C06F27">
        <w:rPr>
          <w:sz w:val="24"/>
          <w:szCs w:val="24"/>
        </w:rPr>
        <w:t>нителей и соисполнителей муниципальной программы.</w:t>
      </w:r>
    </w:p>
    <w:p w:rsidR="00BF062B" w:rsidRPr="00C06F27" w:rsidRDefault="00BF062B" w:rsidP="00C06F27">
      <w:pPr>
        <w:shd w:val="clear" w:color="auto" w:fill="FFFFFF"/>
        <w:ind w:firstLine="709"/>
        <w:jc w:val="both"/>
        <w:rPr>
          <w:sz w:val="24"/>
          <w:szCs w:val="24"/>
        </w:rPr>
      </w:pPr>
      <w:r w:rsidRPr="00C06F27">
        <w:rPr>
          <w:sz w:val="24"/>
          <w:szCs w:val="24"/>
        </w:rPr>
        <w:t>Таким  образом, из вышеперечисленных рисков наибольшее отрицательное влияние на ре</w:t>
      </w:r>
      <w:r w:rsidRPr="00C06F27">
        <w:rPr>
          <w:sz w:val="24"/>
          <w:szCs w:val="24"/>
        </w:rPr>
        <w:t>а</w:t>
      </w:r>
      <w:r w:rsidRPr="00C06F27">
        <w:rPr>
          <w:sz w:val="24"/>
          <w:szCs w:val="24"/>
        </w:rPr>
        <w:t>лизацию муниципальной программы может оказать реализация финансовых и непредвиденных рисков, которые содержат угрозу срыва реализации муниципальной программы. Поскольку в ра</w:t>
      </w:r>
      <w:r w:rsidRPr="00C06F27">
        <w:rPr>
          <w:sz w:val="24"/>
          <w:szCs w:val="24"/>
        </w:rPr>
        <w:t>м</w:t>
      </w:r>
      <w:r w:rsidRPr="00C06F27">
        <w:rPr>
          <w:sz w:val="24"/>
          <w:szCs w:val="24"/>
        </w:rPr>
        <w:t>ках реализации муниципальной программы практически отсутствуют рычаги управления  непре</w:t>
      </w:r>
      <w:r w:rsidRPr="00C06F27">
        <w:rPr>
          <w:sz w:val="24"/>
          <w:szCs w:val="24"/>
        </w:rPr>
        <w:t>д</w:t>
      </w:r>
      <w:r w:rsidRPr="00C06F27">
        <w:rPr>
          <w:sz w:val="24"/>
          <w:szCs w:val="24"/>
        </w:rPr>
        <w:t>виденными рисками, наибольшее внимание будет уделяться управлению финансовыми рисками.</w:t>
      </w:r>
    </w:p>
    <w:p w:rsidR="00C97ADB" w:rsidRPr="00C06F27" w:rsidRDefault="00C97ADB" w:rsidP="00C06F27">
      <w:pPr>
        <w:shd w:val="clear" w:color="auto" w:fill="FFFFFF"/>
        <w:rPr>
          <w:sz w:val="24"/>
          <w:szCs w:val="24"/>
        </w:rPr>
      </w:pPr>
    </w:p>
    <w:p w:rsidR="00BE4852" w:rsidRPr="00C06F27" w:rsidRDefault="00BE4852" w:rsidP="00C06F27">
      <w:pPr>
        <w:pStyle w:val="ConsPlusNormal"/>
        <w:ind w:firstLine="0"/>
        <w:rPr>
          <w:rFonts w:ascii="Times New Roman" w:hAnsi="Times New Roman" w:cs="Times New Roman"/>
          <w:b/>
          <w:sz w:val="24"/>
          <w:szCs w:val="24"/>
          <w:highlight w:val="yellow"/>
        </w:rPr>
      </w:pPr>
    </w:p>
    <w:p w:rsidR="00DA4BA3" w:rsidRPr="00C06F27" w:rsidRDefault="00DA4BA3" w:rsidP="00C06F27">
      <w:pPr>
        <w:jc w:val="center"/>
        <w:rPr>
          <w:b/>
          <w:kern w:val="24"/>
          <w:sz w:val="26"/>
          <w:szCs w:val="26"/>
          <w:u w:val="single"/>
        </w:rPr>
      </w:pPr>
      <w:r w:rsidRPr="00C06F27">
        <w:rPr>
          <w:b/>
          <w:kern w:val="24"/>
          <w:sz w:val="26"/>
          <w:szCs w:val="26"/>
          <w:u w:val="single"/>
        </w:rPr>
        <w:t xml:space="preserve">Раздел </w:t>
      </w:r>
      <w:r w:rsidR="005D3B07" w:rsidRPr="00C06F27">
        <w:rPr>
          <w:b/>
          <w:kern w:val="24"/>
          <w:sz w:val="26"/>
          <w:szCs w:val="26"/>
          <w:u w:val="single"/>
          <w:lang w:val="en-US"/>
        </w:rPr>
        <w:t>II</w:t>
      </w:r>
    </w:p>
    <w:p w:rsidR="00DA4BA3" w:rsidRPr="00C06F27" w:rsidRDefault="005D3B07" w:rsidP="00C06F27">
      <w:pPr>
        <w:jc w:val="center"/>
        <w:rPr>
          <w:b/>
          <w:kern w:val="24"/>
          <w:sz w:val="26"/>
          <w:szCs w:val="26"/>
          <w:u w:val="single"/>
        </w:rPr>
      </w:pPr>
      <w:r w:rsidRPr="00C06F27">
        <w:rPr>
          <w:b/>
          <w:sz w:val="24"/>
          <w:szCs w:val="24"/>
          <w:u w:val="single"/>
        </w:rPr>
        <w:t>Механизм управления и мониторинга реализации</w:t>
      </w:r>
      <w:r w:rsidR="00DA4BA3" w:rsidRPr="00C06F27">
        <w:rPr>
          <w:b/>
          <w:kern w:val="24"/>
          <w:sz w:val="26"/>
          <w:szCs w:val="26"/>
          <w:u w:val="single"/>
        </w:rPr>
        <w:t xml:space="preserve"> муниципальной программы</w:t>
      </w:r>
    </w:p>
    <w:p w:rsidR="00DA4BA3" w:rsidRPr="00C06F27" w:rsidRDefault="00DA4BA3" w:rsidP="00C06F27">
      <w:pPr>
        <w:jc w:val="center"/>
        <w:rPr>
          <w:kern w:val="24"/>
          <w:sz w:val="24"/>
          <w:szCs w:val="24"/>
          <w:u w:val="single"/>
        </w:rPr>
      </w:pPr>
    </w:p>
    <w:p w:rsidR="00DA4BA3" w:rsidRPr="00C06F27" w:rsidRDefault="00DA4BA3" w:rsidP="00C06F27">
      <w:pPr>
        <w:jc w:val="center"/>
        <w:rPr>
          <w:b/>
          <w:kern w:val="24"/>
          <w:sz w:val="24"/>
          <w:szCs w:val="24"/>
        </w:rPr>
      </w:pPr>
      <w:r w:rsidRPr="00C06F27">
        <w:rPr>
          <w:b/>
          <w:kern w:val="24"/>
          <w:sz w:val="24"/>
          <w:szCs w:val="24"/>
        </w:rPr>
        <w:t xml:space="preserve">Подраздел </w:t>
      </w:r>
      <w:r w:rsidRPr="00C06F27">
        <w:rPr>
          <w:b/>
          <w:kern w:val="24"/>
          <w:sz w:val="24"/>
          <w:szCs w:val="24"/>
          <w:lang w:val="en-US"/>
        </w:rPr>
        <w:t>I</w:t>
      </w:r>
    </w:p>
    <w:p w:rsidR="00DA4BA3" w:rsidRDefault="00DA4BA3" w:rsidP="00C06F27">
      <w:pPr>
        <w:jc w:val="center"/>
        <w:rPr>
          <w:b/>
          <w:kern w:val="24"/>
          <w:sz w:val="24"/>
          <w:szCs w:val="24"/>
        </w:rPr>
      </w:pPr>
      <w:r w:rsidRPr="00C06F27">
        <w:rPr>
          <w:b/>
          <w:kern w:val="24"/>
          <w:sz w:val="24"/>
          <w:szCs w:val="24"/>
        </w:rPr>
        <w:t>Управление реализацией муниципальной программы</w:t>
      </w:r>
    </w:p>
    <w:p w:rsidR="00C06F27" w:rsidRPr="00C06F27" w:rsidRDefault="00C06F27" w:rsidP="00C06F27">
      <w:pPr>
        <w:jc w:val="center"/>
        <w:rPr>
          <w:b/>
          <w:kern w:val="24"/>
          <w:sz w:val="24"/>
          <w:szCs w:val="24"/>
        </w:rPr>
      </w:pPr>
    </w:p>
    <w:p w:rsidR="00DA4BA3" w:rsidRPr="00C06F27" w:rsidRDefault="00DA4BA3" w:rsidP="00C06F27">
      <w:pPr>
        <w:pStyle w:val="ConsPlusNormal"/>
        <w:ind w:firstLine="709"/>
        <w:jc w:val="both"/>
        <w:rPr>
          <w:rFonts w:ascii="Times New Roman" w:hAnsi="Times New Roman" w:cs="Times New Roman"/>
          <w:sz w:val="24"/>
          <w:szCs w:val="24"/>
        </w:rPr>
      </w:pPr>
      <w:r w:rsidRPr="00C06F27">
        <w:rPr>
          <w:rFonts w:ascii="Times New Roman" w:hAnsi="Times New Roman" w:cs="Times New Roman"/>
          <w:sz w:val="24"/>
          <w:szCs w:val="24"/>
        </w:rPr>
        <w:t>Управление реализацией муниципальной программы предусматривает:</w:t>
      </w:r>
    </w:p>
    <w:p w:rsidR="00DA4BA3" w:rsidRPr="00C06F27" w:rsidRDefault="00DA4BA3" w:rsidP="00C06F27">
      <w:pPr>
        <w:pStyle w:val="ConsPlusNormal"/>
        <w:ind w:firstLine="709"/>
        <w:jc w:val="both"/>
        <w:rPr>
          <w:rFonts w:ascii="Times New Roman" w:hAnsi="Times New Roman" w:cs="Times New Roman"/>
          <w:sz w:val="24"/>
          <w:szCs w:val="24"/>
        </w:rPr>
      </w:pPr>
      <w:r w:rsidRPr="00C06F27">
        <w:rPr>
          <w:rFonts w:ascii="Times New Roman" w:hAnsi="Times New Roman" w:cs="Times New Roman"/>
          <w:sz w:val="24"/>
          <w:szCs w:val="24"/>
        </w:rPr>
        <w:t>а)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и ответственными испол</w:t>
      </w:r>
      <w:r w:rsidR="00BF062B" w:rsidRPr="00C06F27">
        <w:rPr>
          <w:rFonts w:ascii="Times New Roman" w:hAnsi="Times New Roman" w:cs="Times New Roman"/>
          <w:sz w:val="24"/>
          <w:szCs w:val="24"/>
        </w:rPr>
        <w:t>нителями</w:t>
      </w:r>
      <w:r w:rsidR="006B7CA0" w:rsidRPr="00C06F27">
        <w:rPr>
          <w:rFonts w:ascii="Times New Roman" w:hAnsi="Times New Roman" w:cs="Times New Roman"/>
          <w:sz w:val="24"/>
          <w:szCs w:val="24"/>
        </w:rPr>
        <w:t xml:space="preserve"> </w:t>
      </w:r>
      <w:r w:rsidRPr="00C06F27">
        <w:rPr>
          <w:rFonts w:ascii="Times New Roman" w:hAnsi="Times New Roman" w:cs="Times New Roman"/>
          <w:sz w:val="24"/>
          <w:szCs w:val="24"/>
        </w:rPr>
        <w:t>администратора муниципальной программы;</w:t>
      </w:r>
    </w:p>
    <w:p w:rsidR="00DA4BA3" w:rsidRPr="00C06F27" w:rsidRDefault="00DA4BA3" w:rsidP="00C06F27">
      <w:pPr>
        <w:pStyle w:val="ConsPlusNormal"/>
        <w:ind w:firstLine="709"/>
        <w:jc w:val="both"/>
        <w:rPr>
          <w:rFonts w:ascii="Times New Roman" w:hAnsi="Times New Roman" w:cs="Times New Roman"/>
          <w:sz w:val="24"/>
          <w:szCs w:val="24"/>
        </w:rPr>
      </w:pPr>
      <w:r w:rsidRPr="00C06F27">
        <w:rPr>
          <w:rFonts w:ascii="Times New Roman" w:hAnsi="Times New Roman" w:cs="Times New Roman"/>
          <w:sz w:val="24"/>
          <w:szCs w:val="24"/>
        </w:rPr>
        <w:t>б) определение операций, направленных на выполнение мероприятий (административных мероприятий) подпрограмм, и распределение их между структурными подразделениями и испол</w:t>
      </w:r>
      <w:r w:rsidR="00BF062B" w:rsidRPr="00C06F27">
        <w:rPr>
          <w:rFonts w:ascii="Times New Roman" w:hAnsi="Times New Roman" w:cs="Times New Roman"/>
          <w:sz w:val="24"/>
          <w:szCs w:val="24"/>
        </w:rPr>
        <w:t>нителями</w:t>
      </w:r>
      <w:r w:rsidR="006B7CA0" w:rsidRPr="00C06F27">
        <w:rPr>
          <w:rFonts w:ascii="Times New Roman" w:hAnsi="Times New Roman" w:cs="Times New Roman"/>
          <w:sz w:val="24"/>
          <w:szCs w:val="24"/>
        </w:rPr>
        <w:t xml:space="preserve"> </w:t>
      </w:r>
      <w:r w:rsidRPr="00C06F27">
        <w:rPr>
          <w:rFonts w:ascii="Times New Roman" w:hAnsi="Times New Roman" w:cs="Times New Roman"/>
          <w:sz w:val="24"/>
          <w:szCs w:val="24"/>
        </w:rPr>
        <w:t>администратора муниципальной программы;</w:t>
      </w:r>
    </w:p>
    <w:p w:rsidR="00DA4BA3" w:rsidRPr="00C06F27" w:rsidRDefault="00DA4BA3" w:rsidP="00C06F27">
      <w:pPr>
        <w:pStyle w:val="ConsPlusNormal"/>
        <w:ind w:firstLine="709"/>
        <w:jc w:val="both"/>
        <w:rPr>
          <w:rFonts w:ascii="Times New Roman" w:hAnsi="Times New Roman" w:cs="Times New Roman"/>
          <w:sz w:val="24"/>
          <w:szCs w:val="24"/>
        </w:rPr>
      </w:pPr>
      <w:r w:rsidRPr="00C06F27">
        <w:rPr>
          <w:rFonts w:ascii="Times New Roman" w:hAnsi="Times New Roman" w:cs="Times New Roman"/>
          <w:sz w:val="24"/>
          <w:szCs w:val="24"/>
        </w:rPr>
        <w:t>в) оперативное принятие решений, обеспечение согласованности взаимодействия всех структурных подразделений и испол</w:t>
      </w:r>
      <w:r w:rsidR="006B7CA0" w:rsidRPr="00C06F27">
        <w:rPr>
          <w:rFonts w:ascii="Times New Roman" w:hAnsi="Times New Roman" w:cs="Times New Roman"/>
          <w:sz w:val="24"/>
          <w:szCs w:val="24"/>
        </w:rPr>
        <w:t xml:space="preserve">нителей </w:t>
      </w:r>
      <w:r w:rsidRPr="00C06F27">
        <w:rPr>
          <w:rFonts w:ascii="Times New Roman" w:hAnsi="Times New Roman" w:cs="Times New Roman"/>
          <w:sz w:val="24"/>
          <w:szCs w:val="24"/>
        </w:rPr>
        <w:t>администратора муниципальной программы при реализации муниципальной программы;</w:t>
      </w:r>
    </w:p>
    <w:p w:rsidR="00BF062B" w:rsidRPr="00C06F27" w:rsidRDefault="00DA4BA3" w:rsidP="00C06F27">
      <w:pPr>
        <w:pStyle w:val="ConsPlusNormal"/>
        <w:ind w:firstLine="709"/>
        <w:jc w:val="both"/>
        <w:rPr>
          <w:rFonts w:ascii="Times New Roman" w:hAnsi="Times New Roman" w:cs="Times New Roman"/>
          <w:sz w:val="24"/>
          <w:szCs w:val="24"/>
        </w:rPr>
      </w:pPr>
      <w:r w:rsidRPr="00C06F27">
        <w:rPr>
          <w:rFonts w:ascii="Times New Roman" w:hAnsi="Times New Roman" w:cs="Times New Roman"/>
          <w:sz w:val="24"/>
          <w:szCs w:val="24"/>
        </w:rPr>
        <w:t>г) учет, контроль и анализ реализации муниципальной программы.</w:t>
      </w:r>
      <w:r w:rsidR="00BF062B" w:rsidRPr="00C06F27">
        <w:rPr>
          <w:rFonts w:ascii="Times New Roman" w:hAnsi="Times New Roman" w:cs="Times New Roman"/>
          <w:sz w:val="24"/>
          <w:szCs w:val="24"/>
        </w:rPr>
        <w:t xml:space="preserve"> </w:t>
      </w:r>
    </w:p>
    <w:p w:rsidR="00DA4BA3" w:rsidRPr="00C06F27" w:rsidRDefault="00BF062B" w:rsidP="00C06F27">
      <w:pPr>
        <w:pStyle w:val="ConsPlusNormal"/>
        <w:ind w:firstLine="0"/>
        <w:jc w:val="both"/>
        <w:rPr>
          <w:rFonts w:ascii="Times New Roman" w:hAnsi="Times New Roman" w:cs="Times New Roman"/>
          <w:sz w:val="24"/>
          <w:szCs w:val="24"/>
        </w:rPr>
      </w:pPr>
      <w:r w:rsidRPr="00C06F27">
        <w:rPr>
          <w:rFonts w:ascii="Times New Roman" w:hAnsi="Times New Roman" w:cs="Times New Roman"/>
          <w:sz w:val="24"/>
          <w:szCs w:val="24"/>
        </w:rPr>
        <w:t xml:space="preserve">  </w:t>
      </w:r>
      <w:r w:rsidR="00C06F27">
        <w:rPr>
          <w:rFonts w:ascii="Times New Roman" w:hAnsi="Times New Roman" w:cs="Times New Roman"/>
          <w:sz w:val="24"/>
          <w:szCs w:val="24"/>
        </w:rPr>
        <w:tab/>
      </w:r>
      <w:r w:rsidRPr="00C06F27">
        <w:rPr>
          <w:rFonts w:ascii="Times New Roman" w:hAnsi="Times New Roman" w:cs="Times New Roman"/>
          <w:sz w:val="24"/>
          <w:szCs w:val="24"/>
        </w:rPr>
        <w:t>А</w:t>
      </w:r>
      <w:r w:rsidR="00DA4BA3" w:rsidRPr="00C06F27">
        <w:rPr>
          <w:rFonts w:ascii="Times New Roman" w:hAnsi="Times New Roman" w:cs="Times New Roman"/>
          <w:sz w:val="24"/>
          <w:szCs w:val="24"/>
        </w:rPr>
        <w:t>дминистратор муниципальной программы самостоятельно определяет формы и методы управления реализацией муниципальной программы.</w:t>
      </w:r>
    </w:p>
    <w:p w:rsidR="00BF062B" w:rsidRPr="00C06F27" w:rsidRDefault="00BF062B" w:rsidP="00C06F27">
      <w:pPr>
        <w:pStyle w:val="ConsPlusNormal"/>
        <w:ind w:firstLine="0"/>
        <w:jc w:val="both"/>
        <w:rPr>
          <w:rFonts w:ascii="Times New Roman" w:hAnsi="Times New Roman" w:cs="Times New Roman"/>
          <w:sz w:val="24"/>
          <w:szCs w:val="24"/>
        </w:rPr>
      </w:pPr>
      <w:r w:rsidRPr="00C06F27">
        <w:rPr>
          <w:rFonts w:ascii="Times New Roman" w:hAnsi="Times New Roman" w:cs="Times New Roman"/>
          <w:sz w:val="24"/>
          <w:szCs w:val="24"/>
        </w:rPr>
        <w:t xml:space="preserve">  </w:t>
      </w:r>
      <w:r w:rsidR="00C06F27">
        <w:rPr>
          <w:rFonts w:ascii="Times New Roman" w:hAnsi="Times New Roman" w:cs="Times New Roman"/>
          <w:sz w:val="24"/>
          <w:szCs w:val="24"/>
        </w:rPr>
        <w:tab/>
      </w:r>
      <w:r w:rsidRPr="00C06F27">
        <w:rPr>
          <w:rFonts w:ascii="Times New Roman" w:hAnsi="Times New Roman" w:cs="Times New Roman"/>
          <w:sz w:val="24"/>
          <w:szCs w:val="24"/>
        </w:rPr>
        <w:t>А</w:t>
      </w:r>
      <w:r w:rsidR="00DA4BA3" w:rsidRPr="00C06F27">
        <w:rPr>
          <w:rFonts w:ascii="Times New Roman" w:hAnsi="Times New Roman" w:cs="Times New Roman"/>
          <w:sz w:val="24"/>
          <w:szCs w:val="24"/>
        </w:rPr>
        <w:t>дминистратор муниципальной программы осуществляет управление реализацией муниципальной программы в соответствии с ежегодным утвержденным планом реализации муниципальной программы.</w:t>
      </w:r>
    </w:p>
    <w:p w:rsidR="00DA4BA3" w:rsidRPr="00C06F27" w:rsidRDefault="00BF062B" w:rsidP="00C06F27">
      <w:pPr>
        <w:pStyle w:val="ConsPlusNormal"/>
        <w:ind w:firstLine="0"/>
        <w:jc w:val="both"/>
        <w:rPr>
          <w:rFonts w:ascii="Times New Roman" w:hAnsi="Times New Roman" w:cs="Times New Roman"/>
          <w:sz w:val="24"/>
          <w:szCs w:val="24"/>
        </w:rPr>
      </w:pPr>
      <w:r w:rsidRPr="00C06F27">
        <w:rPr>
          <w:rFonts w:ascii="Times New Roman" w:hAnsi="Times New Roman" w:cs="Times New Roman"/>
          <w:sz w:val="24"/>
          <w:szCs w:val="24"/>
        </w:rPr>
        <w:t xml:space="preserve">  </w:t>
      </w:r>
      <w:r w:rsidR="00C06F27">
        <w:rPr>
          <w:rFonts w:ascii="Times New Roman" w:hAnsi="Times New Roman" w:cs="Times New Roman"/>
          <w:sz w:val="24"/>
          <w:szCs w:val="24"/>
        </w:rPr>
        <w:tab/>
      </w:r>
      <w:r w:rsidRPr="00C06F27">
        <w:rPr>
          <w:rFonts w:ascii="Times New Roman" w:hAnsi="Times New Roman" w:cs="Times New Roman"/>
          <w:sz w:val="24"/>
          <w:szCs w:val="24"/>
        </w:rPr>
        <w:t xml:space="preserve"> </w:t>
      </w:r>
      <w:proofErr w:type="gramStart"/>
      <w:r w:rsidR="00DA4BA3" w:rsidRPr="00C06F27">
        <w:rPr>
          <w:rFonts w:ascii="Times New Roman" w:hAnsi="Times New Roman" w:cs="Times New Roman"/>
          <w:sz w:val="24"/>
          <w:szCs w:val="24"/>
        </w:rPr>
        <w:t xml:space="preserve">В срок до </w:t>
      </w:r>
      <w:r w:rsidRPr="00C06F27">
        <w:rPr>
          <w:rFonts w:ascii="Times New Roman" w:hAnsi="Times New Roman" w:cs="Times New Roman"/>
          <w:sz w:val="24"/>
          <w:szCs w:val="24"/>
        </w:rPr>
        <w:t xml:space="preserve">1 марта </w:t>
      </w:r>
      <w:r w:rsidR="00DA4BA3" w:rsidRPr="00C06F27">
        <w:rPr>
          <w:rFonts w:ascii="Times New Roman" w:hAnsi="Times New Roman" w:cs="Times New Roman"/>
          <w:sz w:val="24"/>
          <w:szCs w:val="24"/>
        </w:rPr>
        <w:t>администратор муниципальной программы осуществляет разработку ежегодного плана реализации муниципальной программы по форме, установленной Порядком разработки, реализации и оценки эффективности реализации муниципальных программ</w:t>
      </w:r>
      <w:r w:rsidR="005D3B07" w:rsidRPr="00C06F27">
        <w:rPr>
          <w:rFonts w:ascii="Times New Roman" w:hAnsi="Times New Roman" w:cs="Times New Roman"/>
          <w:sz w:val="24"/>
          <w:szCs w:val="24"/>
        </w:rPr>
        <w:t xml:space="preserve"> </w:t>
      </w:r>
      <w:r w:rsidR="005D3B07" w:rsidRPr="00C06F27">
        <w:rPr>
          <w:rFonts w:ascii="Times New Roman" w:hAnsi="Times New Roman" w:cs="Times New Roman"/>
          <w:bCs/>
          <w:sz w:val="24"/>
          <w:szCs w:val="24"/>
        </w:rPr>
        <w:t>Ржевского муниципального округа</w:t>
      </w:r>
      <w:r w:rsidR="00DA4BA3" w:rsidRPr="00C06F27">
        <w:rPr>
          <w:rFonts w:ascii="Times New Roman" w:hAnsi="Times New Roman" w:cs="Times New Roman"/>
          <w:sz w:val="24"/>
          <w:szCs w:val="24"/>
        </w:rPr>
        <w:t xml:space="preserve"> Тверской области, утвержденным постановлением Администрации города Ржева Тверской области от </w:t>
      </w:r>
      <w:r w:rsidR="005D3B07" w:rsidRPr="00C06F27">
        <w:rPr>
          <w:rFonts w:ascii="Times New Roman" w:hAnsi="Times New Roman" w:cs="Times New Roman"/>
          <w:sz w:val="24"/>
          <w:szCs w:val="24"/>
        </w:rPr>
        <w:t>2</w:t>
      </w:r>
      <w:r w:rsidR="00DA4BA3" w:rsidRPr="00C06F27">
        <w:rPr>
          <w:rFonts w:ascii="Times New Roman" w:hAnsi="Times New Roman" w:cs="Times New Roman"/>
          <w:sz w:val="24"/>
          <w:szCs w:val="24"/>
        </w:rPr>
        <w:t>2.08.20</w:t>
      </w:r>
      <w:r w:rsidR="005D3B07" w:rsidRPr="00C06F27">
        <w:rPr>
          <w:rFonts w:ascii="Times New Roman" w:hAnsi="Times New Roman" w:cs="Times New Roman"/>
          <w:sz w:val="24"/>
          <w:szCs w:val="24"/>
        </w:rPr>
        <w:t>22</w:t>
      </w:r>
      <w:r w:rsidR="00DA4BA3" w:rsidRPr="00C06F27">
        <w:rPr>
          <w:rFonts w:ascii="Times New Roman" w:hAnsi="Times New Roman" w:cs="Times New Roman"/>
          <w:sz w:val="24"/>
          <w:szCs w:val="24"/>
        </w:rPr>
        <w:t xml:space="preserve"> № </w:t>
      </w:r>
      <w:r w:rsidR="005D3B07" w:rsidRPr="00C06F27">
        <w:rPr>
          <w:rFonts w:ascii="Times New Roman" w:hAnsi="Times New Roman" w:cs="Times New Roman"/>
          <w:sz w:val="24"/>
          <w:szCs w:val="24"/>
        </w:rPr>
        <w:t>757</w:t>
      </w:r>
      <w:r w:rsidR="00DA4BA3" w:rsidRPr="00C06F27">
        <w:rPr>
          <w:rFonts w:ascii="Times New Roman" w:hAnsi="Times New Roman" w:cs="Times New Roman"/>
          <w:sz w:val="24"/>
          <w:szCs w:val="24"/>
        </w:rPr>
        <w:t xml:space="preserve"> (далее – Порядок разработки, реализации и оценки эффективности реализации муниципальных программ </w:t>
      </w:r>
      <w:r w:rsidR="005D3B07" w:rsidRPr="00C06F27">
        <w:rPr>
          <w:rFonts w:ascii="Times New Roman" w:hAnsi="Times New Roman" w:cs="Times New Roman"/>
          <w:bCs/>
          <w:sz w:val="24"/>
          <w:szCs w:val="24"/>
        </w:rPr>
        <w:t>Ржевского муниципального округа</w:t>
      </w:r>
      <w:r w:rsidR="005D3B07" w:rsidRPr="00C06F27">
        <w:rPr>
          <w:rFonts w:ascii="Times New Roman" w:hAnsi="Times New Roman" w:cs="Times New Roman"/>
          <w:sz w:val="24"/>
          <w:szCs w:val="24"/>
        </w:rPr>
        <w:t xml:space="preserve"> </w:t>
      </w:r>
      <w:r w:rsidR="00DA4BA3" w:rsidRPr="00C06F27">
        <w:rPr>
          <w:rFonts w:ascii="Times New Roman" w:hAnsi="Times New Roman" w:cs="Times New Roman"/>
          <w:sz w:val="24"/>
          <w:szCs w:val="24"/>
        </w:rPr>
        <w:t>Тверской области), и обеспечивает его</w:t>
      </w:r>
      <w:proofErr w:type="gramEnd"/>
      <w:r w:rsidR="00DA4BA3" w:rsidRPr="00C06F27">
        <w:rPr>
          <w:rFonts w:ascii="Times New Roman" w:hAnsi="Times New Roman" w:cs="Times New Roman"/>
          <w:sz w:val="24"/>
          <w:szCs w:val="24"/>
        </w:rPr>
        <w:t xml:space="preserve"> согласование и утверждение в установленном порядке.</w:t>
      </w:r>
    </w:p>
    <w:p w:rsidR="00DA4BA3" w:rsidRPr="00C06F27" w:rsidRDefault="00BF062B" w:rsidP="00C06F27">
      <w:pPr>
        <w:pStyle w:val="ConsPlusNormal"/>
        <w:ind w:firstLine="0"/>
        <w:jc w:val="both"/>
        <w:rPr>
          <w:rFonts w:ascii="Times New Roman" w:hAnsi="Times New Roman" w:cs="Times New Roman"/>
          <w:sz w:val="24"/>
          <w:szCs w:val="24"/>
        </w:rPr>
      </w:pPr>
      <w:r w:rsidRPr="00C06F27">
        <w:rPr>
          <w:rFonts w:ascii="Times New Roman" w:hAnsi="Times New Roman" w:cs="Times New Roman"/>
          <w:sz w:val="24"/>
          <w:szCs w:val="24"/>
        </w:rPr>
        <w:t xml:space="preserve">  </w:t>
      </w:r>
      <w:r w:rsidR="00C06F27">
        <w:rPr>
          <w:rFonts w:ascii="Times New Roman" w:hAnsi="Times New Roman" w:cs="Times New Roman"/>
          <w:sz w:val="24"/>
          <w:szCs w:val="24"/>
        </w:rPr>
        <w:tab/>
      </w:r>
      <w:r w:rsidR="00DA4BA3" w:rsidRPr="00C06F27">
        <w:rPr>
          <w:rFonts w:ascii="Times New Roman" w:hAnsi="Times New Roman" w:cs="Times New Roman"/>
          <w:sz w:val="24"/>
          <w:szCs w:val="24"/>
        </w:rPr>
        <w:t>План реализации муниципальной программы предусматривает распределение обязанностей между структурными подразделениями и ответственными испол</w:t>
      </w:r>
      <w:r w:rsidRPr="00C06F27">
        <w:rPr>
          <w:rFonts w:ascii="Times New Roman" w:hAnsi="Times New Roman" w:cs="Times New Roman"/>
          <w:sz w:val="24"/>
          <w:szCs w:val="24"/>
        </w:rPr>
        <w:t>нителями</w:t>
      </w:r>
      <w:r w:rsidR="00DA4BA3" w:rsidRPr="00C06F27">
        <w:rPr>
          <w:rFonts w:ascii="Times New Roman" w:hAnsi="Times New Roman" w:cs="Times New Roman"/>
          <w:sz w:val="24"/>
          <w:szCs w:val="24"/>
        </w:rPr>
        <w:t xml:space="preserve"> и администратора муниципальной программы.</w:t>
      </w:r>
    </w:p>
    <w:p w:rsidR="00DA4BA3" w:rsidRPr="00C06F27" w:rsidRDefault="00BF062B" w:rsidP="00C06F27">
      <w:pPr>
        <w:pStyle w:val="ConsPlusNormal"/>
        <w:ind w:firstLine="0"/>
        <w:jc w:val="both"/>
        <w:rPr>
          <w:rFonts w:ascii="Times New Roman" w:hAnsi="Times New Roman" w:cs="Times New Roman"/>
          <w:sz w:val="24"/>
          <w:szCs w:val="24"/>
        </w:rPr>
      </w:pPr>
      <w:r w:rsidRPr="00C06F27">
        <w:rPr>
          <w:rFonts w:ascii="Times New Roman" w:hAnsi="Times New Roman" w:cs="Times New Roman"/>
          <w:sz w:val="24"/>
          <w:szCs w:val="24"/>
        </w:rPr>
        <w:t xml:space="preserve">   </w:t>
      </w:r>
      <w:r w:rsidR="00C06F27">
        <w:rPr>
          <w:rFonts w:ascii="Times New Roman" w:hAnsi="Times New Roman" w:cs="Times New Roman"/>
          <w:sz w:val="24"/>
          <w:szCs w:val="24"/>
        </w:rPr>
        <w:tab/>
      </w:r>
      <w:r w:rsidR="00DA4BA3" w:rsidRPr="00C06F27">
        <w:rPr>
          <w:rFonts w:ascii="Times New Roman" w:hAnsi="Times New Roman" w:cs="Times New Roman"/>
          <w:sz w:val="24"/>
          <w:szCs w:val="24"/>
        </w:rPr>
        <w:t>Структурные подразделения и о</w:t>
      </w:r>
      <w:r w:rsidRPr="00C06F27">
        <w:rPr>
          <w:rFonts w:ascii="Times New Roman" w:hAnsi="Times New Roman" w:cs="Times New Roman"/>
          <w:sz w:val="24"/>
          <w:szCs w:val="24"/>
        </w:rPr>
        <w:t>тветственные исполнители</w:t>
      </w:r>
      <w:r w:rsidR="00DA4BA3" w:rsidRPr="00C06F27">
        <w:rPr>
          <w:rFonts w:ascii="Times New Roman" w:hAnsi="Times New Roman" w:cs="Times New Roman"/>
          <w:sz w:val="24"/>
          <w:szCs w:val="24"/>
        </w:rPr>
        <w:t xml:space="preserve"> и администратора муниципальной программы обеспечивают своевременное и полное выполнение мероприятий муниципальной программы.</w:t>
      </w:r>
    </w:p>
    <w:p w:rsidR="00DA4BA3" w:rsidRDefault="00DA4BA3" w:rsidP="00C06F27">
      <w:pPr>
        <w:jc w:val="both"/>
        <w:rPr>
          <w:kern w:val="24"/>
          <w:sz w:val="24"/>
          <w:szCs w:val="24"/>
          <w:highlight w:val="yellow"/>
        </w:rPr>
      </w:pPr>
    </w:p>
    <w:p w:rsidR="00C06F27" w:rsidRDefault="00C06F27" w:rsidP="00C06F27">
      <w:pPr>
        <w:jc w:val="both"/>
        <w:rPr>
          <w:kern w:val="24"/>
          <w:sz w:val="24"/>
          <w:szCs w:val="24"/>
          <w:highlight w:val="yellow"/>
        </w:rPr>
      </w:pPr>
    </w:p>
    <w:p w:rsidR="00C06F27" w:rsidRDefault="00C06F27" w:rsidP="00C06F27">
      <w:pPr>
        <w:jc w:val="both"/>
        <w:rPr>
          <w:kern w:val="24"/>
          <w:sz w:val="24"/>
          <w:szCs w:val="24"/>
          <w:highlight w:val="yellow"/>
        </w:rPr>
      </w:pPr>
    </w:p>
    <w:p w:rsidR="00C06F27" w:rsidRDefault="00C06F27" w:rsidP="00C06F27">
      <w:pPr>
        <w:jc w:val="both"/>
        <w:rPr>
          <w:kern w:val="24"/>
          <w:sz w:val="24"/>
          <w:szCs w:val="24"/>
          <w:highlight w:val="yellow"/>
        </w:rPr>
      </w:pPr>
    </w:p>
    <w:p w:rsidR="00C06F27" w:rsidRDefault="00C06F27" w:rsidP="00C06F27">
      <w:pPr>
        <w:jc w:val="both"/>
        <w:rPr>
          <w:kern w:val="24"/>
          <w:sz w:val="24"/>
          <w:szCs w:val="24"/>
          <w:highlight w:val="yellow"/>
        </w:rPr>
      </w:pPr>
    </w:p>
    <w:p w:rsidR="00C06F27" w:rsidRPr="00C06F27" w:rsidRDefault="00C06F27" w:rsidP="00C06F27">
      <w:pPr>
        <w:jc w:val="both"/>
        <w:rPr>
          <w:kern w:val="24"/>
          <w:sz w:val="24"/>
          <w:szCs w:val="24"/>
          <w:highlight w:val="yellow"/>
        </w:rPr>
      </w:pPr>
    </w:p>
    <w:p w:rsidR="00DA4BA3" w:rsidRPr="00C06F27" w:rsidRDefault="00DA4BA3" w:rsidP="00C06F27">
      <w:pPr>
        <w:jc w:val="center"/>
        <w:rPr>
          <w:b/>
          <w:kern w:val="24"/>
          <w:sz w:val="24"/>
          <w:szCs w:val="24"/>
        </w:rPr>
      </w:pPr>
      <w:r w:rsidRPr="00C06F27">
        <w:rPr>
          <w:b/>
          <w:kern w:val="24"/>
          <w:sz w:val="24"/>
          <w:szCs w:val="24"/>
        </w:rPr>
        <w:t xml:space="preserve">Подраздел </w:t>
      </w:r>
      <w:r w:rsidRPr="00C06F27">
        <w:rPr>
          <w:b/>
          <w:kern w:val="24"/>
          <w:sz w:val="24"/>
          <w:szCs w:val="24"/>
          <w:lang w:val="en-US"/>
        </w:rPr>
        <w:t>II</w:t>
      </w:r>
    </w:p>
    <w:p w:rsidR="00DA4BA3" w:rsidRPr="00C06F27" w:rsidRDefault="00DA4BA3" w:rsidP="00C06F27">
      <w:pPr>
        <w:jc w:val="center"/>
        <w:rPr>
          <w:b/>
          <w:kern w:val="24"/>
          <w:sz w:val="24"/>
          <w:szCs w:val="24"/>
        </w:rPr>
      </w:pPr>
      <w:r w:rsidRPr="00C06F27">
        <w:rPr>
          <w:b/>
          <w:kern w:val="24"/>
          <w:sz w:val="24"/>
          <w:szCs w:val="24"/>
        </w:rPr>
        <w:t>Мониторинг реализации муниципальной программы</w:t>
      </w:r>
    </w:p>
    <w:p w:rsidR="00BF062B" w:rsidRPr="00C06F27" w:rsidRDefault="00BF062B" w:rsidP="00C06F27">
      <w:pPr>
        <w:jc w:val="center"/>
        <w:rPr>
          <w:b/>
          <w:kern w:val="24"/>
          <w:sz w:val="24"/>
          <w:szCs w:val="24"/>
        </w:rPr>
      </w:pPr>
    </w:p>
    <w:p w:rsidR="00DA4BA3" w:rsidRPr="00C06F27" w:rsidRDefault="00BF062B" w:rsidP="00C06F27">
      <w:pPr>
        <w:pStyle w:val="ConsPlusNormal"/>
        <w:ind w:firstLine="0"/>
        <w:jc w:val="both"/>
        <w:rPr>
          <w:rFonts w:ascii="Times New Roman" w:hAnsi="Times New Roman" w:cs="Times New Roman"/>
          <w:sz w:val="24"/>
          <w:szCs w:val="24"/>
        </w:rPr>
      </w:pPr>
      <w:r w:rsidRPr="00C06F27">
        <w:rPr>
          <w:rFonts w:ascii="Times New Roman" w:hAnsi="Times New Roman" w:cs="Times New Roman"/>
          <w:sz w:val="24"/>
          <w:szCs w:val="24"/>
        </w:rPr>
        <w:t xml:space="preserve">     </w:t>
      </w:r>
      <w:r w:rsidR="00C06F27">
        <w:rPr>
          <w:rFonts w:ascii="Times New Roman" w:hAnsi="Times New Roman" w:cs="Times New Roman"/>
          <w:sz w:val="24"/>
          <w:szCs w:val="24"/>
        </w:rPr>
        <w:tab/>
      </w:r>
      <w:r w:rsidR="00DA4BA3" w:rsidRPr="00C06F27">
        <w:rPr>
          <w:rFonts w:ascii="Times New Roman" w:hAnsi="Times New Roman" w:cs="Times New Roman"/>
          <w:sz w:val="24"/>
          <w:szCs w:val="24"/>
        </w:rPr>
        <w:t>Мониторинг реализации муниципальной программы в течение всего периода ее реализации осуществляет администратор муниципальной программы.</w:t>
      </w:r>
    </w:p>
    <w:p w:rsidR="00DA4BA3" w:rsidRPr="00C06F27" w:rsidRDefault="00BF062B" w:rsidP="00C06F27">
      <w:pPr>
        <w:pStyle w:val="ConsPlusNormal"/>
        <w:ind w:firstLine="0"/>
        <w:jc w:val="both"/>
        <w:rPr>
          <w:rFonts w:ascii="Times New Roman" w:hAnsi="Times New Roman" w:cs="Times New Roman"/>
          <w:sz w:val="24"/>
          <w:szCs w:val="24"/>
        </w:rPr>
      </w:pPr>
      <w:r w:rsidRPr="00C06F27">
        <w:rPr>
          <w:rFonts w:ascii="Times New Roman" w:hAnsi="Times New Roman" w:cs="Times New Roman"/>
          <w:sz w:val="24"/>
          <w:szCs w:val="24"/>
        </w:rPr>
        <w:t xml:space="preserve">     </w:t>
      </w:r>
      <w:r w:rsidR="00C06F27">
        <w:rPr>
          <w:rFonts w:ascii="Times New Roman" w:hAnsi="Times New Roman" w:cs="Times New Roman"/>
          <w:sz w:val="24"/>
          <w:szCs w:val="24"/>
        </w:rPr>
        <w:tab/>
      </w:r>
      <w:r w:rsidR="00DA4BA3" w:rsidRPr="00C06F27">
        <w:rPr>
          <w:rFonts w:ascii="Times New Roman" w:hAnsi="Times New Roman" w:cs="Times New Roman"/>
          <w:sz w:val="24"/>
          <w:szCs w:val="24"/>
        </w:rPr>
        <w:t>Мониторинг реализации муниципальной программы обеспечивает:</w:t>
      </w:r>
    </w:p>
    <w:p w:rsidR="00DA4BA3" w:rsidRPr="00C06F27" w:rsidRDefault="00DA4BA3" w:rsidP="00C06F27">
      <w:pPr>
        <w:pStyle w:val="ConsPlusNormal"/>
        <w:ind w:firstLine="709"/>
        <w:jc w:val="both"/>
        <w:rPr>
          <w:rFonts w:ascii="Times New Roman" w:hAnsi="Times New Roman" w:cs="Times New Roman"/>
          <w:sz w:val="24"/>
          <w:szCs w:val="24"/>
        </w:rPr>
      </w:pPr>
      <w:r w:rsidRPr="00C06F27">
        <w:rPr>
          <w:rFonts w:ascii="Times New Roman" w:hAnsi="Times New Roman" w:cs="Times New Roman"/>
          <w:sz w:val="24"/>
          <w:szCs w:val="24"/>
        </w:rPr>
        <w:t>а) регулярность получения информации о реализации муниципальной программы от ответственных исполнителей и администратора муниципальной программы;</w:t>
      </w:r>
    </w:p>
    <w:p w:rsidR="00DA4BA3" w:rsidRPr="00C06F27" w:rsidRDefault="00DA4BA3" w:rsidP="00C06F27">
      <w:pPr>
        <w:pStyle w:val="ConsPlusNormal"/>
        <w:ind w:firstLine="709"/>
        <w:jc w:val="both"/>
        <w:rPr>
          <w:rFonts w:ascii="Times New Roman" w:hAnsi="Times New Roman" w:cs="Times New Roman"/>
          <w:sz w:val="24"/>
          <w:szCs w:val="24"/>
        </w:rPr>
      </w:pPr>
      <w:r w:rsidRPr="00C06F27">
        <w:rPr>
          <w:rFonts w:ascii="Times New Roman" w:hAnsi="Times New Roman" w:cs="Times New Roman"/>
          <w:sz w:val="24"/>
          <w:szCs w:val="24"/>
        </w:rPr>
        <w:t>б) согласованность дейс</w:t>
      </w:r>
      <w:r w:rsidR="00BF062B" w:rsidRPr="00C06F27">
        <w:rPr>
          <w:rFonts w:ascii="Times New Roman" w:hAnsi="Times New Roman" w:cs="Times New Roman"/>
          <w:sz w:val="24"/>
          <w:szCs w:val="24"/>
        </w:rPr>
        <w:t>твий ответственных исполнителей</w:t>
      </w:r>
      <w:r w:rsidRPr="00C06F27">
        <w:rPr>
          <w:rFonts w:ascii="Times New Roman" w:hAnsi="Times New Roman" w:cs="Times New Roman"/>
          <w:sz w:val="24"/>
          <w:szCs w:val="24"/>
        </w:rPr>
        <w:t xml:space="preserve"> и администратора муниципальной программы;</w:t>
      </w:r>
    </w:p>
    <w:p w:rsidR="00DA4BA3" w:rsidRPr="00C06F27" w:rsidRDefault="00DA4BA3" w:rsidP="00C06F27">
      <w:pPr>
        <w:pStyle w:val="ConsPlusNormal"/>
        <w:ind w:firstLine="709"/>
        <w:jc w:val="both"/>
        <w:rPr>
          <w:rFonts w:ascii="Times New Roman" w:hAnsi="Times New Roman" w:cs="Times New Roman"/>
          <w:sz w:val="24"/>
          <w:szCs w:val="24"/>
        </w:rPr>
      </w:pPr>
      <w:r w:rsidRPr="00C06F27">
        <w:rPr>
          <w:rFonts w:ascii="Times New Roman" w:hAnsi="Times New Roman" w:cs="Times New Roman"/>
          <w:sz w:val="24"/>
          <w:szCs w:val="24"/>
        </w:rPr>
        <w:t>в) своевременную актуализацию муниципальной программы с учетом меняющихся внешних и внутренних рисков.</w:t>
      </w:r>
    </w:p>
    <w:p w:rsidR="00DA4BA3" w:rsidRPr="00C06F27" w:rsidRDefault="00DA4BA3" w:rsidP="00C06F27">
      <w:pPr>
        <w:pStyle w:val="ConsPlusNormal"/>
        <w:ind w:firstLine="709"/>
        <w:jc w:val="both"/>
        <w:rPr>
          <w:rFonts w:ascii="Times New Roman" w:hAnsi="Times New Roman" w:cs="Times New Roman"/>
          <w:sz w:val="24"/>
          <w:szCs w:val="24"/>
        </w:rPr>
      </w:pPr>
      <w:r w:rsidRPr="00C06F27">
        <w:rPr>
          <w:rFonts w:ascii="Times New Roman" w:hAnsi="Times New Roman" w:cs="Times New Roman"/>
          <w:sz w:val="24"/>
          <w:szCs w:val="24"/>
        </w:rPr>
        <w:t>Мониторинг реализации муниципальной программы осуществляется посредством регулярного сбора, анализа и оценки:</w:t>
      </w:r>
    </w:p>
    <w:p w:rsidR="00DA4BA3" w:rsidRPr="00C06F27" w:rsidRDefault="00DA4BA3" w:rsidP="00C06F27">
      <w:pPr>
        <w:pStyle w:val="ConsPlusNormal"/>
        <w:ind w:firstLine="709"/>
        <w:jc w:val="both"/>
        <w:rPr>
          <w:rFonts w:ascii="Times New Roman" w:hAnsi="Times New Roman" w:cs="Times New Roman"/>
          <w:sz w:val="24"/>
          <w:szCs w:val="24"/>
        </w:rPr>
      </w:pPr>
      <w:r w:rsidRPr="00C06F27">
        <w:rPr>
          <w:rFonts w:ascii="Times New Roman" w:hAnsi="Times New Roman" w:cs="Times New Roman"/>
          <w:sz w:val="24"/>
          <w:szCs w:val="24"/>
        </w:rPr>
        <w:t>а) информации об использовании финансовых ресурсов, предусмотренных на реализацию муниципальной программы;</w:t>
      </w:r>
    </w:p>
    <w:p w:rsidR="00DA4BA3" w:rsidRPr="00C06F27" w:rsidRDefault="00DA4BA3" w:rsidP="00C06F27">
      <w:pPr>
        <w:pStyle w:val="ConsPlusNormal"/>
        <w:ind w:firstLine="709"/>
        <w:jc w:val="both"/>
        <w:rPr>
          <w:rFonts w:ascii="Times New Roman" w:hAnsi="Times New Roman" w:cs="Times New Roman"/>
          <w:sz w:val="24"/>
          <w:szCs w:val="24"/>
        </w:rPr>
      </w:pPr>
      <w:r w:rsidRPr="00C06F27">
        <w:rPr>
          <w:rFonts w:ascii="Times New Roman" w:hAnsi="Times New Roman" w:cs="Times New Roman"/>
          <w:sz w:val="24"/>
          <w:szCs w:val="24"/>
        </w:rPr>
        <w:t>б) информации о достижении запланированных показателей муниципальной программы;</w:t>
      </w:r>
    </w:p>
    <w:p w:rsidR="00DA4BA3" w:rsidRPr="00C06F27" w:rsidRDefault="00DA4BA3" w:rsidP="00C06F27">
      <w:pPr>
        <w:pStyle w:val="ConsPlusNormal"/>
        <w:ind w:firstLine="709"/>
        <w:jc w:val="both"/>
        <w:rPr>
          <w:rFonts w:ascii="Times New Roman" w:hAnsi="Times New Roman" w:cs="Times New Roman"/>
          <w:sz w:val="24"/>
          <w:szCs w:val="24"/>
        </w:rPr>
      </w:pPr>
      <w:r w:rsidRPr="00C06F27">
        <w:rPr>
          <w:rFonts w:ascii="Times New Roman" w:hAnsi="Times New Roman" w:cs="Times New Roman"/>
          <w:sz w:val="24"/>
          <w:szCs w:val="24"/>
        </w:rPr>
        <w:t>в) информации о выполнении ежегодного плана реализации муниципальной программы.</w:t>
      </w:r>
    </w:p>
    <w:p w:rsidR="00DA4BA3" w:rsidRPr="00C06F27" w:rsidRDefault="00BF062B" w:rsidP="00C06F27">
      <w:pPr>
        <w:pStyle w:val="ConsPlusNormal"/>
        <w:ind w:firstLine="0"/>
        <w:jc w:val="both"/>
        <w:rPr>
          <w:rFonts w:ascii="Times New Roman" w:hAnsi="Times New Roman" w:cs="Times New Roman"/>
          <w:sz w:val="24"/>
          <w:szCs w:val="24"/>
        </w:rPr>
      </w:pPr>
      <w:r w:rsidRPr="00C06F27">
        <w:rPr>
          <w:rFonts w:ascii="Times New Roman" w:hAnsi="Times New Roman" w:cs="Times New Roman"/>
          <w:sz w:val="24"/>
          <w:szCs w:val="24"/>
        </w:rPr>
        <w:t xml:space="preserve">    </w:t>
      </w:r>
      <w:r w:rsidR="00230FDC">
        <w:rPr>
          <w:rFonts w:ascii="Times New Roman" w:hAnsi="Times New Roman" w:cs="Times New Roman"/>
          <w:sz w:val="24"/>
          <w:szCs w:val="24"/>
        </w:rPr>
        <w:tab/>
      </w:r>
      <w:r w:rsidR="00DA4BA3" w:rsidRPr="00C06F27">
        <w:rPr>
          <w:rFonts w:ascii="Times New Roman" w:hAnsi="Times New Roman" w:cs="Times New Roman"/>
          <w:sz w:val="24"/>
          <w:szCs w:val="24"/>
        </w:rPr>
        <w:t>Источниками информации для проведения мониторинга реализации муниципальной программы являются:</w:t>
      </w:r>
    </w:p>
    <w:p w:rsidR="00DA4BA3" w:rsidRPr="00C06F27" w:rsidRDefault="00DA4BA3" w:rsidP="00C06F27">
      <w:pPr>
        <w:pStyle w:val="ConsPlusNormal"/>
        <w:ind w:firstLine="709"/>
        <w:jc w:val="both"/>
        <w:rPr>
          <w:rFonts w:ascii="Times New Roman" w:hAnsi="Times New Roman" w:cs="Times New Roman"/>
          <w:sz w:val="24"/>
          <w:szCs w:val="24"/>
        </w:rPr>
      </w:pPr>
      <w:r w:rsidRPr="00C06F27">
        <w:rPr>
          <w:rFonts w:ascii="Times New Roman" w:hAnsi="Times New Roman" w:cs="Times New Roman"/>
          <w:sz w:val="24"/>
          <w:szCs w:val="24"/>
        </w:rPr>
        <w:t>а) от</w:t>
      </w:r>
      <w:r w:rsidR="00BF062B" w:rsidRPr="00C06F27">
        <w:rPr>
          <w:rFonts w:ascii="Times New Roman" w:hAnsi="Times New Roman" w:cs="Times New Roman"/>
          <w:sz w:val="24"/>
          <w:szCs w:val="24"/>
        </w:rPr>
        <w:t>четы ответственных исполнителей</w:t>
      </w:r>
      <w:r w:rsidR="006B7CA0" w:rsidRPr="00C06F27">
        <w:rPr>
          <w:rFonts w:ascii="Times New Roman" w:hAnsi="Times New Roman" w:cs="Times New Roman"/>
          <w:sz w:val="24"/>
          <w:szCs w:val="24"/>
        </w:rPr>
        <w:t xml:space="preserve"> </w:t>
      </w:r>
      <w:r w:rsidRPr="00C06F27">
        <w:rPr>
          <w:rFonts w:ascii="Times New Roman" w:hAnsi="Times New Roman" w:cs="Times New Roman"/>
          <w:sz w:val="24"/>
          <w:szCs w:val="24"/>
        </w:rPr>
        <w:t>администратора муниципальной программы о реализации муниципальной программы;</w:t>
      </w:r>
    </w:p>
    <w:p w:rsidR="00DA4BA3" w:rsidRPr="00C06F27" w:rsidRDefault="00DA4BA3" w:rsidP="00C06F27">
      <w:pPr>
        <w:pStyle w:val="ConsPlusNormal"/>
        <w:ind w:firstLine="709"/>
        <w:jc w:val="both"/>
        <w:rPr>
          <w:rFonts w:ascii="Times New Roman" w:hAnsi="Times New Roman" w:cs="Times New Roman"/>
          <w:sz w:val="24"/>
          <w:szCs w:val="24"/>
        </w:rPr>
      </w:pPr>
      <w:r w:rsidRPr="00C06F27">
        <w:rPr>
          <w:rFonts w:ascii="Times New Roman" w:hAnsi="Times New Roman" w:cs="Times New Roman"/>
          <w:sz w:val="24"/>
          <w:szCs w:val="24"/>
        </w:rPr>
        <w:t xml:space="preserve">б) отчеты муниципальной программы об исполнении бюджета </w:t>
      </w:r>
      <w:r w:rsidR="000644D3" w:rsidRPr="00C06F27">
        <w:rPr>
          <w:rFonts w:ascii="Times New Roman" w:hAnsi="Times New Roman" w:cs="Times New Roman"/>
          <w:bCs/>
          <w:sz w:val="24"/>
          <w:szCs w:val="24"/>
        </w:rPr>
        <w:t>Ржевского муниципального округа</w:t>
      </w:r>
      <w:r w:rsidR="000644D3" w:rsidRPr="00C06F27">
        <w:rPr>
          <w:rFonts w:ascii="Times New Roman" w:hAnsi="Times New Roman" w:cs="Times New Roman"/>
          <w:sz w:val="24"/>
          <w:szCs w:val="24"/>
        </w:rPr>
        <w:t xml:space="preserve"> </w:t>
      </w:r>
      <w:r w:rsidRPr="00C06F27">
        <w:rPr>
          <w:rFonts w:ascii="Times New Roman" w:hAnsi="Times New Roman" w:cs="Times New Roman"/>
          <w:sz w:val="24"/>
          <w:szCs w:val="24"/>
        </w:rPr>
        <w:t>Тверской области;</w:t>
      </w:r>
    </w:p>
    <w:p w:rsidR="00DA4BA3" w:rsidRPr="00C06F27" w:rsidRDefault="00DA4BA3" w:rsidP="00C06F27">
      <w:pPr>
        <w:pStyle w:val="ConsPlusNormal"/>
        <w:ind w:firstLine="709"/>
        <w:jc w:val="both"/>
        <w:rPr>
          <w:rFonts w:ascii="Times New Roman" w:hAnsi="Times New Roman" w:cs="Times New Roman"/>
          <w:sz w:val="24"/>
          <w:szCs w:val="24"/>
        </w:rPr>
      </w:pPr>
      <w:r w:rsidRPr="00C06F27">
        <w:rPr>
          <w:rFonts w:ascii="Times New Roman" w:hAnsi="Times New Roman" w:cs="Times New Roman"/>
          <w:sz w:val="24"/>
          <w:szCs w:val="24"/>
        </w:rPr>
        <w:t>в) другие источники.</w:t>
      </w:r>
    </w:p>
    <w:p w:rsidR="00DA4BA3" w:rsidRPr="00C06F27" w:rsidRDefault="00BF062B" w:rsidP="00C06F27">
      <w:pPr>
        <w:pStyle w:val="ConsPlusNormal"/>
        <w:ind w:firstLine="0"/>
        <w:jc w:val="both"/>
        <w:rPr>
          <w:rFonts w:ascii="Times New Roman" w:hAnsi="Times New Roman" w:cs="Times New Roman"/>
          <w:sz w:val="24"/>
          <w:szCs w:val="24"/>
        </w:rPr>
      </w:pPr>
      <w:r w:rsidRPr="00C06F27">
        <w:rPr>
          <w:rFonts w:ascii="Times New Roman" w:hAnsi="Times New Roman" w:cs="Times New Roman"/>
          <w:sz w:val="24"/>
          <w:szCs w:val="24"/>
        </w:rPr>
        <w:t xml:space="preserve">    </w:t>
      </w:r>
      <w:r w:rsidR="00230FDC">
        <w:rPr>
          <w:rFonts w:ascii="Times New Roman" w:hAnsi="Times New Roman" w:cs="Times New Roman"/>
          <w:sz w:val="24"/>
          <w:szCs w:val="24"/>
        </w:rPr>
        <w:tab/>
      </w:r>
      <w:r w:rsidR="00DA4BA3" w:rsidRPr="00C06F27">
        <w:rPr>
          <w:rFonts w:ascii="Times New Roman" w:hAnsi="Times New Roman" w:cs="Times New Roman"/>
          <w:sz w:val="24"/>
          <w:szCs w:val="24"/>
        </w:rPr>
        <w:t>Мониторинг реализации муниципальной программы предусматривает:</w:t>
      </w:r>
    </w:p>
    <w:p w:rsidR="00DA4BA3" w:rsidRPr="00C06F27" w:rsidRDefault="00DA4BA3" w:rsidP="00C06F27">
      <w:pPr>
        <w:pStyle w:val="ConsPlusNormal"/>
        <w:ind w:firstLine="709"/>
        <w:jc w:val="both"/>
        <w:rPr>
          <w:rFonts w:ascii="Times New Roman" w:hAnsi="Times New Roman" w:cs="Times New Roman"/>
          <w:sz w:val="24"/>
          <w:szCs w:val="24"/>
        </w:rPr>
      </w:pPr>
      <w:r w:rsidRPr="00C06F27">
        <w:rPr>
          <w:rFonts w:ascii="Times New Roman" w:hAnsi="Times New Roman" w:cs="Times New Roman"/>
          <w:sz w:val="24"/>
          <w:szCs w:val="24"/>
        </w:rPr>
        <w:t>а) оценку выполнения ежегодного плана реализации муниципальной программы;</w:t>
      </w:r>
    </w:p>
    <w:p w:rsidR="00DA4BA3" w:rsidRPr="00C06F27" w:rsidRDefault="00DA4BA3" w:rsidP="00C06F27">
      <w:pPr>
        <w:pStyle w:val="ConsPlusNormal"/>
        <w:ind w:firstLine="709"/>
        <w:jc w:val="both"/>
        <w:rPr>
          <w:rFonts w:ascii="Times New Roman" w:hAnsi="Times New Roman" w:cs="Times New Roman"/>
          <w:sz w:val="24"/>
          <w:szCs w:val="24"/>
        </w:rPr>
      </w:pPr>
      <w:r w:rsidRPr="00C06F27">
        <w:rPr>
          <w:rFonts w:ascii="Times New Roman" w:hAnsi="Times New Roman" w:cs="Times New Roman"/>
          <w:sz w:val="24"/>
          <w:szCs w:val="24"/>
        </w:rPr>
        <w:t>б) формирование и согласование отчета о реализации муниципальной программы за отчетный финансовый год.</w:t>
      </w:r>
    </w:p>
    <w:p w:rsidR="00DA4BA3" w:rsidRPr="00C06F27" w:rsidRDefault="00BF062B" w:rsidP="00C06F27">
      <w:pPr>
        <w:pStyle w:val="ConsPlusNormal"/>
        <w:ind w:firstLine="0"/>
        <w:jc w:val="both"/>
        <w:rPr>
          <w:rFonts w:ascii="Times New Roman" w:hAnsi="Times New Roman" w:cs="Times New Roman"/>
          <w:sz w:val="24"/>
          <w:szCs w:val="24"/>
        </w:rPr>
      </w:pPr>
      <w:r w:rsidRPr="00C06F27">
        <w:rPr>
          <w:rFonts w:ascii="Times New Roman" w:hAnsi="Times New Roman" w:cs="Times New Roman"/>
          <w:sz w:val="24"/>
          <w:szCs w:val="24"/>
        </w:rPr>
        <w:t xml:space="preserve">      </w:t>
      </w:r>
      <w:r w:rsidR="00230FDC">
        <w:rPr>
          <w:rFonts w:ascii="Times New Roman" w:hAnsi="Times New Roman" w:cs="Times New Roman"/>
          <w:sz w:val="24"/>
          <w:szCs w:val="24"/>
        </w:rPr>
        <w:tab/>
      </w:r>
      <w:r w:rsidRPr="00C06F27">
        <w:rPr>
          <w:rFonts w:ascii="Times New Roman" w:hAnsi="Times New Roman" w:cs="Times New Roman"/>
          <w:sz w:val="24"/>
          <w:szCs w:val="24"/>
        </w:rPr>
        <w:t>А</w:t>
      </w:r>
      <w:r w:rsidR="00DA4BA3" w:rsidRPr="00C06F27">
        <w:rPr>
          <w:rFonts w:ascii="Times New Roman" w:hAnsi="Times New Roman" w:cs="Times New Roman"/>
          <w:sz w:val="24"/>
          <w:szCs w:val="24"/>
        </w:rPr>
        <w:t xml:space="preserve">дминистратор муниципальной программы в целях </w:t>
      </w:r>
      <w:proofErr w:type="gramStart"/>
      <w:r w:rsidR="00DA4BA3" w:rsidRPr="00C06F27">
        <w:rPr>
          <w:rFonts w:ascii="Times New Roman" w:hAnsi="Times New Roman" w:cs="Times New Roman"/>
          <w:sz w:val="24"/>
          <w:szCs w:val="24"/>
        </w:rPr>
        <w:t>предупреждения возникновения отклонений хода реализации муниципальной программы</w:t>
      </w:r>
      <w:proofErr w:type="gramEnd"/>
      <w:r w:rsidR="00DA4BA3" w:rsidRPr="00C06F27">
        <w:rPr>
          <w:rFonts w:ascii="Times New Roman" w:hAnsi="Times New Roman" w:cs="Times New Roman"/>
          <w:sz w:val="24"/>
          <w:szCs w:val="24"/>
        </w:rPr>
        <w:t xml:space="preserve"> от запланированного осуществляет оценку выполнения ежегодного плана реализации муниципальной программы за  девять месяцев текущего финансового года по форме, установленной Порядком разработки, реализации и оценки эффективности реализации муниципальных программ </w:t>
      </w:r>
      <w:r w:rsidR="000644D3" w:rsidRPr="00C06F27">
        <w:rPr>
          <w:rFonts w:ascii="Times New Roman" w:hAnsi="Times New Roman" w:cs="Times New Roman"/>
          <w:bCs/>
          <w:sz w:val="24"/>
          <w:szCs w:val="24"/>
        </w:rPr>
        <w:t>Ржевского муниципального округа</w:t>
      </w:r>
      <w:r w:rsidR="000644D3" w:rsidRPr="00C06F27">
        <w:rPr>
          <w:rFonts w:ascii="Times New Roman" w:hAnsi="Times New Roman" w:cs="Times New Roman"/>
          <w:sz w:val="24"/>
          <w:szCs w:val="24"/>
        </w:rPr>
        <w:t xml:space="preserve"> </w:t>
      </w:r>
      <w:r w:rsidR="00DA4BA3" w:rsidRPr="00C06F27">
        <w:rPr>
          <w:rFonts w:ascii="Times New Roman" w:hAnsi="Times New Roman" w:cs="Times New Roman"/>
          <w:sz w:val="24"/>
          <w:szCs w:val="24"/>
        </w:rPr>
        <w:t>Тверской области.</w:t>
      </w:r>
    </w:p>
    <w:p w:rsidR="00DA4BA3" w:rsidRPr="00C06F27" w:rsidRDefault="00BF062B" w:rsidP="00C06F27">
      <w:pPr>
        <w:pStyle w:val="ConsPlusNormal"/>
        <w:ind w:firstLine="0"/>
        <w:jc w:val="both"/>
        <w:rPr>
          <w:rFonts w:ascii="Times New Roman" w:hAnsi="Times New Roman" w:cs="Times New Roman"/>
          <w:sz w:val="24"/>
          <w:szCs w:val="24"/>
        </w:rPr>
      </w:pPr>
      <w:r w:rsidRPr="00C06F27">
        <w:rPr>
          <w:rFonts w:ascii="Times New Roman" w:hAnsi="Times New Roman" w:cs="Times New Roman"/>
          <w:sz w:val="24"/>
          <w:szCs w:val="24"/>
        </w:rPr>
        <w:t xml:space="preserve">      </w:t>
      </w:r>
      <w:r w:rsidR="00230FDC">
        <w:rPr>
          <w:rFonts w:ascii="Times New Roman" w:hAnsi="Times New Roman" w:cs="Times New Roman"/>
          <w:sz w:val="24"/>
          <w:szCs w:val="24"/>
        </w:rPr>
        <w:tab/>
      </w:r>
      <w:r w:rsidRPr="00C06F27">
        <w:rPr>
          <w:rFonts w:ascii="Times New Roman" w:hAnsi="Times New Roman" w:cs="Times New Roman"/>
          <w:sz w:val="24"/>
          <w:szCs w:val="24"/>
        </w:rPr>
        <w:t>А</w:t>
      </w:r>
      <w:r w:rsidR="00DA4BA3" w:rsidRPr="00C06F27">
        <w:rPr>
          <w:rFonts w:ascii="Times New Roman" w:hAnsi="Times New Roman" w:cs="Times New Roman"/>
          <w:sz w:val="24"/>
          <w:szCs w:val="24"/>
        </w:rPr>
        <w:t>дминистратор муниципальной программы до 20-го числа месяца, следующего за периодом, за который проведена оценка выполнения ежегодного плана реализации муниципальной программы, обобщает и анализирует информацию о выполнении в течение данного периода операций, предусмотренных ежегодным планом реализации муниципальной программы.</w:t>
      </w:r>
    </w:p>
    <w:p w:rsidR="00DA4BA3" w:rsidRPr="00C06F27" w:rsidRDefault="00BF062B" w:rsidP="00C06F27">
      <w:pPr>
        <w:pStyle w:val="ConsPlusNormal"/>
        <w:ind w:firstLine="0"/>
        <w:jc w:val="both"/>
        <w:rPr>
          <w:rFonts w:ascii="Times New Roman" w:hAnsi="Times New Roman" w:cs="Times New Roman"/>
          <w:sz w:val="24"/>
          <w:szCs w:val="24"/>
        </w:rPr>
      </w:pPr>
      <w:r w:rsidRPr="00C06F27">
        <w:rPr>
          <w:rFonts w:ascii="Times New Roman" w:hAnsi="Times New Roman" w:cs="Times New Roman"/>
          <w:sz w:val="24"/>
          <w:szCs w:val="24"/>
        </w:rPr>
        <w:t xml:space="preserve">      </w:t>
      </w:r>
      <w:r w:rsidR="00230FDC">
        <w:rPr>
          <w:rFonts w:ascii="Times New Roman" w:hAnsi="Times New Roman" w:cs="Times New Roman"/>
          <w:sz w:val="24"/>
          <w:szCs w:val="24"/>
        </w:rPr>
        <w:tab/>
      </w:r>
      <w:r w:rsidR="00DA4BA3" w:rsidRPr="00C06F27">
        <w:rPr>
          <w:rFonts w:ascii="Times New Roman" w:hAnsi="Times New Roman" w:cs="Times New Roman"/>
          <w:sz w:val="24"/>
          <w:szCs w:val="24"/>
        </w:rPr>
        <w:t xml:space="preserve">По результатам анализа администратор муниципальной программы оперативно принимает решения по обеспечению выполнения ежегодного плана реализации муниципальной программы всеми структурными </w:t>
      </w:r>
      <w:r w:rsidR="006B7CA0" w:rsidRPr="00C06F27">
        <w:rPr>
          <w:rFonts w:ascii="Times New Roman" w:hAnsi="Times New Roman" w:cs="Times New Roman"/>
          <w:sz w:val="24"/>
          <w:szCs w:val="24"/>
        </w:rPr>
        <w:t>подразделениями и исполнителями</w:t>
      </w:r>
      <w:r w:rsidR="00DA4BA3" w:rsidRPr="00C06F27">
        <w:rPr>
          <w:rFonts w:ascii="Times New Roman" w:hAnsi="Times New Roman" w:cs="Times New Roman"/>
          <w:sz w:val="24"/>
          <w:szCs w:val="24"/>
        </w:rPr>
        <w:t xml:space="preserve"> администратора муниципальной программы.</w:t>
      </w:r>
    </w:p>
    <w:p w:rsidR="000644D3" w:rsidRPr="00C06F27" w:rsidRDefault="00A61FEA" w:rsidP="00C06F27">
      <w:pPr>
        <w:autoSpaceDE w:val="0"/>
        <w:autoSpaceDN w:val="0"/>
        <w:adjustRightInd w:val="0"/>
        <w:jc w:val="both"/>
        <w:rPr>
          <w:sz w:val="24"/>
          <w:szCs w:val="24"/>
        </w:rPr>
      </w:pPr>
      <w:r w:rsidRPr="00C06F27">
        <w:rPr>
          <w:sz w:val="24"/>
          <w:szCs w:val="24"/>
        </w:rPr>
        <w:t xml:space="preserve">     </w:t>
      </w:r>
      <w:r w:rsidR="00230FDC">
        <w:rPr>
          <w:sz w:val="24"/>
          <w:szCs w:val="24"/>
        </w:rPr>
        <w:tab/>
      </w:r>
      <w:r w:rsidRPr="00C06F27">
        <w:rPr>
          <w:sz w:val="24"/>
          <w:szCs w:val="24"/>
        </w:rPr>
        <w:t>А</w:t>
      </w:r>
      <w:r w:rsidR="000644D3" w:rsidRPr="00C06F27">
        <w:rPr>
          <w:sz w:val="24"/>
          <w:szCs w:val="24"/>
        </w:rPr>
        <w:t>дминистратор муниципальной программы составляет отчет о реализации муниципальной программы за отчетный финансовый год по форме, установленной Порядком разработки, реализ</w:t>
      </w:r>
      <w:r w:rsidR="000644D3" w:rsidRPr="00C06F27">
        <w:rPr>
          <w:sz w:val="24"/>
          <w:szCs w:val="24"/>
        </w:rPr>
        <w:t>а</w:t>
      </w:r>
      <w:r w:rsidR="000644D3" w:rsidRPr="00C06F27">
        <w:rPr>
          <w:sz w:val="24"/>
          <w:szCs w:val="24"/>
        </w:rPr>
        <w:t xml:space="preserve">ции и оценки </w:t>
      </w:r>
      <w:proofErr w:type="gramStart"/>
      <w:r w:rsidR="000644D3" w:rsidRPr="00C06F27">
        <w:rPr>
          <w:sz w:val="24"/>
          <w:szCs w:val="24"/>
        </w:rPr>
        <w:t xml:space="preserve">эффективности реализации муниципальных программ </w:t>
      </w:r>
      <w:r w:rsidR="000644D3" w:rsidRPr="00C06F27">
        <w:rPr>
          <w:bCs/>
          <w:sz w:val="24"/>
          <w:szCs w:val="24"/>
        </w:rPr>
        <w:t>Ржевского муниципального округа</w:t>
      </w:r>
      <w:r w:rsidR="000644D3" w:rsidRPr="00C06F27">
        <w:rPr>
          <w:sz w:val="24"/>
          <w:szCs w:val="24"/>
        </w:rPr>
        <w:t xml:space="preserve"> Тверской о</w:t>
      </w:r>
      <w:r w:rsidR="000644D3" w:rsidRPr="00C06F27">
        <w:rPr>
          <w:sz w:val="24"/>
          <w:szCs w:val="24"/>
        </w:rPr>
        <w:t>б</w:t>
      </w:r>
      <w:r w:rsidR="000644D3" w:rsidRPr="00C06F27">
        <w:rPr>
          <w:sz w:val="24"/>
          <w:szCs w:val="24"/>
        </w:rPr>
        <w:t>ласти</w:t>
      </w:r>
      <w:proofErr w:type="gramEnd"/>
      <w:r w:rsidR="000644D3" w:rsidRPr="00C06F27">
        <w:rPr>
          <w:sz w:val="24"/>
          <w:szCs w:val="24"/>
        </w:rPr>
        <w:t>.</w:t>
      </w:r>
    </w:p>
    <w:p w:rsidR="00DA4BA3" w:rsidRPr="00C06F27" w:rsidRDefault="00A61FEA" w:rsidP="00C06F27">
      <w:pPr>
        <w:pStyle w:val="ConsPlusNormal"/>
        <w:ind w:firstLine="0"/>
        <w:jc w:val="both"/>
        <w:rPr>
          <w:rFonts w:ascii="Times New Roman" w:hAnsi="Times New Roman" w:cs="Times New Roman"/>
          <w:sz w:val="24"/>
          <w:szCs w:val="24"/>
        </w:rPr>
      </w:pPr>
      <w:r w:rsidRPr="00C06F27">
        <w:rPr>
          <w:rFonts w:ascii="Times New Roman" w:hAnsi="Times New Roman" w:cs="Times New Roman"/>
          <w:sz w:val="24"/>
          <w:szCs w:val="24"/>
        </w:rPr>
        <w:t xml:space="preserve">      </w:t>
      </w:r>
      <w:r w:rsidR="00230FDC">
        <w:rPr>
          <w:rFonts w:ascii="Times New Roman" w:hAnsi="Times New Roman" w:cs="Times New Roman"/>
          <w:sz w:val="24"/>
          <w:szCs w:val="24"/>
        </w:rPr>
        <w:tab/>
      </w:r>
      <w:r w:rsidR="00DA4BA3" w:rsidRPr="00C06F27">
        <w:rPr>
          <w:rFonts w:ascii="Times New Roman" w:hAnsi="Times New Roman" w:cs="Times New Roman"/>
          <w:sz w:val="24"/>
          <w:szCs w:val="24"/>
        </w:rPr>
        <w:t>К отчету о реализации муниципальной программы за отчетный финансовый год прилагается пояснительная записка, которая должна содержать следующие разделы:</w:t>
      </w:r>
    </w:p>
    <w:p w:rsidR="00DA4BA3" w:rsidRPr="00C06F27" w:rsidRDefault="00C47B0E" w:rsidP="00C06F27">
      <w:pPr>
        <w:pStyle w:val="ConsPlusNormal"/>
        <w:ind w:firstLine="709"/>
        <w:jc w:val="both"/>
        <w:rPr>
          <w:rFonts w:ascii="Times New Roman" w:hAnsi="Times New Roman" w:cs="Times New Roman"/>
          <w:sz w:val="24"/>
          <w:szCs w:val="24"/>
        </w:rPr>
      </w:pPr>
      <w:r w:rsidRPr="00C06F27">
        <w:rPr>
          <w:rFonts w:ascii="Times New Roman" w:hAnsi="Times New Roman" w:cs="Times New Roman"/>
          <w:sz w:val="24"/>
          <w:szCs w:val="24"/>
        </w:rPr>
        <w:t>1</w:t>
      </w:r>
      <w:r w:rsidR="00DA4BA3" w:rsidRPr="00C06F27">
        <w:rPr>
          <w:rFonts w:ascii="Times New Roman" w:hAnsi="Times New Roman" w:cs="Times New Roman"/>
          <w:sz w:val="24"/>
          <w:szCs w:val="24"/>
        </w:rPr>
        <w:t>) оценка достижения цели муниципальной программы и результата реализации муниципальной программы;</w:t>
      </w:r>
    </w:p>
    <w:p w:rsidR="00DA4BA3" w:rsidRPr="00C06F27" w:rsidRDefault="00C47B0E" w:rsidP="00C06F27">
      <w:pPr>
        <w:pStyle w:val="ConsPlusNormal"/>
        <w:ind w:firstLine="709"/>
        <w:jc w:val="both"/>
        <w:rPr>
          <w:rFonts w:ascii="Times New Roman" w:hAnsi="Times New Roman" w:cs="Times New Roman"/>
          <w:sz w:val="24"/>
          <w:szCs w:val="24"/>
        </w:rPr>
      </w:pPr>
      <w:r w:rsidRPr="00C06F27">
        <w:rPr>
          <w:rFonts w:ascii="Times New Roman" w:hAnsi="Times New Roman" w:cs="Times New Roman"/>
          <w:sz w:val="24"/>
          <w:szCs w:val="24"/>
        </w:rPr>
        <w:t>2</w:t>
      </w:r>
      <w:r w:rsidR="00DA4BA3" w:rsidRPr="00C06F27">
        <w:rPr>
          <w:rFonts w:ascii="Times New Roman" w:hAnsi="Times New Roman" w:cs="Times New Roman"/>
          <w:sz w:val="24"/>
          <w:szCs w:val="24"/>
        </w:rPr>
        <w:t xml:space="preserve">) </w:t>
      </w:r>
      <w:r w:rsidRPr="00C06F27">
        <w:rPr>
          <w:rFonts w:ascii="Times New Roman" w:hAnsi="Times New Roman" w:cs="Times New Roman"/>
          <w:sz w:val="24"/>
          <w:szCs w:val="24"/>
        </w:rPr>
        <w:t xml:space="preserve">  </w:t>
      </w:r>
      <w:r w:rsidR="00DA4BA3" w:rsidRPr="00C06F27">
        <w:rPr>
          <w:rFonts w:ascii="Times New Roman" w:hAnsi="Times New Roman" w:cs="Times New Roman"/>
          <w:sz w:val="24"/>
          <w:szCs w:val="24"/>
        </w:rPr>
        <w:t>основные результаты реализации муниципальной программы;</w:t>
      </w:r>
    </w:p>
    <w:p w:rsidR="00DA4BA3" w:rsidRPr="00C06F27" w:rsidRDefault="00C47B0E" w:rsidP="00C06F27">
      <w:pPr>
        <w:pStyle w:val="ConsPlusNormal"/>
        <w:ind w:firstLine="709"/>
        <w:jc w:val="both"/>
        <w:rPr>
          <w:rFonts w:ascii="Times New Roman" w:hAnsi="Times New Roman" w:cs="Times New Roman"/>
          <w:sz w:val="24"/>
          <w:szCs w:val="24"/>
        </w:rPr>
      </w:pPr>
      <w:r w:rsidRPr="00C06F27">
        <w:rPr>
          <w:rFonts w:ascii="Times New Roman" w:hAnsi="Times New Roman" w:cs="Times New Roman"/>
          <w:sz w:val="24"/>
          <w:szCs w:val="24"/>
        </w:rPr>
        <w:lastRenderedPageBreak/>
        <w:t>3</w:t>
      </w:r>
      <w:r w:rsidR="00DA4BA3" w:rsidRPr="00C06F27">
        <w:rPr>
          <w:rFonts w:ascii="Times New Roman" w:hAnsi="Times New Roman" w:cs="Times New Roman"/>
          <w:sz w:val="24"/>
          <w:szCs w:val="24"/>
        </w:rPr>
        <w:t>) анали</w:t>
      </w:r>
      <w:r w:rsidR="00A61FEA" w:rsidRPr="00C06F27">
        <w:rPr>
          <w:rFonts w:ascii="Times New Roman" w:hAnsi="Times New Roman" w:cs="Times New Roman"/>
          <w:sz w:val="24"/>
          <w:szCs w:val="24"/>
        </w:rPr>
        <w:t xml:space="preserve">з результатов деятельности </w:t>
      </w:r>
      <w:r w:rsidR="00DA4BA3" w:rsidRPr="00C06F27">
        <w:rPr>
          <w:rFonts w:ascii="Times New Roman" w:hAnsi="Times New Roman" w:cs="Times New Roman"/>
          <w:sz w:val="24"/>
          <w:szCs w:val="24"/>
        </w:rPr>
        <w:t>администратора муниципальной программы по управлению реализацией муниципальной программы и меры по совершенствованию управления реализацией муниципальной программы;</w:t>
      </w:r>
    </w:p>
    <w:p w:rsidR="00DA4BA3" w:rsidRPr="00C06F27" w:rsidRDefault="00C47B0E" w:rsidP="00C06F27">
      <w:pPr>
        <w:pStyle w:val="ConsPlusNormal"/>
        <w:ind w:firstLine="709"/>
        <w:jc w:val="both"/>
        <w:rPr>
          <w:rFonts w:ascii="Times New Roman" w:hAnsi="Times New Roman" w:cs="Times New Roman"/>
          <w:sz w:val="24"/>
          <w:szCs w:val="24"/>
        </w:rPr>
      </w:pPr>
      <w:r w:rsidRPr="00C06F27">
        <w:rPr>
          <w:rFonts w:ascii="Times New Roman" w:hAnsi="Times New Roman" w:cs="Times New Roman"/>
          <w:sz w:val="24"/>
          <w:szCs w:val="24"/>
        </w:rPr>
        <w:t>4</w:t>
      </w:r>
      <w:r w:rsidR="00DA4BA3" w:rsidRPr="00C06F27">
        <w:rPr>
          <w:rFonts w:ascii="Times New Roman" w:hAnsi="Times New Roman" w:cs="Times New Roman"/>
          <w:sz w:val="24"/>
          <w:szCs w:val="24"/>
        </w:rPr>
        <w:t>) анализ неучтенных рисков реализации муниципальной программы и меры по их минимизации.</w:t>
      </w:r>
    </w:p>
    <w:p w:rsidR="00DA4BA3" w:rsidRPr="00C06F27" w:rsidRDefault="00A61FEA" w:rsidP="00C06F27">
      <w:pPr>
        <w:pStyle w:val="ConsPlusNormal"/>
        <w:ind w:firstLine="0"/>
        <w:jc w:val="both"/>
        <w:rPr>
          <w:rFonts w:ascii="Times New Roman" w:hAnsi="Times New Roman" w:cs="Times New Roman"/>
          <w:sz w:val="24"/>
          <w:szCs w:val="24"/>
        </w:rPr>
      </w:pPr>
      <w:r w:rsidRPr="00C06F27">
        <w:rPr>
          <w:rFonts w:ascii="Times New Roman" w:hAnsi="Times New Roman" w:cs="Times New Roman"/>
          <w:sz w:val="24"/>
          <w:szCs w:val="24"/>
        </w:rPr>
        <w:t xml:space="preserve">      </w:t>
      </w:r>
      <w:r w:rsidR="00230FDC">
        <w:rPr>
          <w:rFonts w:ascii="Times New Roman" w:hAnsi="Times New Roman" w:cs="Times New Roman"/>
          <w:sz w:val="24"/>
          <w:szCs w:val="24"/>
        </w:rPr>
        <w:tab/>
      </w:r>
      <w:r w:rsidRPr="00C06F27">
        <w:rPr>
          <w:rFonts w:ascii="Times New Roman" w:hAnsi="Times New Roman" w:cs="Times New Roman"/>
          <w:sz w:val="24"/>
          <w:szCs w:val="24"/>
        </w:rPr>
        <w:t>А</w:t>
      </w:r>
      <w:r w:rsidR="00DA4BA3" w:rsidRPr="00C06F27">
        <w:rPr>
          <w:rFonts w:ascii="Times New Roman" w:hAnsi="Times New Roman" w:cs="Times New Roman"/>
          <w:sz w:val="24"/>
          <w:szCs w:val="24"/>
        </w:rPr>
        <w:t>дминистратор муниципальной программы осуществляет оценку эффективности реализации муниципальной программы в соответствии с Порядком разработки</w:t>
      </w:r>
      <w:r w:rsidR="00C47B0E" w:rsidRPr="00C06F27">
        <w:rPr>
          <w:rFonts w:ascii="Times New Roman" w:hAnsi="Times New Roman" w:cs="Times New Roman"/>
          <w:sz w:val="24"/>
          <w:szCs w:val="24"/>
        </w:rPr>
        <w:t xml:space="preserve">, </w:t>
      </w:r>
      <w:r w:rsidR="00DA4BA3" w:rsidRPr="00C06F27">
        <w:rPr>
          <w:rFonts w:ascii="Times New Roman" w:hAnsi="Times New Roman" w:cs="Times New Roman"/>
          <w:sz w:val="24"/>
          <w:szCs w:val="24"/>
        </w:rPr>
        <w:t xml:space="preserve">реализации и оценки </w:t>
      </w:r>
      <w:proofErr w:type="gramStart"/>
      <w:r w:rsidR="00DA4BA3" w:rsidRPr="00C06F27">
        <w:rPr>
          <w:rFonts w:ascii="Times New Roman" w:hAnsi="Times New Roman" w:cs="Times New Roman"/>
          <w:sz w:val="24"/>
          <w:szCs w:val="24"/>
        </w:rPr>
        <w:t xml:space="preserve">эффективности реализации муниципальных программ </w:t>
      </w:r>
      <w:r w:rsidR="00C47B0E" w:rsidRPr="00C06F27">
        <w:rPr>
          <w:rFonts w:ascii="Times New Roman" w:hAnsi="Times New Roman" w:cs="Times New Roman"/>
          <w:bCs/>
          <w:sz w:val="24"/>
          <w:szCs w:val="24"/>
        </w:rPr>
        <w:t>Ржевского муниципального округа</w:t>
      </w:r>
      <w:r w:rsidR="00DA4BA3" w:rsidRPr="00C06F27">
        <w:rPr>
          <w:rFonts w:ascii="Times New Roman" w:hAnsi="Times New Roman" w:cs="Times New Roman"/>
          <w:sz w:val="24"/>
          <w:szCs w:val="24"/>
        </w:rPr>
        <w:t xml:space="preserve"> Тверской области</w:t>
      </w:r>
      <w:proofErr w:type="gramEnd"/>
      <w:r w:rsidR="00DA4BA3" w:rsidRPr="00C06F27">
        <w:rPr>
          <w:rFonts w:ascii="Times New Roman" w:hAnsi="Times New Roman" w:cs="Times New Roman"/>
          <w:sz w:val="24"/>
          <w:szCs w:val="24"/>
        </w:rPr>
        <w:t>.</w:t>
      </w:r>
    </w:p>
    <w:p w:rsidR="00780B0A" w:rsidRPr="00C06F27" w:rsidRDefault="00A61FEA" w:rsidP="00C06F27">
      <w:pPr>
        <w:autoSpaceDE w:val="0"/>
        <w:autoSpaceDN w:val="0"/>
        <w:adjustRightInd w:val="0"/>
        <w:jc w:val="both"/>
        <w:rPr>
          <w:iCs/>
          <w:sz w:val="24"/>
          <w:szCs w:val="24"/>
        </w:rPr>
      </w:pPr>
      <w:r w:rsidRPr="00C06F27">
        <w:rPr>
          <w:sz w:val="24"/>
          <w:szCs w:val="24"/>
        </w:rPr>
        <w:t xml:space="preserve">       </w:t>
      </w:r>
      <w:r w:rsidR="00230FDC">
        <w:rPr>
          <w:sz w:val="24"/>
          <w:szCs w:val="24"/>
        </w:rPr>
        <w:tab/>
      </w:r>
      <w:proofErr w:type="gramStart"/>
      <w:r w:rsidR="00780B0A" w:rsidRPr="00C06F27">
        <w:rPr>
          <w:iCs/>
          <w:sz w:val="24"/>
          <w:szCs w:val="24"/>
        </w:rPr>
        <w:t>В срок до 15 марта года, следующего за о</w:t>
      </w:r>
      <w:r w:rsidRPr="00C06F27">
        <w:rPr>
          <w:iCs/>
          <w:sz w:val="24"/>
          <w:szCs w:val="24"/>
        </w:rPr>
        <w:t xml:space="preserve">тчетным, </w:t>
      </w:r>
      <w:r w:rsidR="00780B0A" w:rsidRPr="00C06F27">
        <w:rPr>
          <w:iCs/>
          <w:sz w:val="24"/>
          <w:szCs w:val="24"/>
        </w:rPr>
        <w:t>администра</w:t>
      </w:r>
      <w:r w:rsidRPr="00C06F27">
        <w:rPr>
          <w:iCs/>
          <w:sz w:val="24"/>
          <w:szCs w:val="24"/>
        </w:rPr>
        <w:t>тор</w:t>
      </w:r>
      <w:r w:rsidR="00780B0A" w:rsidRPr="00C06F27">
        <w:rPr>
          <w:iCs/>
          <w:sz w:val="24"/>
          <w:szCs w:val="24"/>
        </w:rPr>
        <w:t xml:space="preserve"> муниципальной програ</w:t>
      </w:r>
      <w:r w:rsidR="00780B0A" w:rsidRPr="00C06F27">
        <w:rPr>
          <w:iCs/>
          <w:sz w:val="24"/>
          <w:szCs w:val="24"/>
        </w:rPr>
        <w:t>м</w:t>
      </w:r>
      <w:r w:rsidR="00780B0A" w:rsidRPr="00C06F27">
        <w:rPr>
          <w:iCs/>
          <w:sz w:val="24"/>
          <w:szCs w:val="24"/>
        </w:rPr>
        <w:t>мы представляет отчет о реализации муниципальной программы за отчетный финансовый год на эк</w:t>
      </w:r>
      <w:r w:rsidR="00780B0A" w:rsidRPr="00C06F27">
        <w:rPr>
          <w:iCs/>
          <w:sz w:val="24"/>
          <w:szCs w:val="24"/>
        </w:rPr>
        <w:t>с</w:t>
      </w:r>
      <w:r w:rsidR="00230FDC">
        <w:rPr>
          <w:iCs/>
          <w:sz w:val="24"/>
          <w:szCs w:val="24"/>
        </w:rPr>
        <w:t>пертизу в о</w:t>
      </w:r>
      <w:r w:rsidR="00780B0A" w:rsidRPr="00C06F27">
        <w:rPr>
          <w:iCs/>
          <w:sz w:val="24"/>
          <w:szCs w:val="24"/>
        </w:rPr>
        <w:t>тдел экономики, инвестиций и предпринимательства и Финансов</w:t>
      </w:r>
      <w:r w:rsidR="00230FDC">
        <w:rPr>
          <w:iCs/>
          <w:sz w:val="24"/>
          <w:szCs w:val="24"/>
        </w:rPr>
        <w:t>ое управление А</w:t>
      </w:r>
      <w:r w:rsidR="00780B0A" w:rsidRPr="00C06F27">
        <w:rPr>
          <w:iCs/>
          <w:sz w:val="24"/>
          <w:szCs w:val="24"/>
        </w:rPr>
        <w:t>дм</w:t>
      </w:r>
      <w:r w:rsidR="00780B0A" w:rsidRPr="00C06F27">
        <w:rPr>
          <w:iCs/>
          <w:sz w:val="24"/>
          <w:szCs w:val="24"/>
        </w:rPr>
        <w:t>и</w:t>
      </w:r>
      <w:r w:rsidR="00780B0A" w:rsidRPr="00C06F27">
        <w:rPr>
          <w:iCs/>
          <w:sz w:val="24"/>
          <w:szCs w:val="24"/>
        </w:rPr>
        <w:t>нистрации Ржевского муниципального округа Тверской области с прилагаемой к нему поясн</w:t>
      </w:r>
      <w:r w:rsidR="00780B0A" w:rsidRPr="00C06F27">
        <w:rPr>
          <w:iCs/>
          <w:sz w:val="24"/>
          <w:szCs w:val="24"/>
        </w:rPr>
        <w:t>и</w:t>
      </w:r>
      <w:r w:rsidR="00780B0A" w:rsidRPr="00C06F27">
        <w:rPr>
          <w:iCs/>
          <w:sz w:val="24"/>
          <w:szCs w:val="24"/>
        </w:rPr>
        <w:t>тельной запиской.</w:t>
      </w:r>
      <w:proofErr w:type="gramEnd"/>
    </w:p>
    <w:p w:rsidR="000A14D2" w:rsidRPr="00C06F27" w:rsidRDefault="00A61FEA" w:rsidP="00C06F27">
      <w:pPr>
        <w:autoSpaceDE w:val="0"/>
        <w:autoSpaceDN w:val="0"/>
        <w:adjustRightInd w:val="0"/>
        <w:jc w:val="both"/>
        <w:rPr>
          <w:sz w:val="24"/>
          <w:szCs w:val="24"/>
        </w:rPr>
      </w:pPr>
      <w:r w:rsidRPr="00C06F27">
        <w:rPr>
          <w:sz w:val="24"/>
          <w:szCs w:val="24"/>
        </w:rPr>
        <w:t xml:space="preserve">       </w:t>
      </w:r>
      <w:r w:rsidR="00230FDC">
        <w:rPr>
          <w:sz w:val="24"/>
          <w:szCs w:val="24"/>
        </w:rPr>
        <w:tab/>
      </w:r>
      <w:hyperlink r:id="rId10" w:history="1">
        <w:r w:rsidR="000A14D2" w:rsidRPr="00C06F27">
          <w:rPr>
            <w:sz w:val="24"/>
            <w:szCs w:val="24"/>
          </w:rPr>
          <w:t>Анализ</w:t>
        </w:r>
      </w:hyperlink>
      <w:r w:rsidR="000A14D2" w:rsidRPr="00C06F27">
        <w:rPr>
          <w:sz w:val="24"/>
          <w:szCs w:val="24"/>
        </w:rPr>
        <w:t xml:space="preserve"> рисков реализации муниципальной программы и меры по их управлению приведен в приложении 3 к настоящей муниципальной программе.</w:t>
      </w:r>
    </w:p>
    <w:p w:rsidR="00780B0A" w:rsidRPr="00C06F27" w:rsidRDefault="00780B0A" w:rsidP="00C06F27">
      <w:pPr>
        <w:pStyle w:val="ConsPlusNormal"/>
        <w:ind w:firstLine="709"/>
        <w:jc w:val="both"/>
        <w:rPr>
          <w:rFonts w:ascii="Times New Roman" w:hAnsi="Times New Roman" w:cs="Times New Roman"/>
          <w:sz w:val="24"/>
          <w:szCs w:val="24"/>
          <w:highlight w:val="yellow"/>
        </w:rPr>
      </w:pPr>
    </w:p>
    <w:p w:rsidR="00C00094" w:rsidRPr="00C06F27" w:rsidRDefault="00C00094" w:rsidP="00C06F27">
      <w:pPr>
        <w:autoSpaceDE w:val="0"/>
        <w:autoSpaceDN w:val="0"/>
        <w:adjustRightInd w:val="0"/>
        <w:jc w:val="center"/>
        <w:outlineLvl w:val="0"/>
        <w:rPr>
          <w:b/>
          <w:bCs/>
          <w:sz w:val="24"/>
          <w:szCs w:val="24"/>
        </w:rPr>
      </w:pPr>
      <w:r w:rsidRPr="00C06F27">
        <w:rPr>
          <w:b/>
          <w:bCs/>
          <w:sz w:val="24"/>
          <w:szCs w:val="24"/>
        </w:rPr>
        <w:t>Подраздел III</w:t>
      </w:r>
    </w:p>
    <w:p w:rsidR="00C00094" w:rsidRPr="00C06F27" w:rsidRDefault="00A61FEA" w:rsidP="00C06F27">
      <w:pPr>
        <w:autoSpaceDE w:val="0"/>
        <w:autoSpaceDN w:val="0"/>
        <w:adjustRightInd w:val="0"/>
        <w:jc w:val="center"/>
        <w:outlineLvl w:val="0"/>
        <w:rPr>
          <w:b/>
          <w:bCs/>
          <w:sz w:val="24"/>
          <w:szCs w:val="24"/>
        </w:rPr>
      </w:pPr>
      <w:r w:rsidRPr="00C06F27">
        <w:rPr>
          <w:b/>
          <w:bCs/>
          <w:sz w:val="24"/>
          <w:szCs w:val="24"/>
        </w:rPr>
        <w:t xml:space="preserve">Взаимодействие </w:t>
      </w:r>
      <w:r w:rsidR="00C00094" w:rsidRPr="00C06F27">
        <w:rPr>
          <w:b/>
          <w:bCs/>
          <w:sz w:val="24"/>
          <w:szCs w:val="24"/>
        </w:rPr>
        <w:t>администратора</w:t>
      </w:r>
      <w:r w:rsidRPr="00C06F27">
        <w:rPr>
          <w:b/>
          <w:bCs/>
          <w:sz w:val="24"/>
          <w:szCs w:val="24"/>
        </w:rPr>
        <w:t xml:space="preserve"> </w:t>
      </w:r>
      <w:r w:rsidR="00C00094" w:rsidRPr="00C06F27">
        <w:rPr>
          <w:b/>
          <w:bCs/>
          <w:sz w:val="24"/>
          <w:szCs w:val="24"/>
        </w:rPr>
        <w:t>муниципальной программы с органами местного сам</w:t>
      </w:r>
      <w:r w:rsidR="00C00094" w:rsidRPr="00C06F27">
        <w:rPr>
          <w:b/>
          <w:bCs/>
          <w:sz w:val="24"/>
          <w:szCs w:val="24"/>
        </w:rPr>
        <w:t>о</w:t>
      </w:r>
      <w:r w:rsidR="00C00094" w:rsidRPr="00C06F27">
        <w:rPr>
          <w:b/>
          <w:bCs/>
          <w:sz w:val="24"/>
          <w:szCs w:val="24"/>
        </w:rPr>
        <w:t>управления</w:t>
      </w:r>
      <w:r w:rsidRPr="00C06F27">
        <w:rPr>
          <w:b/>
          <w:bCs/>
          <w:sz w:val="24"/>
          <w:szCs w:val="24"/>
        </w:rPr>
        <w:t xml:space="preserve"> </w:t>
      </w:r>
      <w:r w:rsidR="00C00094" w:rsidRPr="00C06F27">
        <w:rPr>
          <w:b/>
          <w:bCs/>
          <w:sz w:val="24"/>
          <w:szCs w:val="24"/>
        </w:rPr>
        <w:t>Ржевского муниципального округа Тверской области</w:t>
      </w:r>
    </w:p>
    <w:p w:rsidR="00C00094" w:rsidRPr="00C06F27" w:rsidRDefault="00C00094" w:rsidP="00C06F27">
      <w:pPr>
        <w:autoSpaceDE w:val="0"/>
        <w:autoSpaceDN w:val="0"/>
        <w:adjustRightInd w:val="0"/>
        <w:jc w:val="center"/>
        <w:rPr>
          <w:b/>
          <w:bCs/>
          <w:sz w:val="24"/>
          <w:szCs w:val="24"/>
        </w:rPr>
      </w:pPr>
      <w:r w:rsidRPr="00C06F27">
        <w:rPr>
          <w:b/>
          <w:bCs/>
          <w:sz w:val="24"/>
          <w:szCs w:val="24"/>
        </w:rPr>
        <w:t>при реализации муниципальной программы</w:t>
      </w:r>
    </w:p>
    <w:p w:rsidR="00C00094" w:rsidRPr="00C06F27" w:rsidRDefault="00C00094" w:rsidP="00C06F27">
      <w:pPr>
        <w:autoSpaceDE w:val="0"/>
        <w:autoSpaceDN w:val="0"/>
        <w:adjustRightInd w:val="0"/>
        <w:jc w:val="both"/>
        <w:rPr>
          <w:sz w:val="24"/>
          <w:szCs w:val="24"/>
        </w:rPr>
      </w:pPr>
    </w:p>
    <w:p w:rsidR="00E10644" w:rsidRPr="00C06F27" w:rsidRDefault="00C3043A" w:rsidP="00230FDC">
      <w:pPr>
        <w:shd w:val="clear" w:color="auto" w:fill="FFFFFF"/>
        <w:jc w:val="both"/>
        <w:rPr>
          <w:sz w:val="24"/>
          <w:szCs w:val="24"/>
        </w:rPr>
      </w:pPr>
      <w:r w:rsidRPr="00C06F27">
        <w:rPr>
          <w:sz w:val="24"/>
          <w:szCs w:val="24"/>
        </w:rPr>
        <w:t xml:space="preserve">      </w:t>
      </w:r>
      <w:r w:rsidR="00230FDC">
        <w:rPr>
          <w:sz w:val="24"/>
          <w:szCs w:val="24"/>
        </w:rPr>
        <w:tab/>
      </w:r>
      <w:r w:rsidR="006B7CA0" w:rsidRPr="00C06F27">
        <w:rPr>
          <w:sz w:val="24"/>
          <w:szCs w:val="24"/>
        </w:rPr>
        <w:t>Администратор муниципаль</w:t>
      </w:r>
      <w:r w:rsidR="00E10644" w:rsidRPr="00C06F27">
        <w:rPr>
          <w:sz w:val="24"/>
          <w:szCs w:val="24"/>
        </w:rPr>
        <w:t>ной программы взаимодействует с органами местного самоупра</w:t>
      </w:r>
      <w:r w:rsidR="00E10644" w:rsidRPr="00C06F27">
        <w:rPr>
          <w:sz w:val="24"/>
          <w:szCs w:val="24"/>
        </w:rPr>
        <w:t>в</w:t>
      </w:r>
      <w:r w:rsidR="00E10644" w:rsidRPr="00C06F27">
        <w:rPr>
          <w:sz w:val="24"/>
          <w:szCs w:val="24"/>
        </w:rPr>
        <w:t xml:space="preserve">ления </w:t>
      </w:r>
      <w:r w:rsidRPr="00C06F27">
        <w:rPr>
          <w:sz w:val="24"/>
          <w:szCs w:val="24"/>
        </w:rPr>
        <w:t xml:space="preserve">Ржевского муниципального округа </w:t>
      </w:r>
      <w:r w:rsidR="00E10644" w:rsidRPr="00C06F27">
        <w:rPr>
          <w:sz w:val="24"/>
          <w:szCs w:val="24"/>
        </w:rPr>
        <w:t>Тверской области в целях реализации мероприя</w:t>
      </w:r>
      <w:r w:rsidRPr="00C06F27">
        <w:rPr>
          <w:sz w:val="24"/>
          <w:szCs w:val="24"/>
        </w:rPr>
        <w:t>тий м</w:t>
      </w:r>
      <w:r w:rsidRPr="00C06F27">
        <w:rPr>
          <w:sz w:val="24"/>
          <w:szCs w:val="24"/>
        </w:rPr>
        <w:t>у</w:t>
      </w:r>
      <w:r w:rsidRPr="00C06F27">
        <w:rPr>
          <w:sz w:val="24"/>
          <w:szCs w:val="24"/>
        </w:rPr>
        <w:t>ниципальной</w:t>
      </w:r>
      <w:r w:rsidR="00E10644" w:rsidRPr="00C06F27">
        <w:rPr>
          <w:sz w:val="24"/>
          <w:szCs w:val="24"/>
        </w:rPr>
        <w:t xml:space="preserve"> программы.</w:t>
      </w:r>
      <w:r w:rsidRPr="00C06F27">
        <w:rPr>
          <w:sz w:val="24"/>
          <w:szCs w:val="24"/>
        </w:rPr>
        <w:t xml:space="preserve"> </w:t>
      </w:r>
      <w:r w:rsidR="00E10644" w:rsidRPr="00C06F27">
        <w:rPr>
          <w:sz w:val="24"/>
          <w:szCs w:val="24"/>
        </w:rPr>
        <w:t>Мероприятия</w:t>
      </w:r>
      <w:r w:rsidRPr="00C06F27">
        <w:rPr>
          <w:sz w:val="24"/>
          <w:szCs w:val="24"/>
        </w:rPr>
        <w:t xml:space="preserve"> </w:t>
      </w:r>
      <w:r w:rsidR="00E10644" w:rsidRPr="00C06F27">
        <w:rPr>
          <w:sz w:val="24"/>
          <w:szCs w:val="24"/>
        </w:rPr>
        <w:t>подпрограммы</w:t>
      </w:r>
      <w:r w:rsidRPr="00C06F27">
        <w:rPr>
          <w:sz w:val="24"/>
          <w:szCs w:val="24"/>
        </w:rPr>
        <w:t xml:space="preserve"> </w:t>
      </w:r>
      <w:r w:rsidR="00E10644" w:rsidRPr="00C06F27">
        <w:rPr>
          <w:sz w:val="24"/>
          <w:szCs w:val="24"/>
        </w:rPr>
        <w:t>по</w:t>
      </w:r>
      <w:r w:rsidRPr="00C06F27">
        <w:rPr>
          <w:sz w:val="24"/>
          <w:szCs w:val="24"/>
        </w:rPr>
        <w:t xml:space="preserve"> </w:t>
      </w:r>
      <w:r w:rsidR="00E10644" w:rsidRPr="00C06F27">
        <w:rPr>
          <w:sz w:val="24"/>
          <w:szCs w:val="24"/>
        </w:rPr>
        <w:t>поддержке</w:t>
      </w:r>
      <w:r w:rsidRPr="00C06F27">
        <w:rPr>
          <w:sz w:val="24"/>
          <w:szCs w:val="24"/>
        </w:rPr>
        <w:t xml:space="preserve"> </w:t>
      </w:r>
      <w:r w:rsidR="00E10644" w:rsidRPr="00C06F27">
        <w:rPr>
          <w:sz w:val="24"/>
          <w:szCs w:val="24"/>
        </w:rPr>
        <w:t>образований</w:t>
      </w:r>
      <w:r w:rsidRPr="00C06F27">
        <w:rPr>
          <w:sz w:val="24"/>
          <w:szCs w:val="24"/>
        </w:rPr>
        <w:t xml:space="preserve"> Ржевского  м</w:t>
      </w:r>
      <w:r w:rsidRPr="00C06F27">
        <w:rPr>
          <w:sz w:val="24"/>
          <w:szCs w:val="24"/>
        </w:rPr>
        <w:t>у</w:t>
      </w:r>
      <w:r w:rsidRPr="00C06F27">
        <w:rPr>
          <w:sz w:val="24"/>
          <w:szCs w:val="24"/>
        </w:rPr>
        <w:t>ниципального округа</w:t>
      </w:r>
      <w:r w:rsidR="00E10644" w:rsidRPr="00C06F27">
        <w:rPr>
          <w:sz w:val="24"/>
          <w:szCs w:val="24"/>
        </w:rPr>
        <w:t xml:space="preserve"> Тверской области при реализации муниципальных программ,</w:t>
      </w:r>
      <w:r w:rsidRPr="00C06F27">
        <w:rPr>
          <w:sz w:val="24"/>
          <w:szCs w:val="24"/>
        </w:rPr>
        <w:t xml:space="preserve"> </w:t>
      </w:r>
      <w:r w:rsidR="00E10644" w:rsidRPr="00C06F27">
        <w:rPr>
          <w:sz w:val="24"/>
          <w:szCs w:val="24"/>
        </w:rPr>
        <w:t>направле</w:t>
      </w:r>
      <w:r w:rsidR="00E10644" w:rsidRPr="00C06F27">
        <w:rPr>
          <w:sz w:val="24"/>
          <w:szCs w:val="24"/>
        </w:rPr>
        <w:t>н</w:t>
      </w:r>
      <w:r w:rsidR="00E10644" w:rsidRPr="00C06F27">
        <w:rPr>
          <w:sz w:val="24"/>
          <w:szCs w:val="24"/>
        </w:rPr>
        <w:t>ных на достижение целей,</w:t>
      </w:r>
      <w:r w:rsidRPr="00C06F27">
        <w:rPr>
          <w:sz w:val="24"/>
          <w:szCs w:val="24"/>
        </w:rPr>
        <w:t xml:space="preserve"> соответствующих муниципальной </w:t>
      </w:r>
      <w:r w:rsidR="00E10644" w:rsidRPr="00C06F27">
        <w:rPr>
          <w:sz w:val="24"/>
          <w:szCs w:val="24"/>
        </w:rPr>
        <w:t>программе, реализуются в соотве</w:t>
      </w:r>
      <w:r w:rsidR="00E10644" w:rsidRPr="00C06F27">
        <w:rPr>
          <w:sz w:val="24"/>
          <w:szCs w:val="24"/>
        </w:rPr>
        <w:t>т</w:t>
      </w:r>
      <w:r w:rsidR="00E10644" w:rsidRPr="00C06F27">
        <w:rPr>
          <w:sz w:val="24"/>
          <w:szCs w:val="24"/>
        </w:rPr>
        <w:t>ствии с порядками предоставления</w:t>
      </w:r>
      <w:r w:rsidRPr="00C06F27">
        <w:rPr>
          <w:sz w:val="24"/>
          <w:szCs w:val="24"/>
        </w:rPr>
        <w:t xml:space="preserve"> </w:t>
      </w:r>
      <w:r w:rsidR="00E10644" w:rsidRPr="00C06F27">
        <w:rPr>
          <w:sz w:val="24"/>
          <w:szCs w:val="24"/>
        </w:rPr>
        <w:t>субсидий</w:t>
      </w:r>
      <w:r w:rsidRPr="00C06F27">
        <w:rPr>
          <w:sz w:val="24"/>
          <w:szCs w:val="24"/>
        </w:rPr>
        <w:t xml:space="preserve"> </w:t>
      </w:r>
      <w:r w:rsidR="00E10644" w:rsidRPr="00C06F27">
        <w:rPr>
          <w:sz w:val="24"/>
          <w:szCs w:val="24"/>
        </w:rPr>
        <w:t>из</w:t>
      </w:r>
      <w:r w:rsidRPr="00C06F27">
        <w:rPr>
          <w:sz w:val="24"/>
          <w:szCs w:val="24"/>
        </w:rPr>
        <w:t xml:space="preserve"> </w:t>
      </w:r>
      <w:r w:rsidR="00E10644" w:rsidRPr="00C06F27">
        <w:rPr>
          <w:sz w:val="24"/>
          <w:szCs w:val="24"/>
        </w:rPr>
        <w:t>областного</w:t>
      </w:r>
      <w:r w:rsidRPr="00C06F27">
        <w:rPr>
          <w:sz w:val="24"/>
          <w:szCs w:val="24"/>
        </w:rPr>
        <w:t xml:space="preserve"> </w:t>
      </w:r>
      <w:r w:rsidR="00E10644" w:rsidRPr="00C06F27">
        <w:rPr>
          <w:sz w:val="24"/>
          <w:szCs w:val="24"/>
        </w:rPr>
        <w:t>бюджета</w:t>
      </w:r>
      <w:r w:rsidRPr="00C06F27">
        <w:rPr>
          <w:sz w:val="24"/>
          <w:szCs w:val="24"/>
        </w:rPr>
        <w:t xml:space="preserve"> Ржевскому муниципальному округу Тверской обл</w:t>
      </w:r>
      <w:r w:rsidRPr="00C06F27">
        <w:rPr>
          <w:sz w:val="24"/>
          <w:szCs w:val="24"/>
        </w:rPr>
        <w:t>а</w:t>
      </w:r>
      <w:r w:rsidRPr="00C06F27">
        <w:rPr>
          <w:sz w:val="24"/>
          <w:szCs w:val="24"/>
        </w:rPr>
        <w:t>сти.</w:t>
      </w:r>
    </w:p>
    <w:p w:rsidR="00C00094" w:rsidRPr="00C06F27" w:rsidRDefault="00C00094" w:rsidP="00C06F27">
      <w:pPr>
        <w:autoSpaceDE w:val="0"/>
        <w:autoSpaceDN w:val="0"/>
        <w:adjustRightInd w:val="0"/>
        <w:jc w:val="both"/>
        <w:rPr>
          <w:sz w:val="24"/>
          <w:szCs w:val="24"/>
          <w:highlight w:val="yellow"/>
        </w:rPr>
      </w:pPr>
    </w:p>
    <w:p w:rsidR="00C00094" w:rsidRPr="00C06F27" w:rsidRDefault="00C00094" w:rsidP="00C06F27">
      <w:pPr>
        <w:autoSpaceDE w:val="0"/>
        <w:autoSpaceDN w:val="0"/>
        <w:adjustRightInd w:val="0"/>
        <w:jc w:val="both"/>
        <w:rPr>
          <w:sz w:val="24"/>
          <w:szCs w:val="24"/>
          <w:highlight w:val="yellow"/>
        </w:rPr>
      </w:pPr>
    </w:p>
    <w:p w:rsidR="000A14D2" w:rsidRPr="00C06F27" w:rsidRDefault="00C00094" w:rsidP="00230FDC">
      <w:pPr>
        <w:autoSpaceDE w:val="0"/>
        <w:autoSpaceDN w:val="0"/>
        <w:adjustRightInd w:val="0"/>
        <w:jc w:val="center"/>
        <w:outlineLvl w:val="0"/>
        <w:rPr>
          <w:b/>
          <w:bCs/>
          <w:sz w:val="24"/>
          <w:szCs w:val="24"/>
        </w:rPr>
      </w:pPr>
      <w:r w:rsidRPr="00C06F27">
        <w:rPr>
          <w:b/>
          <w:bCs/>
          <w:sz w:val="24"/>
          <w:szCs w:val="24"/>
        </w:rPr>
        <w:t xml:space="preserve">Подраздел </w:t>
      </w:r>
      <w:r w:rsidR="000A14D2" w:rsidRPr="00C06F27">
        <w:rPr>
          <w:b/>
          <w:bCs/>
          <w:sz w:val="24"/>
          <w:szCs w:val="24"/>
          <w:lang w:val="en-US"/>
        </w:rPr>
        <w:t>I</w:t>
      </w:r>
      <w:r w:rsidRPr="00C06F27">
        <w:rPr>
          <w:b/>
          <w:bCs/>
          <w:sz w:val="24"/>
          <w:szCs w:val="24"/>
        </w:rPr>
        <w:t>V</w:t>
      </w:r>
    </w:p>
    <w:p w:rsidR="00C00094" w:rsidRPr="00C06F27" w:rsidRDefault="00C3043A" w:rsidP="00230FDC">
      <w:pPr>
        <w:autoSpaceDE w:val="0"/>
        <w:autoSpaceDN w:val="0"/>
        <w:adjustRightInd w:val="0"/>
        <w:jc w:val="center"/>
        <w:outlineLvl w:val="0"/>
        <w:rPr>
          <w:b/>
          <w:bCs/>
          <w:sz w:val="24"/>
          <w:szCs w:val="24"/>
        </w:rPr>
      </w:pPr>
      <w:r w:rsidRPr="00C06F27">
        <w:rPr>
          <w:b/>
          <w:bCs/>
          <w:sz w:val="24"/>
          <w:szCs w:val="24"/>
        </w:rPr>
        <w:t xml:space="preserve">Взаимодействие </w:t>
      </w:r>
      <w:r w:rsidR="00C00094" w:rsidRPr="00C06F27">
        <w:rPr>
          <w:b/>
          <w:bCs/>
          <w:sz w:val="24"/>
          <w:szCs w:val="24"/>
        </w:rPr>
        <w:t>администратора</w:t>
      </w:r>
      <w:r w:rsidR="00FE5A3D" w:rsidRPr="00C06F27">
        <w:rPr>
          <w:b/>
          <w:bCs/>
          <w:sz w:val="24"/>
          <w:szCs w:val="24"/>
        </w:rPr>
        <w:t xml:space="preserve"> </w:t>
      </w:r>
      <w:r w:rsidR="000A14D2" w:rsidRPr="00C06F27">
        <w:rPr>
          <w:b/>
          <w:bCs/>
          <w:sz w:val="24"/>
          <w:szCs w:val="24"/>
        </w:rPr>
        <w:t>муниципальной</w:t>
      </w:r>
      <w:r w:rsidR="00C00094" w:rsidRPr="00C06F27">
        <w:rPr>
          <w:b/>
          <w:bCs/>
          <w:sz w:val="24"/>
          <w:szCs w:val="24"/>
        </w:rPr>
        <w:t xml:space="preserve"> программы с организациями, учрежд</w:t>
      </w:r>
      <w:r w:rsidR="00C00094" w:rsidRPr="00C06F27">
        <w:rPr>
          <w:b/>
          <w:bCs/>
          <w:sz w:val="24"/>
          <w:szCs w:val="24"/>
        </w:rPr>
        <w:t>е</w:t>
      </w:r>
      <w:r w:rsidR="00C00094" w:rsidRPr="00C06F27">
        <w:rPr>
          <w:b/>
          <w:bCs/>
          <w:sz w:val="24"/>
          <w:szCs w:val="24"/>
        </w:rPr>
        <w:t>ниями,</w:t>
      </w:r>
      <w:r w:rsidR="00FE5A3D" w:rsidRPr="00C06F27">
        <w:rPr>
          <w:b/>
          <w:bCs/>
          <w:sz w:val="24"/>
          <w:szCs w:val="24"/>
        </w:rPr>
        <w:t xml:space="preserve"> </w:t>
      </w:r>
      <w:r w:rsidR="00C00094" w:rsidRPr="00C06F27">
        <w:rPr>
          <w:b/>
          <w:bCs/>
          <w:sz w:val="24"/>
          <w:szCs w:val="24"/>
        </w:rPr>
        <w:t>предприятиями, со средствами массовой информации,</w:t>
      </w:r>
      <w:r w:rsidR="00FE5A3D" w:rsidRPr="00C06F27">
        <w:rPr>
          <w:b/>
          <w:bCs/>
          <w:sz w:val="24"/>
          <w:szCs w:val="24"/>
        </w:rPr>
        <w:t xml:space="preserve"> </w:t>
      </w:r>
      <w:r w:rsidR="00C00094" w:rsidRPr="00C06F27">
        <w:rPr>
          <w:b/>
          <w:bCs/>
          <w:sz w:val="24"/>
          <w:szCs w:val="24"/>
        </w:rPr>
        <w:t>с общественными объедин</w:t>
      </w:r>
      <w:r w:rsidR="00C00094" w:rsidRPr="00C06F27">
        <w:rPr>
          <w:b/>
          <w:bCs/>
          <w:sz w:val="24"/>
          <w:szCs w:val="24"/>
        </w:rPr>
        <w:t>е</w:t>
      </w:r>
      <w:r w:rsidR="00C00094" w:rsidRPr="00C06F27">
        <w:rPr>
          <w:b/>
          <w:bCs/>
          <w:sz w:val="24"/>
          <w:szCs w:val="24"/>
        </w:rPr>
        <w:t>ниями, в том числе с социально</w:t>
      </w:r>
      <w:r w:rsidR="00FE5A3D" w:rsidRPr="00C06F27">
        <w:rPr>
          <w:b/>
          <w:bCs/>
          <w:sz w:val="24"/>
          <w:szCs w:val="24"/>
        </w:rPr>
        <w:t xml:space="preserve"> </w:t>
      </w:r>
      <w:r w:rsidR="00C00094" w:rsidRPr="00C06F27">
        <w:rPr>
          <w:b/>
          <w:bCs/>
          <w:sz w:val="24"/>
          <w:szCs w:val="24"/>
        </w:rPr>
        <w:t>ориентированными некоммерческими организациями,</w:t>
      </w:r>
      <w:r w:rsidR="00230FDC">
        <w:rPr>
          <w:b/>
          <w:bCs/>
          <w:sz w:val="24"/>
          <w:szCs w:val="24"/>
        </w:rPr>
        <w:t xml:space="preserve"> </w:t>
      </w:r>
      <w:r w:rsidR="006B7CA0" w:rsidRPr="00C06F27">
        <w:rPr>
          <w:b/>
          <w:bCs/>
          <w:sz w:val="24"/>
          <w:szCs w:val="24"/>
        </w:rPr>
        <w:t>при реализации муниципаль</w:t>
      </w:r>
      <w:r w:rsidR="00C00094" w:rsidRPr="00C06F27">
        <w:rPr>
          <w:b/>
          <w:bCs/>
          <w:sz w:val="24"/>
          <w:szCs w:val="24"/>
        </w:rPr>
        <w:t>ной программы</w:t>
      </w:r>
    </w:p>
    <w:p w:rsidR="00C00094" w:rsidRPr="00C06F27" w:rsidRDefault="00C00094" w:rsidP="00C06F27">
      <w:pPr>
        <w:autoSpaceDE w:val="0"/>
        <w:autoSpaceDN w:val="0"/>
        <w:adjustRightInd w:val="0"/>
        <w:jc w:val="both"/>
        <w:rPr>
          <w:sz w:val="24"/>
          <w:szCs w:val="24"/>
          <w:highlight w:val="yellow"/>
        </w:rPr>
      </w:pPr>
    </w:p>
    <w:p w:rsidR="00A22254" w:rsidRPr="00C06F27" w:rsidRDefault="00A22254" w:rsidP="00C06F27">
      <w:pPr>
        <w:shd w:val="clear" w:color="auto" w:fill="FFFFFF"/>
        <w:jc w:val="both"/>
        <w:textAlignment w:val="baseline"/>
        <w:rPr>
          <w:sz w:val="24"/>
          <w:szCs w:val="24"/>
        </w:rPr>
      </w:pPr>
      <w:r w:rsidRPr="00C06F27">
        <w:rPr>
          <w:sz w:val="24"/>
          <w:szCs w:val="24"/>
        </w:rPr>
        <w:t xml:space="preserve">       </w:t>
      </w:r>
      <w:r w:rsidR="00230FDC">
        <w:rPr>
          <w:sz w:val="24"/>
          <w:szCs w:val="24"/>
        </w:rPr>
        <w:tab/>
      </w:r>
      <w:r w:rsidRPr="00C06F27">
        <w:rPr>
          <w:sz w:val="24"/>
          <w:szCs w:val="24"/>
        </w:rPr>
        <w:t>Администратор муниципальной программы взаимодействует с организациями, учреждени</w:t>
      </w:r>
      <w:r w:rsidRPr="00C06F27">
        <w:rPr>
          <w:sz w:val="24"/>
          <w:szCs w:val="24"/>
        </w:rPr>
        <w:t>я</w:t>
      </w:r>
      <w:r w:rsidRPr="00C06F27">
        <w:rPr>
          <w:sz w:val="24"/>
          <w:szCs w:val="24"/>
        </w:rPr>
        <w:t>ми, предприятиями, со средствами массовой информации, с общественными объединениями, в том числе с социально ориентированными некоммерческими организациями, по вопросам обесп</w:t>
      </w:r>
      <w:r w:rsidRPr="00C06F27">
        <w:rPr>
          <w:sz w:val="24"/>
          <w:szCs w:val="24"/>
        </w:rPr>
        <w:t>е</w:t>
      </w:r>
      <w:r w:rsidRPr="00C06F27">
        <w:rPr>
          <w:sz w:val="24"/>
          <w:szCs w:val="24"/>
        </w:rPr>
        <w:t>чения прозрачности, открытости деятельности администратора муниципальной программы.</w:t>
      </w:r>
      <w:r w:rsidRPr="00C06F27">
        <w:rPr>
          <w:sz w:val="24"/>
          <w:szCs w:val="24"/>
        </w:rPr>
        <w:br/>
      </w:r>
    </w:p>
    <w:p w:rsidR="00C00094" w:rsidRPr="00C06F27" w:rsidRDefault="00C00094" w:rsidP="00C06F27">
      <w:pPr>
        <w:autoSpaceDE w:val="0"/>
        <w:autoSpaceDN w:val="0"/>
        <w:adjustRightInd w:val="0"/>
        <w:jc w:val="both"/>
        <w:rPr>
          <w:sz w:val="24"/>
          <w:szCs w:val="24"/>
        </w:rPr>
      </w:pPr>
    </w:p>
    <w:p w:rsidR="00CD5EBF" w:rsidRPr="00C06F27" w:rsidRDefault="00CD5EBF" w:rsidP="00C06F27">
      <w:pPr>
        <w:autoSpaceDE w:val="0"/>
        <w:autoSpaceDN w:val="0"/>
        <w:adjustRightInd w:val="0"/>
        <w:ind w:firstLine="720"/>
        <w:jc w:val="both"/>
        <w:rPr>
          <w:sz w:val="24"/>
          <w:szCs w:val="24"/>
        </w:rPr>
      </w:pPr>
    </w:p>
    <w:sectPr w:rsidR="00CD5EBF" w:rsidRPr="00C06F27" w:rsidSect="00C811A2">
      <w:headerReference w:type="even" r:id="rId11"/>
      <w:headerReference w:type="default" r:id="rId12"/>
      <w:pgSz w:w="11906" w:h="16838"/>
      <w:pgMar w:top="993" w:right="567" w:bottom="426"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60B2" w:rsidRDefault="00D960B2" w:rsidP="00AC126C">
      <w:pPr>
        <w:pStyle w:val="a3"/>
      </w:pPr>
      <w:r>
        <w:separator/>
      </w:r>
    </w:p>
  </w:endnote>
  <w:endnote w:type="continuationSeparator" w:id="0">
    <w:p w:rsidR="00D960B2" w:rsidRDefault="00D960B2" w:rsidP="00AC126C">
      <w:pPr>
        <w:pStyle w:val="a3"/>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YS Text">
    <w:altName w:val="Times New Roman"/>
    <w:panose1 w:val="00000000000000000000"/>
    <w:charset w:val="00"/>
    <w:family w:val="roman"/>
    <w:notTrueType/>
    <w:pitch w:val="default"/>
    <w:sig w:usb0="00000000" w:usb1="00000000" w:usb2="00000000" w:usb3="00000000" w:csb0="00000000" w:csb1="00000000"/>
  </w:font>
  <w:font w:name="yandex-sans">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60B2" w:rsidRDefault="00D960B2" w:rsidP="00AC126C">
      <w:pPr>
        <w:pStyle w:val="a3"/>
      </w:pPr>
      <w:r>
        <w:separator/>
      </w:r>
    </w:p>
  </w:footnote>
  <w:footnote w:type="continuationSeparator" w:id="0">
    <w:p w:rsidR="00D960B2" w:rsidRDefault="00D960B2" w:rsidP="00AC126C">
      <w:pPr>
        <w:pStyle w:val="a3"/>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F53" w:rsidRDefault="004A1F53" w:rsidP="0031332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Pr>
        <w:rStyle w:val="a6"/>
        <w:noProof/>
      </w:rPr>
      <w:t>1</w:t>
    </w:r>
    <w:r>
      <w:rPr>
        <w:rStyle w:val="a6"/>
      </w:rPr>
      <w:fldChar w:fldCharType="end"/>
    </w:r>
  </w:p>
  <w:p w:rsidR="004A1F53" w:rsidRDefault="004A1F53">
    <w:pPr>
      <w:pStyle w:val="a5"/>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1F53" w:rsidRDefault="004A1F53" w:rsidP="00313321">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separate"/>
    </w:r>
    <w:r w:rsidR="004D4FE5">
      <w:rPr>
        <w:rStyle w:val="a6"/>
        <w:noProof/>
      </w:rPr>
      <w:t>3</w:t>
    </w:r>
    <w:r>
      <w:rPr>
        <w:rStyle w:val="a6"/>
      </w:rPr>
      <w:fldChar w:fldCharType="end"/>
    </w:r>
  </w:p>
  <w:p w:rsidR="004A1F53" w:rsidRDefault="004A1F53">
    <w:pPr>
      <w:pStyle w:val="a5"/>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90550"/>
    <w:multiLevelType w:val="singleLevel"/>
    <w:tmpl w:val="0419000F"/>
    <w:lvl w:ilvl="0">
      <w:start w:val="3"/>
      <w:numFmt w:val="decimal"/>
      <w:lvlText w:val="%1."/>
      <w:lvlJc w:val="left"/>
      <w:pPr>
        <w:tabs>
          <w:tab w:val="num" w:pos="360"/>
        </w:tabs>
        <w:ind w:left="360" w:hanging="360"/>
      </w:pPr>
      <w:rPr>
        <w:rFonts w:hint="default"/>
      </w:rPr>
    </w:lvl>
  </w:abstractNum>
  <w:abstractNum w:abstractNumId="1">
    <w:nsid w:val="04F258F0"/>
    <w:multiLevelType w:val="multilevel"/>
    <w:tmpl w:val="A6F0C540"/>
    <w:lvl w:ilvl="0">
      <w:start w:val="1"/>
      <w:numFmt w:val="decimal"/>
      <w:lvlText w:val="%1."/>
      <w:lvlJc w:val="left"/>
      <w:pPr>
        <w:ind w:left="90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260" w:hanging="720"/>
      </w:pPr>
      <w:rPr>
        <w:rFonts w:hint="default"/>
      </w:rPr>
    </w:lvl>
    <w:lvl w:ilvl="3">
      <w:start w:val="1"/>
      <w:numFmt w:val="decimal"/>
      <w:isLgl/>
      <w:lvlText w:val="%1.%2.%3.%4."/>
      <w:lvlJc w:val="left"/>
      <w:pPr>
        <w:ind w:left="1620" w:hanging="108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980" w:hanging="1440"/>
      </w:pPr>
      <w:rPr>
        <w:rFonts w:hint="default"/>
      </w:rPr>
    </w:lvl>
    <w:lvl w:ilvl="6">
      <w:start w:val="1"/>
      <w:numFmt w:val="decimal"/>
      <w:isLgl/>
      <w:lvlText w:val="%1.%2.%3.%4.%5.%6.%7."/>
      <w:lvlJc w:val="left"/>
      <w:pPr>
        <w:ind w:left="2340" w:hanging="1800"/>
      </w:pPr>
      <w:rPr>
        <w:rFonts w:hint="default"/>
      </w:rPr>
    </w:lvl>
    <w:lvl w:ilvl="7">
      <w:start w:val="1"/>
      <w:numFmt w:val="decimal"/>
      <w:isLgl/>
      <w:lvlText w:val="%1.%2.%3.%4.%5.%6.%7.%8."/>
      <w:lvlJc w:val="left"/>
      <w:pPr>
        <w:ind w:left="2340" w:hanging="1800"/>
      </w:pPr>
      <w:rPr>
        <w:rFonts w:hint="default"/>
      </w:rPr>
    </w:lvl>
    <w:lvl w:ilvl="8">
      <w:start w:val="1"/>
      <w:numFmt w:val="decimal"/>
      <w:isLgl/>
      <w:lvlText w:val="%1.%2.%3.%4.%5.%6.%7.%8.%9."/>
      <w:lvlJc w:val="left"/>
      <w:pPr>
        <w:ind w:left="2700" w:hanging="2160"/>
      </w:pPr>
      <w:rPr>
        <w:rFonts w:hint="default"/>
      </w:rPr>
    </w:lvl>
  </w:abstractNum>
  <w:abstractNum w:abstractNumId="2">
    <w:nsid w:val="066913BA"/>
    <w:multiLevelType w:val="singleLevel"/>
    <w:tmpl w:val="0419000F"/>
    <w:lvl w:ilvl="0">
      <w:start w:val="1"/>
      <w:numFmt w:val="decimal"/>
      <w:lvlText w:val="%1."/>
      <w:lvlJc w:val="left"/>
      <w:pPr>
        <w:tabs>
          <w:tab w:val="num" w:pos="360"/>
        </w:tabs>
        <w:ind w:left="360" w:hanging="360"/>
      </w:pPr>
      <w:rPr>
        <w:rFonts w:hint="default"/>
      </w:rPr>
    </w:lvl>
  </w:abstractNum>
  <w:abstractNum w:abstractNumId="3">
    <w:nsid w:val="0C9B4FAF"/>
    <w:multiLevelType w:val="hybridMultilevel"/>
    <w:tmpl w:val="1C8EC654"/>
    <w:lvl w:ilvl="0" w:tplc="0419000F">
      <w:start w:val="5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0D46589A"/>
    <w:multiLevelType w:val="hybridMultilevel"/>
    <w:tmpl w:val="025609BA"/>
    <w:lvl w:ilvl="0" w:tplc="F5E8614C">
      <w:start w:val="1"/>
      <w:numFmt w:val="decimal"/>
      <w:lvlText w:val="%1."/>
      <w:lvlJc w:val="left"/>
      <w:pPr>
        <w:tabs>
          <w:tab w:val="num" w:pos="1080"/>
        </w:tabs>
        <w:ind w:left="1080" w:hanging="360"/>
      </w:pPr>
      <w:rPr>
        <w:rFonts w:hint="default"/>
      </w:rPr>
    </w:lvl>
    <w:lvl w:ilvl="1" w:tplc="6F84B9CE">
      <w:start w:val="1"/>
      <w:numFmt w:val="bullet"/>
      <w:lvlText w:val="-"/>
      <w:lvlJc w:val="left"/>
      <w:pPr>
        <w:tabs>
          <w:tab w:val="num" w:pos="1800"/>
        </w:tabs>
        <w:ind w:left="1800" w:hanging="360"/>
      </w:pPr>
      <w:rPr>
        <w:rFonts w:ascii="Times New Roman" w:eastAsia="Times New Roman" w:hAnsi="Times New Roman" w:cs="Times New Roman"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5">
    <w:nsid w:val="0DBE637D"/>
    <w:multiLevelType w:val="hybridMultilevel"/>
    <w:tmpl w:val="F1D08030"/>
    <w:lvl w:ilvl="0" w:tplc="244CED3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3D75327"/>
    <w:multiLevelType w:val="singleLevel"/>
    <w:tmpl w:val="7E90CDE2"/>
    <w:lvl w:ilvl="0">
      <w:start w:val="1999"/>
      <w:numFmt w:val="bullet"/>
      <w:lvlText w:val="-"/>
      <w:lvlJc w:val="left"/>
      <w:pPr>
        <w:tabs>
          <w:tab w:val="num" w:pos="1080"/>
        </w:tabs>
        <w:ind w:left="1080" w:hanging="360"/>
      </w:pPr>
      <w:rPr>
        <w:rFonts w:hint="default"/>
      </w:rPr>
    </w:lvl>
  </w:abstractNum>
  <w:abstractNum w:abstractNumId="7">
    <w:nsid w:val="16D21933"/>
    <w:multiLevelType w:val="hybridMultilevel"/>
    <w:tmpl w:val="626671AA"/>
    <w:lvl w:ilvl="0" w:tplc="0419000F">
      <w:start w:val="45"/>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A4D3F76"/>
    <w:multiLevelType w:val="hybridMultilevel"/>
    <w:tmpl w:val="EA126188"/>
    <w:lvl w:ilvl="0" w:tplc="0419000F">
      <w:start w:val="48"/>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1CDD12FF"/>
    <w:multiLevelType w:val="singleLevel"/>
    <w:tmpl w:val="E5E6542E"/>
    <w:lvl w:ilvl="0">
      <w:start w:val="3"/>
      <w:numFmt w:val="decimal"/>
      <w:lvlText w:val="%1."/>
      <w:lvlJc w:val="left"/>
      <w:pPr>
        <w:tabs>
          <w:tab w:val="num" w:pos="945"/>
        </w:tabs>
        <w:ind w:left="945" w:hanging="360"/>
      </w:pPr>
      <w:rPr>
        <w:rFonts w:hint="default"/>
      </w:rPr>
    </w:lvl>
  </w:abstractNum>
  <w:abstractNum w:abstractNumId="10">
    <w:nsid w:val="1E8F1928"/>
    <w:multiLevelType w:val="hybridMultilevel"/>
    <w:tmpl w:val="7F7296CE"/>
    <w:lvl w:ilvl="0" w:tplc="89DE885C">
      <w:start w:val="1"/>
      <w:numFmt w:val="bullet"/>
      <w:lvlText w:val=""/>
      <w:lvlJc w:val="left"/>
      <w:pPr>
        <w:tabs>
          <w:tab w:val="num" w:pos="2149"/>
        </w:tabs>
        <w:ind w:left="214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89DE885C">
      <w:start w:val="1"/>
      <w:numFmt w:val="bullet"/>
      <w:lvlText w:val=""/>
      <w:lvlJc w:val="left"/>
      <w:pPr>
        <w:tabs>
          <w:tab w:val="num" w:pos="2868"/>
        </w:tabs>
        <w:ind w:left="2868" w:hanging="360"/>
      </w:pPr>
      <w:rPr>
        <w:rFonts w:ascii="Symbol" w:hAnsi="Symbol"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59B73F9"/>
    <w:multiLevelType w:val="hybridMultilevel"/>
    <w:tmpl w:val="E6D2BBA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70D4875"/>
    <w:multiLevelType w:val="singleLevel"/>
    <w:tmpl w:val="0419000F"/>
    <w:lvl w:ilvl="0">
      <w:start w:val="1"/>
      <w:numFmt w:val="decimal"/>
      <w:lvlText w:val="%1."/>
      <w:lvlJc w:val="left"/>
      <w:pPr>
        <w:tabs>
          <w:tab w:val="num" w:pos="360"/>
        </w:tabs>
        <w:ind w:left="360" w:hanging="360"/>
      </w:pPr>
      <w:rPr>
        <w:rFonts w:hint="default"/>
      </w:rPr>
    </w:lvl>
  </w:abstractNum>
  <w:abstractNum w:abstractNumId="13">
    <w:nsid w:val="27773468"/>
    <w:multiLevelType w:val="hybridMultilevel"/>
    <w:tmpl w:val="9A0A0660"/>
    <w:lvl w:ilvl="0" w:tplc="89DE885C">
      <w:start w:val="1"/>
      <w:numFmt w:val="bullet"/>
      <w:lvlText w:val=""/>
      <w:lvlJc w:val="left"/>
      <w:pPr>
        <w:tabs>
          <w:tab w:val="num" w:pos="2148"/>
        </w:tabs>
        <w:ind w:left="2148" w:hanging="360"/>
      </w:pPr>
      <w:rPr>
        <w:rFonts w:ascii="Symbol" w:hAnsi="Symbol" w:hint="default"/>
      </w:rPr>
    </w:lvl>
    <w:lvl w:ilvl="1" w:tplc="9580E3F2">
      <w:start w:val="1"/>
      <w:numFmt w:val="bullet"/>
      <w:lvlText w:val="-"/>
      <w:lvlJc w:val="left"/>
      <w:pPr>
        <w:tabs>
          <w:tab w:val="num" w:pos="2149"/>
        </w:tabs>
        <w:ind w:left="2149" w:hanging="360"/>
      </w:pPr>
      <w:rPr>
        <w:rFonts w:ascii="Courier New" w:hAnsi="Courier New" w:hint="default"/>
      </w:rPr>
    </w:lvl>
    <w:lvl w:ilvl="2" w:tplc="89DE885C">
      <w:start w:val="1"/>
      <w:numFmt w:val="bullet"/>
      <w:lvlText w:val=""/>
      <w:lvlJc w:val="left"/>
      <w:pPr>
        <w:tabs>
          <w:tab w:val="num" w:pos="2868"/>
        </w:tabs>
        <w:ind w:left="2868" w:hanging="360"/>
      </w:pPr>
      <w:rPr>
        <w:rFonts w:ascii="Symbol" w:hAnsi="Symbol"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319B5536"/>
    <w:multiLevelType w:val="multilevel"/>
    <w:tmpl w:val="BA5CF0C0"/>
    <w:lvl w:ilvl="0">
      <w:start w:val="1"/>
      <w:numFmt w:val="decimal"/>
      <w:lvlText w:val="%1."/>
      <w:lvlJc w:val="left"/>
      <w:pPr>
        <w:tabs>
          <w:tab w:val="num" w:pos="720"/>
        </w:tabs>
        <w:ind w:left="720" w:hanging="360"/>
      </w:pPr>
    </w:lvl>
    <w:lvl w:ilvl="1">
      <w:start w:val="1"/>
      <w:numFmt w:val="decimal"/>
      <w:isLgl/>
      <w:lvlText w:val="%1.%2"/>
      <w:lvlJc w:val="left"/>
      <w:pPr>
        <w:tabs>
          <w:tab w:val="num" w:pos="1080"/>
        </w:tabs>
        <w:ind w:left="1080" w:hanging="360"/>
      </w:pPr>
      <w:rPr>
        <w:rFonts w:hint="default"/>
      </w:rPr>
    </w:lvl>
    <w:lvl w:ilvl="2">
      <w:start w:val="1"/>
      <w:numFmt w:val="decimal"/>
      <w:isLgl/>
      <w:lvlText w:val="%1.%2.%3"/>
      <w:lvlJc w:val="left"/>
      <w:pPr>
        <w:tabs>
          <w:tab w:val="num" w:pos="1800"/>
        </w:tabs>
        <w:ind w:left="1800" w:hanging="720"/>
      </w:pPr>
      <w:rPr>
        <w:rFonts w:hint="default"/>
      </w:rPr>
    </w:lvl>
    <w:lvl w:ilvl="3">
      <w:start w:val="1"/>
      <w:numFmt w:val="decimal"/>
      <w:isLgl/>
      <w:lvlText w:val="%1.%2.%3.%4"/>
      <w:lvlJc w:val="left"/>
      <w:pPr>
        <w:tabs>
          <w:tab w:val="num" w:pos="2160"/>
        </w:tabs>
        <w:ind w:left="2160" w:hanging="720"/>
      </w:pPr>
      <w:rPr>
        <w:rFonts w:hint="default"/>
      </w:rPr>
    </w:lvl>
    <w:lvl w:ilvl="4">
      <w:start w:val="1"/>
      <w:numFmt w:val="decimal"/>
      <w:isLgl/>
      <w:lvlText w:val="%1.%2.%3.%4.%5"/>
      <w:lvlJc w:val="left"/>
      <w:pPr>
        <w:tabs>
          <w:tab w:val="num" w:pos="2880"/>
        </w:tabs>
        <w:ind w:left="2880" w:hanging="1080"/>
      </w:pPr>
      <w:rPr>
        <w:rFonts w:hint="default"/>
      </w:rPr>
    </w:lvl>
    <w:lvl w:ilvl="5">
      <w:start w:val="1"/>
      <w:numFmt w:val="decimal"/>
      <w:isLgl/>
      <w:lvlText w:val="%1.%2.%3.%4.%5.%6"/>
      <w:lvlJc w:val="left"/>
      <w:pPr>
        <w:tabs>
          <w:tab w:val="num" w:pos="3240"/>
        </w:tabs>
        <w:ind w:left="3240" w:hanging="1080"/>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15">
    <w:nsid w:val="321C0E64"/>
    <w:multiLevelType w:val="hybridMultilevel"/>
    <w:tmpl w:val="7B7E1374"/>
    <w:lvl w:ilvl="0" w:tplc="FAC29196">
      <w:start w:val="65535"/>
      <w:numFmt w:val="bullet"/>
      <w:lvlText w:val=""/>
      <w:lvlJc w:val="left"/>
      <w:pPr>
        <w:tabs>
          <w:tab w:val="num" w:pos="720"/>
        </w:tabs>
        <w:ind w:left="720" w:firstLine="0"/>
      </w:pPr>
      <w:rPr>
        <w:rFonts w:ascii="Symbol" w:hAnsi="Symbol"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344C7E0A"/>
    <w:multiLevelType w:val="hybridMultilevel"/>
    <w:tmpl w:val="2E7A5118"/>
    <w:lvl w:ilvl="0" w:tplc="3A88DAD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35DD2CBC"/>
    <w:multiLevelType w:val="hybridMultilevel"/>
    <w:tmpl w:val="4EEE56A6"/>
    <w:lvl w:ilvl="0" w:tplc="AC9689E8">
      <w:start w:val="1"/>
      <w:numFmt w:val="decimal"/>
      <w:lvlText w:val="%1)"/>
      <w:lvlJc w:val="left"/>
      <w:pPr>
        <w:ind w:left="743" w:hanging="360"/>
      </w:pPr>
      <w:rPr>
        <w:rFonts w:hint="default"/>
        <w:b w:val="0"/>
      </w:rPr>
    </w:lvl>
    <w:lvl w:ilvl="1" w:tplc="04190019" w:tentative="1">
      <w:start w:val="1"/>
      <w:numFmt w:val="lowerLetter"/>
      <w:lvlText w:val="%2."/>
      <w:lvlJc w:val="left"/>
      <w:pPr>
        <w:ind w:left="1463" w:hanging="360"/>
      </w:pPr>
    </w:lvl>
    <w:lvl w:ilvl="2" w:tplc="0419001B" w:tentative="1">
      <w:start w:val="1"/>
      <w:numFmt w:val="lowerRoman"/>
      <w:lvlText w:val="%3."/>
      <w:lvlJc w:val="right"/>
      <w:pPr>
        <w:ind w:left="2183" w:hanging="180"/>
      </w:pPr>
    </w:lvl>
    <w:lvl w:ilvl="3" w:tplc="0419000F" w:tentative="1">
      <w:start w:val="1"/>
      <w:numFmt w:val="decimal"/>
      <w:lvlText w:val="%4."/>
      <w:lvlJc w:val="left"/>
      <w:pPr>
        <w:ind w:left="2903" w:hanging="360"/>
      </w:pPr>
    </w:lvl>
    <w:lvl w:ilvl="4" w:tplc="04190019" w:tentative="1">
      <w:start w:val="1"/>
      <w:numFmt w:val="lowerLetter"/>
      <w:lvlText w:val="%5."/>
      <w:lvlJc w:val="left"/>
      <w:pPr>
        <w:ind w:left="3623" w:hanging="360"/>
      </w:pPr>
    </w:lvl>
    <w:lvl w:ilvl="5" w:tplc="0419001B" w:tentative="1">
      <w:start w:val="1"/>
      <w:numFmt w:val="lowerRoman"/>
      <w:lvlText w:val="%6."/>
      <w:lvlJc w:val="right"/>
      <w:pPr>
        <w:ind w:left="4343" w:hanging="180"/>
      </w:pPr>
    </w:lvl>
    <w:lvl w:ilvl="6" w:tplc="0419000F" w:tentative="1">
      <w:start w:val="1"/>
      <w:numFmt w:val="decimal"/>
      <w:lvlText w:val="%7."/>
      <w:lvlJc w:val="left"/>
      <w:pPr>
        <w:ind w:left="5063" w:hanging="360"/>
      </w:pPr>
    </w:lvl>
    <w:lvl w:ilvl="7" w:tplc="04190019" w:tentative="1">
      <w:start w:val="1"/>
      <w:numFmt w:val="lowerLetter"/>
      <w:lvlText w:val="%8."/>
      <w:lvlJc w:val="left"/>
      <w:pPr>
        <w:ind w:left="5783" w:hanging="360"/>
      </w:pPr>
    </w:lvl>
    <w:lvl w:ilvl="8" w:tplc="0419001B" w:tentative="1">
      <w:start w:val="1"/>
      <w:numFmt w:val="lowerRoman"/>
      <w:lvlText w:val="%9."/>
      <w:lvlJc w:val="right"/>
      <w:pPr>
        <w:ind w:left="6503" w:hanging="180"/>
      </w:pPr>
    </w:lvl>
  </w:abstractNum>
  <w:abstractNum w:abstractNumId="18">
    <w:nsid w:val="3AA1789C"/>
    <w:multiLevelType w:val="singleLevel"/>
    <w:tmpl w:val="0419000F"/>
    <w:lvl w:ilvl="0">
      <w:start w:val="1"/>
      <w:numFmt w:val="decimal"/>
      <w:lvlText w:val="%1."/>
      <w:lvlJc w:val="left"/>
      <w:pPr>
        <w:tabs>
          <w:tab w:val="num" w:pos="360"/>
        </w:tabs>
        <w:ind w:left="360" w:hanging="360"/>
      </w:pPr>
      <w:rPr>
        <w:rFonts w:hint="default"/>
      </w:rPr>
    </w:lvl>
  </w:abstractNum>
  <w:abstractNum w:abstractNumId="19">
    <w:nsid w:val="3DBE58F9"/>
    <w:multiLevelType w:val="singleLevel"/>
    <w:tmpl w:val="0419000F"/>
    <w:lvl w:ilvl="0">
      <w:start w:val="1"/>
      <w:numFmt w:val="decimal"/>
      <w:lvlText w:val="%1."/>
      <w:lvlJc w:val="left"/>
      <w:pPr>
        <w:tabs>
          <w:tab w:val="num" w:pos="360"/>
        </w:tabs>
        <w:ind w:left="360" w:hanging="360"/>
      </w:pPr>
      <w:rPr>
        <w:rFonts w:hint="default"/>
      </w:rPr>
    </w:lvl>
  </w:abstractNum>
  <w:abstractNum w:abstractNumId="20">
    <w:nsid w:val="43431380"/>
    <w:multiLevelType w:val="singleLevel"/>
    <w:tmpl w:val="A67A0060"/>
    <w:lvl w:ilvl="0">
      <w:start w:val="16"/>
      <w:numFmt w:val="decimal"/>
      <w:lvlText w:val="%1."/>
      <w:legacy w:legacy="1" w:legacySpace="0" w:legacyIndent="533"/>
      <w:lvlJc w:val="left"/>
      <w:rPr>
        <w:rFonts w:ascii="Times New Roman" w:hAnsi="Times New Roman" w:cs="Times New Roman" w:hint="default"/>
      </w:rPr>
    </w:lvl>
  </w:abstractNum>
  <w:abstractNum w:abstractNumId="21">
    <w:nsid w:val="46696B17"/>
    <w:multiLevelType w:val="hybridMultilevel"/>
    <w:tmpl w:val="FA902DC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C0A6E68"/>
    <w:multiLevelType w:val="hybridMultilevel"/>
    <w:tmpl w:val="7F507CE4"/>
    <w:lvl w:ilvl="0" w:tplc="3168DD6E">
      <w:start w:val="1"/>
      <w:numFmt w:val="decimal"/>
      <w:lvlText w:val="%1."/>
      <w:lvlJc w:val="left"/>
      <w:pPr>
        <w:tabs>
          <w:tab w:val="num" w:pos="1695"/>
        </w:tabs>
        <w:ind w:left="1695" w:hanging="9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3">
    <w:nsid w:val="4E0B41C5"/>
    <w:multiLevelType w:val="hybridMultilevel"/>
    <w:tmpl w:val="E5E2D542"/>
    <w:lvl w:ilvl="0" w:tplc="0A78E8A4">
      <w:start w:val="1"/>
      <w:numFmt w:val="bullet"/>
      <w:lvlText w:val=""/>
      <w:lvlJc w:val="left"/>
      <w:pPr>
        <w:tabs>
          <w:tab w:val="num" w:pos="60"/>
        </w:tabs>
        <w:ind w:left="-507" w:firstLine="567"/>
      </w:pPr>
      <w:rPr>
        <w:rFonts w:ascii="Symbol" w:hAnsi="Symbol" w:hint="default"/>
        <w:sz w:val="24"/>
        <w:szCs w:val="24"/>
      </w:rPr>
    </w:lvl>
    <w:lvl w:ilvl="1" w:tplc="04190003" w:tentative="1">
      <w:start w:val="1"/>
      <w:numFmt w:val="bullet"/>
      <w:lvlText w:val="o"/>
      <w:lvlJc w:val="left"/>
      <w:pPr>
        <w:tabs>
          <w:tab w:val="num" w:pos="1500"/>
        </w:tabs>
        <w:ind w:left="1500" w:hanging="360"/>
      </w:pPr>
      <w:rPr>
        <w:rFonts w:ascii="Courier New" w:hAnsi="Courier New" w:cs="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cs="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cs="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4">
    <w:nsid w:val="51AE4673"/>
    <w:multiLevelType w:val="singleLevel"/>
    <w:tmpl w:val="04190017"/>
    <w:lvl w:ilvl="0">
      <w:start w:val="1"/>
      <w:numFmt w:val="lowerLetter"/>
      <w:lvlText w:val="%1)"/>
      <w:lvlJc w:val="left"/>
      <w:pPr>
        <w:tabs>
          <w:tab w:val="num" w:pos="360"/>
        </w:tabs>
        <w:ind w:left="360" w:hanging="360"/>
      </w:pPr>
    </w:lvl>
  </w:abstractNum>
  <w:abstractNum w:abstractNumId="25">
    <w:nsid w:val="538F51EA"/>
    <w:multiLevelType w:val="multilevel"/>
    <w:tmpl w:val="1F9AE11C"/>
    <w:lvl w:ilvl="0">
      <w:start w:val="48"/>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nsid w:val="56345AFB"/>
    <w:multiLevelType w:val="hybridMultilevel"/>
    <w:tmpl w:val="6C14B0E8"/>
    <w:lvl w:ilvl="0" w:tplc="0419000F">
      <w:start w:val="4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57E360F7"/>
    <w:multiLevelType w:val="hybridMultilevel"/>
    <w:tmpl w:val="89A05C1A"/>
    <w:lvl w:ilvl="0" w:tplc="0419000F">
      <w:start w:val="5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897568B"/>
    <w:multiLevelType w:val="hybridMultilevel"/>
    <w:tmpl w:val="91CE38DE"/>
    <w:lvl w:ilvl="0" w:tplc="8FA89C7A">
      <w:start w:val="1"/>
      <w:numFmt w:val="bullet"/>
      <w:lvlText w:val="-"/>
      <w:lvlJc w:val="left"/>
      <w:pPr>
        <w:tabs>
          <w:tab w:val="num" w:pos="1080"/>
        </w:tabs>
        <w:ind w:left="1080" w:hanging="360"/>
      </w:pPr>
      <w:rPr>
        <w:rFonts w:ascii="Times New Roman" w:eastAsia="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9">
    <w:nsid w:val="602D5D17"/>
    <w:multiLevelType w:val="hybridMultilevel"/>
    <w:tmpl w:val="9D266AE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05F6DB5"/>
    <w:multiLevelType w:val="hybridMultilevel"/>
    <w:tmpl w:val="659C974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2524126"/>
    <w:multiLevelType w:val="hybridMultilevel"/>
    <w:tmpl w:val="81F4F82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EC4361A"/>
    <w:multiLevelType w:val="hybridMultilevel"/>
    <w:tmpl w:val="AB543F40"/>
    <w:lvl w:ilvl="0" w:tplc="E4E85DB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nsid w:val="76AC6E29"/>
    <w:multiLevelType w:val="hybridMultilevel"/>
    <w:tmpl w:val="871A7690"/>
    <w:lvl w:ilvl="0" w:tplc="E56E3088">
      <w:start w:val="1"/>
      <w:numFmt w:val="bullet"/>
      <w:lvlText w:val=""/>
      <w:lvlJc w:val="left"/>
      <w:pPr>
        <w:tabs>
          <w:tab w:val="num" w:pos="2857"/>
        </w:tabs>
        <w:ind w:left="2857" w:hanging="360"/>
      </w:pPr>
      <w:rPr>
        <w:rFonts w:ascii="Symbol" w:hAnsi="Symbol" w:hint="default"/>
      </w:rPr>
    </w:lvl>
    <w:lvl w:ilvl="1" w:tplc="E56E3088">
      <w:start w:val="1"/>
      <w:numFmt w:val="bullet"/>
      <w:lvlText w:val=""/>
      <w:lvlJc w:val="left"/>
      <w:pPr>
        <w:tabs>
          <w:tab w:val="num" w:pos="2149"/>
        </w:tabs>
        <w:ind w:left="2149" w:hanging="360"/>
      </w:pPr>
      <w:rPr>
        <w:rFonts w:ascii="Symbol" w:hAnsi="Symbol"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4">
    <w:nsid w:val="7A141861"/>
    <w:multiLevelType w:val="singleLevel"/>
    <w:tmpl w:val="F6D4E9F4"/>
    <w:lvl w:ilvl="0">
      <w:start w:val="1"/>
      <w:numFmt w:val="decimal"/>
      <w:lvlText w:val="%1."/>
      <w:legacy w:legacy="1" w:legacySpace="0" w:legacyIndent="533"/>
      <w:lvlJc w:val="left"/>
      <w:rPr>
        <w:rFonts w:ascii="Times New Roman" w:hAnsi="Times New Roman" w:cs="Times New Roman" w:hint="default"/>
      </w:rPr>
    </w:lvl>
  </w:abstractNum>
  <w:abstractNum w:abstractNumId="35">
    <w:nsid w:val="7A4171B3"/>
    <w:multiLevelType w:val="hybridMultilevel"/>
    <w:tmpl w:val="5A8AE350"/>
    <w:lvl w:ilvl="0" w:tplc="E56E3088">
      <w:start w:val="1"/>
      <w:numFmt w:val="bullet"/>
      <w:lvlText w:val=""/>
      <w:lvlJc w:val="left"/>
      <w:pPr>
        <w:tabs>
          <w:tab w:val="num" w:pos="1070"/>
        </w:tabs>
        <w:ind w:left="1070"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7A9C7738"/>
    <w:multiLevelType w:val="hybridMultilevel"/>
    <w:tmpl w:val="FF727ED4"/>
    <w:lvl w:ilvl="0" w:tplc="6830572E">
      <w:start w:val="2"/>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7">
    <w:nsid w:val="7C7F6F0A"/>
    <w:multiLevelType w:val="singleLevel"/>
    <w:tmpl w:val="0419000F"/>
    <w:lvl w:ilvl="0">
      <w:start w:val="1"/>
      <w:numFmt w:val="decimal"/>
      <w:lvlText w:val="%1."/>
      <w:lvlJc w:val="left"/>
      <w:pPr>
        <w:tabs>
          <w:tab w:val="num" w:pos="360"/>
        </w:tabs>
        <w:ind w:left="360" w:hanging="360"/>
      </w:pPr>
      <w:rPr>
        <w:rFonts w:hint="default"/>
      </w:rPr>
    </w:lvl>
  </w:abstractNum>
  <w:abstractNum w:abstractNumId="38">
    <w:nsid w:val="7D4C1F17"/>
    <w:multiLevelType w:val="hybridMultilevel"/>
    <w:tmpl w:val="792E4804"/>
    <w:lvl w:ilvl="0" w:tplc="0419000F">
      <w:start w:val="50"/>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F3A1AC5"/>
    <w:multiLevelType w:val="singleLevel"/>
    <w:tmpl w:val="49A4805E"/>
    <w:lvl w:ilvl="0">
      <w:start w:val="1"/>
      <w:numFmt w:val="decimal"/>
      <w:lvlText w:val="%1."/>
      <w:lvlJc w:val="left"/>
      <w:pPr>
        <w:tabs>
          <w:tab w:val="num" w:pos="426"/>
        </w:tabs>
        <w:ind w:left="426" w:hanging="360"/>
      </w:pPr>
      <w:rPr>
        <w:rFonts w:hint="default"/>
      </w:rPr>
    </w:lvl>
  </w:abstractNum>
  <w:num w:numId="1">
    <w:abstractNumId w:val="2"/>
  </w:num>
  <w:num w:numId="2">
    <w:abstractNumId w:val="12"/>
  </w:num>
  <w:num w:numId="3">
    <w:abstractNumId w:val="37"/>
  </w:num>
  <w:num w:numId="4">
    <w:abstractNumId w:val="6"/>
  </w:num>
  <w:num w:numId="5">
    <w:abstractNumId w:val="0"/>
  </w:num>
  <w:num w:numId="6">
    <w:abstractNumId w:val="9"/>
  </w:num>
  <w:num w:numId="7">
    <w:abstractNumId w:val="19"/>
  </w:num>
  <w:num w:numId="8">
    <w:abstractNumId w:val="18"/>
  </w:num>
  <w:num w:numId="9">
    <w:abstractNumId w:val="24"/>
  </w:num>
  <w:num w:numId="10">
    <w:abstractNumId w:val="14"/>
  </w:num>
  <w:num w:numId="11">
    <w:abstractNumId w:val="39"/>
  </w:num>
  <w:num w:numId="12">
    <w:abstractNumId w:val="4"/>
  </w:num>
  <w:num w:numId="13">
    <w:abstractNumId w:val="28"/>
  </w:num>
  <w:num w:numId="14">
    <w:abstractNumId w:val="34"/>
  </w:num>
  <w:num w:numId="15">
    <w:abstractNumId w:val="20"/>
  </w:num>
  <w:num w:numId="16">
    <w:abstractNumId w:val="21"/>
  </w:num>
  <w:num w:numId="17">
    <w:abstractNumId w:val="26"/>
  </w:num>
  <w:num w:numId="18">
    <w:abstractNumId w:val="7"/>
  </w:num>
  <w:num w:numId="19">
    <w:abstractNumId w:val="31"/>
  </w:num>
  <w:num w:numId="20">
    <w:abstractNumId w:val="27"/>
  </w:num>
  <w:num w:numId="21">
    <w:abstractNumId w:val="25"/>
  </w:num>
  <w:num w:numId="22">
    <w:abstractNumId w:val="38"/>
  </w:num>
  <w:num w:numId="23">
    <w:abstractNumId w:val="8"/>
  </w:num>
  <w:num w:numId="24">
    <w:abstractNumId w:val="3"/>
  </w:num>
  <w:num w:numId="25">
    <w:abstractNumId w:val="22"/>
  </w:num>
  <w:num w:numId="26">
    <w:abstractNumId w:val="32"/>
  </w:num>
  <w:num w:numId="27">
    <w:abstractNumId w:val="5"/>
  </w:num>
  <w:num w:numId="28">
    <w:abstractNumId w:val="23"/>
  </w:num>
  <w:num w:numId="29">
    <w:abstractNumId w:val="1"/>
  </w:num>
  <w:num w:numId="30">
    <w:abstractNumId w:val="15"/>
  </w:num>
  <w:num w:numId="31">
    <w:abstractNumId w:val="35"/>
  </w:num>
  <w:num w:numId="32">
    <w:abstractNumId w:val="17"/>
  </w:num>
  <w:num w:numId="33">
    <w:abstractNumId w:val="29"/>
  </w:num>
  <w:num w:numId="34">
    <w:abstractNumId w:val="30"/>
  </w:num>
  <w:num w:numId="35">
    <w:abstractNumId w:val="11"/>
  </w:num>
  <w:num w:numId="36">
    <w:abstractNumId w:val="36"/>
  </w:num>
  <w:num w:numId="37">
    <w:abstractNumId w:val="16"/>
  </w:num>
  <w:num w:numId="38">
    <w:abstractNumId w:val="33"/>
  </w:num>
  <w:num w:numId="39">
    <w:abstractNumId w:val="13"/>
  </w:num>
  <w:num w:numId="40">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grammar="clean"/>
  <w:stylePaneFormatFilter w:val="3F01"/>
  <w:defaultTabStop w:val="720"/>
  <w:hyphenationZone w:val="357"/>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F01238"/>
    <w:rsid w:val="00001310"/>
    <w:rsid w:val="00011B93"/>
    <w:rsid w:val="00015C84"/>
    <w:rsid w:val="0002100C"/>
    <w:rsid w:val="00022068"/>
    <w:rsid w:val="000231B6"/>
    <w:rsid w:val="00023B49"/>
    <w:rsid w:val="00023E8D"/>
    <w:rsid w:val="00024FA3"/>
    <w:rsid w:val="00034F2D"/>
    <w:rsid w:val="00040020"/>
    <w:rsid w:val="00041491"/>
    <w:rsid w:val="00042104"/>
    <w:rsid w:val="00042129"/>
    <w:rsid w:val="000501DB"/>
    <w:rsid w:val="00052A81"/>
    <w:rsid w:val="00054948"/>
    <w:rsid w:val="00062E35"/>
    <w:rsid w:val="00062ED5"/>
    <w:rsid w:val="000637D8"/>
    <w:rsid w:val="000644D3"/>
    <w:rsid w:val="0008101F"/>
    <w:rsid w:val="0008166F"/>
    <w:rsid w:val="000831A8"/>
    <w:rsid w:val="00091D28"/>
    <w:rsid w:val="00093928"/>
    <w:rsid w:val="0009612C"/>
    <w:rsid w:val="000A14D2"/>
    <w:rsid w:val="000A219E"/>
    <w:rsid w:val="000C2347"/>
    <w:rsid w:val="000D14FF"/>
    <w:rsid w:val="000D7D5E"/>
    <w:rsid w:val="000E713D"/>
    <w:rsid w:val="00102A41"/>
    <w:rsid w:val="001049B6"/>
    <w:rsid w:val="00112362"/>
    <w:rsid w:val="00113B2E"/>
    <w:rsid w:val="0011419E"/>
    <w:rsid w:val="00114485"/>
    <w:rsid w:val="0011767F"/>
    <w:rsid w:val="0012757B"/>
    <w:rsid w:val="00127EE9"/>
    <w:rsid w:val="0013267F"/>
    <w:rsid w:val="00141BEC"/>
    <w:rsid w:val="00142BA4"/>
    <w:rsid w:val="00145B68"/>
    <w:rsid w:val="001505CF"/>
    <w:rsid w:val="00157CD8"/>
    <w:rsid w:val="00161E62"/>
    <w:rsid w:val="001655AC"/>
    <w:rsid w:val="00167E07"/>
    <w:rsid w:val="0017167B"/>
    <w:rsid w:val="0017297E"/>
    <w:rsid w:val="0017465F"/>
    <w:rsid w:val="00180382"/>
    <w:rsid w:val="00180E95"/>
    <w:rsid w:val="001810A1"/>
    <w:rsid w:val="001827B3"/>
    <w:rsid w:val="00185F8A"/>
    <w:rsid w:val="001A0CBD"/>
    <w:rsid w:val="001A57BA"/>
    <w:rsid w:val="001B2D28"/>
    <w:rsid w:val="001B74DB"/>
    <w:rsid w:val="001D42FA"/>
    <w:rsid w:val="001E03CB"/>
    <w:rsid w:val="001E33CF"/>
    <w:rsid w:val="001E416C"/>
    <w:rsid w:val="001E4B0F"/>
    <w:rsid w:val="001F796B"/>
    <w:rsid w:val="0020169D"/>
    <w:rsid w:val="002071BA"/>
    <w:rsid w:val="00214DB4"/>
    <w:rsid w:val="00217ECB"/>
    <w:rsid w:val="00224E32"/>
    <w:rsid w:val="00227E3E"/>
    <w:rsid w:val="00230FDC"/>
    <w:rsid w:val="00232C86"/>
    <w:rsid w:val="00237CCC"/>
    <w:rsid w:val="00240A61"/>
    <w:rsid w:val="002511A9"/>
    <w:rsid w:val="00266B8E"/>
    <w:rsid w:val="00273355"/>
    <w:rsid w:val="00283A0D"/>
    <w:rsid w:val="002A1EEA"/>
    <w:rsid w:val="002A3F59"/>
    <w:rsid w:val="002C16D8"/>
    <w:rsid w:val="002D4194"/>
    <w:rsid w:val="003023AA"/>
    <w:rsid w:val="00307561"/>
    <w:rsid w:val="00310F45"/>
    <w:rsid w:val="003112B8"/>
    <w:rsid w:val="00312472"/>
    <w:rsid w:val="0031309C"/>
    <w:rsid w:val="00313321"/>
    <w:rsid w:val="00313700"/>
    <w:rsid w:val="003211D0"/>
    <w:rsid w:val="00322C6C"/>
    <w:rsid w:val="00326ADF"/>
    <w:rsid w:val="00330C47"/>
    <w:rsid w:val="00331FD7"/>
    <w:rsid w:val="00336924"/>
    <w:rsid w:val="003374FB"/>
    <w:rsid w:val="00337FD4"/>
    <w:rsid w:val="0034477D"/>
    <w:rsid w:val="00352994"/>
    <w:rsid w:val="00356C3B"/>
    <w:rsid w:val="00362F40"/>
    <w:rsid w:val="00365383"/>
    <w:rsid w:val="00367BD6"/>
    <w:rsid w:val="003705DC"/>
    <w:rsid w:val="003729FE"/>
    <w:rsid w:val="00372A6E"/>
    <w:rsid w:val="0037559B"/>
    <w:rsid w:val="00377B7F"/>
    <w:rsid w:val="00380ECF"/>
    <w:rsid w:val="00383717"/>
    <w:rsid w:val="00390D3F"/>
    <w:rsid w:val="00392CF2"/>
    <w:rsid w:val="00393C76"/>
    <w:rsid w:val="00393F1E"/>
    <w:rsid w:val="00394FC7"/>
    <w:rsid w:val="003A1425"/>
    <w:rsid w:val="003A3B90"/>
    <w:rsid w:val="003B615C"/>
    <w:rsid w:val="003D53A4"/>
    <w:rsid w:val="003D6E52"/>
    <w:rsid w:val="003E0B07"/>
    <w:rsid w:val="003E1DEA"/>
    <w:rsid w:val="003E3A3C"/>
    <w:rsid w:val="003E3DAA"/>
    <w:rsid w:val="003F2DC8"/>
    <w:rsid w:val="003F302D"/>
    <w:rsid w:val="004006DF"/>
    <w:rsid w:val="004101BB"/>
    <w:rsid w:val="0041119A"/>
    <w:rsid w:val="00414DA5"/>
    <w:rsid w:val="004162FB"/>
    <w:rsid w:val="0043461F"/>
    <w:rsid w:val="004355F9"/>
    <w:rsid w:val="00440803"/>
    <w:rsid w:val="00441DE3"/>
    <w:rsid w:val="0044295A"/>
    <w:rsid w:val="00443D4A"/>
    <w:rsid w:val="00451EDE"/>
    <w:rsid w:val="004569B2"/>
    <w:rsid w:val="00475778"/>
    <w:rsid w:val="00480849"/>
    <w:rsid w:val="00484CF4"/>
    <w:rsid w:val="00486A13"/>
    <w:rsid w:val="00490679"/>
    <w:rsid w:val="0049195E"/>
    <w:rsid w:val="00491DD2"/>
    <w:rsid w:val="00494515"/>
    <w:rsid w:val="00495BCE"/>
    <w:rsid w:val="00497947"/>
    <w:rsid w:val="00497FF1"/>
    <w:rsid w:val="004A03D6"/>
    <w:rsid w:val="004A1F53"/>
    <w:rsid w:val="004B0F83"/>
    <w:rsid w:val="004B0FA2"/>
    <w:rsid w:val="004B45A9"/>
    <w:rsid w:val="004C1E56"/>
    <w:rsid w:val="004C3528"/>
    <w:rsid w:val="004D0142"/>
    <w:rsid w:val="004D2BA3"/>
    <w:rsid w:val="004D47C5"/>
    <w:rsid w:val="004D4FE5"/>
    <w:rsid w:val="004E4E69"/>
    <w:rsid w:val="004F0F1C"/>
    <w:rsid w:val="004F1512"/>
    <w:rsid w:val="0050246A"/>
    <w:rsid w:val="00502B4D"/>
    <w:rsid w:val="00507DE6"/>
    <w:rsid w:val="005151FA"/>
    <w:rsid w:val="00515B14"/>
    <w:rsid w:val="00515C41"/>
    <w:rsid w:val="00520266"/>
    <w:rsid w:val="00521752"/>
    <w:rsid w:val="00531724"/>
    <w:rsid w:val="005375B9"/>
    <w:rsid w:val="0054230A"/>
    <w:rsid w:val="00545B9A"/>
    <w:rsid w:val="00554BFE"/>
    <w:rsid w:val="0056046D"/>
    <w:rsid w:val="0056099E"/>
    <w:rsid w:val="00561FCE"/>
    <w:rsid w:val="00562E76"/>
    <w:rsid w:val="005665A2"/>
    <w:rsid w:val="00576689"/>
    <w:rsid w:val="005805F5"/>
    <w:rsid w:val="005857A8"/>
    <w:rsid w:val="00594C84"/>
    <w:rsid w:val="005A05B7"/>
    <w:rsid w:val="005A0CCD"/>
    <w:rsid w:val="005A645D"/>
    <w:rsid w:val="005A64DD"/>
    <w:rsid w:val="005C2C61"/>
    <w:rsid w:val="005C2D26"/>
    <w:rsid w:val="005C386F"/>
    <w:rsid w:val="005C6A73"/>
    <w:rsid w:val="005D3B07"/>
    <w:rsid w:val="005D5BDD"/>
    <w:rsid w:val="005E0905"/>
    <w:rsid w:val="005E36E7"/>
    <w:rsid w:val="005E441E"/>
    <w:rsid w:val="005F35AB"/>
    <w:rsid w:val="005F388B"/>
    <w:rsid w:val="006014E5"/>
    <w:rsid w:val="00611E68"/>
    <w:rsid w:val="00613C31"/>
    <w:rsid w:val="00615300"/>
    <w:rsid w:val="006209D8"/>
    <w:rsid w:val="006248EE"/>
    <w:rsid w:val="00631C9C"/>
    <w:rsid w:val="00634B7D"/>
    <w:rsid w:val="00637359"/>
    <w:rsid w:val="006529F1"/>
    <w:rsid w:val="00653571"/>
    <w:rsid w:val="0066054D"/>
    <w:rsid w:val="00660F8C"/>
    <w:rsid w:val="00665542"/>
    <w:rsid w:val="00673754"/>
    <w:rsid w:val="00674803"/>
    <w:rsid w:val="00675F30"/>
    <w:rsid w:val="0067761A"/>
    <w:rsid w:val="00681B77"/>
    <w:rsid w:val="00683893"/>
    <w:rsid w:val="00685C3F"/>
    <w:rsid w:val="0068674C"/>
    <w:rsid w:val="00687CE8"/>
    <w:rsid w:val="00692272"/>
    <w:rsid w:val="0069343D"/>
    <w:rsid w:val="006A7F92"/>
    <w:rsid w:val="006B0C8E"/>
    <w:rsid w:val="006B1F5B"/>
    <w:rsid w:val="006B47C0"/>
    <w:rsid w:val="006B7CA0"/>
    <w:rsid w:val="006C688E"/>
    <w:rsid w:val="006C7675"/>
    <w:rsid w:val="006D49FA"/>
    <w:rsid w:val="006D74A7"/>
    <w:rsid w:val="006F44C7"/>
    <w:rsid w:val="006F6F13"/>
    <w:rsid w:val="00705D84"/>
    <w:rsid w:val="0070650C"/>
    <w:rsid w:val="00706711"/>
    <w:rsid w:val="00707FBA"/>
    <w:rsid w:val="00710C60"/>
    <w:rsid w:val="00711C4A"/>
    <w:rsid w:val="00715DEB"/>
    <w:rsid w:val="00716B3E"/>
    <w:rsid w:val="007209B0"/>
    <w:rsid w:val="00730363"/>
    <w:rsid w:val="0073160D"/>
    <w:rsid w:val="007348A6"/>
    <w:rsid w:val="00742CFB"/>
    <w:rsid w:val="007471A9"/>
    <w:rsid w:val="00754273"/>
    <w:rsid w:val="00755EE2"/>
    <w:rsid w:val="00760765"/>
    <w:rsid w:val="007667CC"/>
    <w:rsid w:val="007756E4"/>
    <w:rsid w:val="00780B0A"/>
    <w:rsid w:val="007811C4"/>
    <w:rsid w:val="007875CF"/>
    <w:rsid w:val="00795C27"/>
    <w:rsid w:val="007A5B55"/>
    <w:rsid w:val="007A7ACD"/>
    <w:rsid w:val="007C6A86"/>
    <w:rsid w:val="007D5CBD"/>
    <w:rsid w:val="007D764F"/>
    <w:rsid w:val="007F03EB"/>
    <w:rsid w:val="007F440D"/>
    <w:rsid w:val="007F7AE9"/>
    <w:rsid w:val="00821B59"/>
    <w:rsid w:val="00826B33"/>
    <w:rsid w:val="00835F47"/>
    <w:rsid w:val="00836149"/>
    <w:rsid w:val="00844BD1"/>
    <w:rsid w:val="008504BC"/>
    <w:rsid w:val="008522D0"/>
    <w:rsid w:val="008525AE"/>
    <w:rsid w:val="00862FFC"/>
    <w:rsid w:val="00864B44"/>
    <w:rsid w:val="00866394"/>
    <w:rsid w:val="008736DA"/>
    <w:rsid w:val="00881ED6"/>
    <w:rsid w:val="00884047"/>
    <w:rsid w:val="00884F74"/>
    <w:rsid w:val="0089369F"/>
    <w:rsid w:val="008A04A8"/>
    <w:rsid w:val="008A79F8"/>
    <w:rsid w:val="008A7B2B"/>
    <w:rsid w:val="008B41E6"/>
    <w:rsid w:val="008B4F7F"/>
    <w:rsid w:val="008C42CA"/>
    <w:rsid w:val="008C4C0A"/>
    <w:rsid w:val="008D003D"/>
    <w:rsid w:val="008D314F"/>
    <w:rsid w:val="008D3670"/>
    <w:rsid w:val="008D44D0"/>
    <w:rsid w:val="008D6185"/>
    <w:rsid w:val="008E4CA1"/>
    <w:rsid w:val="008E7ECE"/>
    <w:rsid w:val="008F3D9F"/>
    <w:rsid w:val="00910833"/>
    <w:rsid w:val="00910EBB"/>
    <w:rsid w:val="0091377D"/>
    <w:rsid w:val="009145C0"/>
    <w:rsid w:val="00914680"/>
    <w:rsid w:val="00917FDF"/>
    <w:rsid w:val="009265B8"/>
    <w:rsid w:val="009276A3"/>
    <w:rsid w:val="00934881"/>
    <w:rsid w:val="00935568"/>
    <w:rsid w:val="009673AA"/>
    <w:rsid w:val="00971C93"/>
    <w:rsid w:val="009725B3"/>
    <w:rsid w:val="009730C7"/>
    <w:rsid w:val="009740D4"/>
    <w:rsid w:val="00977499"/>
    <w:rsid w:val="00977ECF"/>
    <w:rsid w:val="00983112"/>
    <w:rsid w:val="009835F8"/>
    <w:rsid w:val="00984423"/>
    <w:rsid w:val="00992DE2"/>
    <w:rsid w:val="009A594E"/>
    <w:rsid w:val="009B01BD"/>
    <w:rsid w:val="009B14ED"/>
    <w:rsid w:val="009B3B50"/>
    <w:rsid w:val="009B3C06"/>
    <w:rsid w:val="009C3052"/>
    <w:rsid w:val="009C5DBB"/>
    <w:rsid w:val="009C7C18"/>
    <w:rsid w:val="009D2A7E"/>
    <w:rsid w:val="009D55F7"/>
    <w:rsid w:val="009D63F7"/>
    <w:rsid w:val="009D63FC"/>
    <w:rsid w:val="009D7E9C"/>
    <w:rsid w:val="009E2C26"/>
    <w:rsid w:val="009E6254"/>
    <w:rsid w:val="009F04BF"/>
    <w:rsid w:val="009F753D"/>
    <w:rsid w:val="00A02D49"/>
    <w:rsid w:val="00A05E35"/>
    <w:rsid w:val="00A06F72"/>
    <w:rsid w:val="00A07ADE"/>
    <w:rsid w:val="00A22254"/>
    <w:rsid w:val="00A233B1"/>
    <w:rsid w:val="00A24360"/>
    <w:rsid w:val="00A26E8C"/>
    <w:rsid w:val="00A42CF4"/>
    <w:rsid w:val="00A43EFC"/>
    <w:rsid w:val="00A44CD8"/>
    <w:rsid w:val="00A50919"/>
    <w:rsid w:val="00A533E3"/>
    <w:rsid w:val="00A6064F"/>
    <w:rsid w:val="00A61FEA"/>
    <w:rsid w:val="00A64BBE"/>
    <w:rsid w:val="00A7548A"/>
    <w:rsid w:val="00A754E5"/>
    <w:rsid w:val="00A837C5"/>
    <w:rsid w:val="00A87790"/>
    <w:rsid w:val="00A91ABF"/>
    <w:rsid w:val="00A97ED1"/>
    <w:rsid w:val="00AA3F40"/>
    <w:rsid w:val="00AB12BD"/>
    <w:rsid w:val="00AB4851"/>
    <w:rsid w:val="00AB6086"/>
    <w:rsid w:val="00AB7059"/>
    <w:rsid w:val="00AC0885"/>
    <w:rsid w:val="00AC09CC"/>
    <w:rsid w:val="00AC0DD8"/>
    <w:rsid w:val="00AC126C"/>
    <w:rsid w:val="00AC156C"/>
    <w:rsid w:val="00AC27CE"/>
    <w:rsid w:val="00AC7F87"/>
    <w:rsid w:val="00AF41D5"/>
    <w:rsid w:val="00AF7F88"/>
    <w:rsid w:val="00B017AE"/>
    <w:rsid w:val="00B06288"/>
    <w:rsid w:val="00B12D3D"/>
    <w:rsid w:val="00B1638D"/>
    <w:rsid w:val="00B171B5"/>
    <w:rsid w:val="00B26B98"/>
    <w:rsid w:val="00B357D5"/>
    <w:rsid w:val="00B3591C"/>
    <w:rsid w:val="00B44897"/>
    <w:rsid w:val="00B454F1"/>
    <w:rsid w:val="00B463AF"/>
    <w:rsid w:val="00B57485"/>
    <w:rsid w:val="00B61DA9"/>
    <w:rsid w:val="00B73C14"/>
    <w:rsid w:val="00B7404B"/>
    <w:rsid w:val="00B7628E"/>
    <w:rsid w:val="00B81D01"/>
    <w:rsid w:val="00B83CF2"/>
    <w:rsid w:val="00B84EB7"/>
    <w:rsid w:val="00B86B79"/>
    <w:rsid w:val="00B87AF2"/>
    <w:rsid w:val="00B9147F"/>
    <w:rsid w:val="00B95752"/>
    <w:rsid w:val="00BA1B43"/>
    <w:rsid w:val="00BA3D5E"/>
    <w:rsid w:val="00BA6C4E"/>
    <w:rsid w:val="00BB06F6"/>
    <w:rsid w:val="00BB0AC2"/>
    <w:rsid w:val="00BB0D5E"/>
    <w:rsid w:val="00BB1556"/>
    <w:rsid w:val="00BB177D"/>
    <w:rsid w:val="00BB51CD"/>
    <w:rsid w:val="00BB621D"/>
    <w:rsid w:val="00BC2484"/>
    <w:rsid w:val="00BC4606"/>
    <w:rsid w:val="00BC4C1C"/>
    <w:rsid w:val="00BD1C47"/>
    <w:rsid w:val="00BD74BF"/>
    <w:rsid w:val="00BE4852"/>
    <w:rsid w:val="00BF062B"/>
    <w:rsid w:val="00BF2041"/>
    <w:rsid w:val="00BF67A0"/>
    <w:rsid w:val="00C00094"/>
    <w:rsid w:val="00C00AD0"/>
    <w:rsid w:val="00C06F27"/>
    <w:rsid w:val="00C149DE"/>
    <w:rsid w:val="00C16290"/>
    <w:rsid w:val="00C177B4"/>
    <w:rsid w:val="00C225CD"/>
    <w:rsid w:val="00C23E74"/>
    <w:rsid w:val="00C251EC"/>
    <w:rsid w:val="00C30154"/>
    <w:rsid w:val="00C3043A"/>
    <w:rsid w:val="00C47B0E"/>
    <w:rsid w:val="00C640BF"/>
    <w:rsid w:val="00C67B90"/>
    <w:rsid w:val="00C67EBE"/>
    <w:rsid w:val="00C7408C"/>
    <w:rsid w:val="00C811A2"/>
    <w:rsid w:val="00C92DA8"/>
    <w:rsid w:val="00C92F56"/>
    <w:rsid w:val="00C9364E"/>
    <w:rsid w:val="00C97ADB"/>
    <w:rsid w:val="00CA280E"/>
    <w:rsid w:val="00CA3546"/>
    <w:rsid w:val="00CA5405"/>
    <w:rsid w:val="00CB3890"/>
    <w:rsid w:val="00CB5EB8"/>
    <w:rsid w:val="00CC03DF"/>
    <w:rsid w:val="00CC2987"/>
    <w:rsid w:val="00CC5349"/>
    <w:rsid w:val="00CC6082"/>
    <w:rsid w:val="00CD4844"/>
    <w:rsid w:val="00CD5EBF"/>
    <w:rsid w:val="00CD72BF"/>
    <w:rsid w:val="00CE7155"/>
    <w:rsid w:val="00CF77E9"/>
    <w:rsid w:val="00D00F82"/>
    <w:rsid w:val="00D01796"/>
    <w:rsid w:val="00D032E6"/>
    <w:rsid w:val="00D058D9"/>
    <w:rsid w:val="00D2124F"/>
    <w:rsid w:val="00D21DD1"/>
    <w:rsid w:val="00D26DBF"/>
    <w:rsid w:val="00D35036"/>
    <w:rsid w:val="00D41E9A"/>
    <w:rsid w:val="00D43D4B"/>
    <w:rsid w:val="00D52A1C"/>
    <w:rsid w:val="00D60242"/>
    <w:rsid w:val="00D61B37"/>
    <w:rsid w:val="00D74A72"/>
    <w:rsid w:val="00D74B03"/>
    <w:rsid w:val="00D80472"/>
    <w:rsid w:val="00D86337"/>
    <w:rsid w:val="00D90196"/>
    <w:rsid w:val="00D908BF"/>
    <w:rsid w:val="00D93E02"/>
    <w:rsid w:val="00D9576E"/>
    <w:rsid w:val="00D95DB2"/>
    <w:rsid w:val="00D960B2"/>
    <w:rsid w:val="00DA0901"/>
    <w:rsid w:val="00DA0EE2"/>
    <w:rsid w:val="00DA100F"/>
    <w:rsid w:val="00DA11FD"/>
    <w:rsid w:val="00DA4BA3"/>
    <w:rsid w:val="00DA6B75"/>
    <w:rsid w:val="00DA7481"/>
    <w:rsid w:val="00DB1A36"/>
    <w:rsid w:val="00DB3A4E"/>
    <w:rsid w:val="00DB6830"/>
    <w:rsid w:val="00DD087E"/>
    <w:rsid w:val="00DD11A1"/>
    <w:rsid w:val="00DD1906"/>
    <w:rsid w:val="00DE0DAA"/>
    <w:rsid w:val="00DE1F66"/>
    <w:rsid w:val="00DE5E77"/>
    <w:rsid w:val="00DE691B"/>
    <w:rsid w:val="00DE79EA"/>
    <w:rsid w:val="00DF4137"/>
    <w:rsid w:val="00E00790"/>
    <w:rsid w:val="00E10644"/>
    <w:rsid w:val="00E11D98"/>
    <w:rsid w:val="00E154EB"/>
    <w:rsid w:val="00E2013F"/>
    <w:rsid w:val="00E2429F"/>
    <w:rsid w:val="00E362C2"/>
    <w:rsid w:val="00E404D1"/>
    <w:rsid w:val="00E439C3"/>
    <w:rsid w:val="00E53B2A"/>
    <w:rsid w:val="00E5585A"/>
    <w:rsid w:val="00E6550E"/>
    <w:rsid w:val="00E672DB"/>
    <w:rsid w:val="00E76887"/>
    <w:rsid w:val="00E804BC"/>
    <w:rsid w:val="00E8670A"/>
    <w:rsid w:val="00E878D6"/>
    <w:rsid w:val="00E92FFB"/>
    <w:rsid w:val="00E94829"/>
    <w:rsid w:val="00E958D3"/>
    <w:rsid w:val="00EA0707"/>
    <w:rsid w:val="00EA79CE"/>
    <w:rsid w:val="00EB0C45"/>
    <w:rsid w:val="00EB377B"/>
    <w:rsid w:val="00EE1C07"/>
    <w:rsid w:val="00EE7E25"/>
    <w:rsid w:val="00EF20F0"/>
    <w:rsid w:val="00EF3E38"/>
    <w:rsid w:val="00F01238"/>
    <w:rsid w:val="00F0388E"/>
    <w:rsid w:val="00F120FF"/>
    <w:rsid w:val="00F20544"/>
    <w:rsid w:val="00F23739"/>
    <w:rsid w:val="00F250EB"/>
    <w:rsid w:val="00F378B5"/>
    <w:rsid w:val="00F43B72"/>
    <w:rsid w:val="00F4554D"/>
    <w:rsid w:val="00F45555"/>
    <w:rsid w:val="00F461DC"/>
    <w:rsid w:val="00F470B2"/>
    <w:rsid w:val="00F47368"/>
    <w:rsid w:val="00F47B04"/>
    <w:rsid w:val="00F50612"/>
    <w:rsid w:val="00F52486"/>
    <w:rsid w:val="00F612CA"/>
    <w:rsid w:val="00F707D4"/>
    <w:rsid w:val="00F72FCD"/>
    <w:rsid w:val="00F76A32"/>
    <w:rsid w:val="00F83A3E"/>
    <w:rsid w:val="00F8436C"/>
    <w:rsid w:val="00F85EB9"/>
    <w:rsid w:val="00F931DF"/>
    <w:rsid w:val="00F93893"/>
    <w:rsid w:val="00FA55E6"/>
    <w:rsid w:val="00FB59C1"/>
    <w:rsid w:val="00FB742A"/>
    <w:rsid w:val="00FC5928"/>
    <w:rsid w:val="00FC59A2"/>
    <w:rsid w:val="00FC732C"/>
    <w:rsid w:val="00FD1F4B"/>
    <w:rsid w:val="00FD34B7"/>
    <w:rsid w:val="00FE3A02"/>
    <w:rsid w:val="00FE5A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style>
  <w:style w:type="paragraph" w:styleId="1">
    <w:name w:val="heading 1"/>
    <w:basedOn w:val="a"/>
    <w:next w:val="a"/>
    <w:qFormat/>
    <w:pPr>
      <w:keepNext/>
      <w:outlineLvl w:val="0"/>
    </w:pPr>
    <w:rPr>
      <w:b/>
      <w:sz w:val="28"/>
    </w:rPr>
  </w:style>
  <w:style w:type="paragraph" w:styleId="2">
    <w:name w:val="heading 2"/>
    <w:basedOn w:val="a"/>
    <w:next w:val="a"/>
    <w:qFormat/>
    <w:pPr>
      <w:keepNext/>
      <w:jc w:val="right"/>
      <w:outlineLvl w:val="1"/>
    </w:pPr>
    <w:rPr>
      <w:b/>
      <w:sz w:val="28"/>
    </w:rPr>
  </w:style>
  <w:style w:type="paragraph" w:styleId="3">
    <w:name w:val="heading 3"/>
    <w:basedOn w:val="a"/>
    <w:next w:val="a"/>
    <w:qFormat/>
    <w:pPr>
      <w:keepNext/>
      <w:jc w:val="center"/>
      <w:outlineLvl w:val="2"/>
    </w:pPr>
    <w:rPr>
      <w:b/>
    </w:rPr>
  </w:style>
  <w:style w:type="paragraph" w:styleId="4">
    <w:name w:val="heading 4"/>
    <w:basedOn w:val="a"/>
    <w:next w:val="a"/>
    <w:qFormat/>
    <w:pPr>
      <w:keepNext/>
      <w:jc w:val="center"/>
      <w:outlineLvl w:val="3"/>
    </w:pPr>
    <w:rPr>
      <w:rFonts w:ascii="Arial" w:hAnsi="Arial"/>
      <w:sz w:val="24"/>
    </w:rPr>
  </w:style>
  <w:style w:type="paragraph" w:styleId="5">
    <w:name w:val="heading 5"/>
    <w:basedOn w:val="a"/>
    <w:next w:val="a"/>
    <w:qFormat/>
    <w:pPr>
      <w:keepNext/>
      <w:jc w:val="right"/>
      <w:outlineLvl w:val="4"/>
    </w:pPr>
    <w:rPr>
      <w:sz w:val="28"/>
      <w:szCs w:val="22"/>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w:basedOn w:val="a"/>
    <w:rPr>
      <w:sz w:val="24"/>
    </w:rPr>
  </w:style>
  <w:style w:type="paragraph" w:styleId="a4">
    <w:name w:val="Body Text Indent"/>
    <w:basedOn w:val="a"/>
    <w:pPr>
      <w:ind w:firstLine="720"/>
    </w:pPr>
    <w:rPr>
      <w:sz w:val="24"/>
    </w:rPr>
  </w:style>
  <w:style w:type="paragraph" w:styleId="a5">
    <w:name w:val="header"/>
    <w:basedOn w:val="a"/>
    <w:pPr>
      <w:tabs>
        <w:tab w:val="center" w:pos="4153"/>
        <w:tab w:val="right" w:pos="8306"/>
      </w:tabs>
    </w:pPr>
  </w:style>
  <w:style w:type="character" w:styleId="a6">
    <w:name w:val="page number"/>
    <w:basedOn w:val="a0"/>
  </w:style>
  <w:style w:type="paragraph" w:styleId="20">
    <w:name w:val="Body Text 2"/>
    <w:basedOn w:val="a"/>
    <w:rPr>
      <w:b/>
      <w:sz w:val="24"/>
    </w:rPr>
  </w:style>
  <w:style w:type="paragraph" w:styleId="21">
    <w:name w:val="Body Text Indent 2"/>
    <w:basedOn w:val="a"/>
    <w:link w:val="22"/>
    <w:pPr>
      <w:spacing w:line="360" w:lineRule="auto"/>
      <w:ind w:firstLine="720"/>
      <w:jc w:val="both"/>
    </w:pPr>
    <w:rPr>
      <w:rFonts w:ascii="Arial" w:hAnsi="Arial"/>
      <w:sz w:val="24"/>
    </w:rPr>
  </w:style>
  <w:style w:type="paragraph" w:styleId="30">
    <w:name w:val="Body Text 3"/>
    <w:basedOn w:val="a"/>
    <w:rPr>
      <w:rFonts w:ascii="Arial" w:hAnsi="Arial"/>
      <w:sz w:val="22"/>
    </w:rPr>
  </w:style>
  <w:style w:type="paragraph" w:styleId="31">
    <w:name w:val="Body Text Indent 3"/>
    <w:basedOn w:val="a"/>
    <w:pPr>
      <w:ind w:left="450"/>
      <w:jc w:val="both"/>
    </w:pPr>
    <w:rPr>
      <w:sz w:val="24"/>
    </w:rPr>
  </w:style>
  <w:style w:type="paragraph" w:styleId="a7">
    <w:name w:val="Balloon Text"/>
    <w:basedOn w:val="a"/>
    <w:semiHidden/>
    <w:rPr>
      <w:rFonts w:ascii="Tahoma" w:hAnsi="Tahoma" w:cs="Tahoma"/>
      <w:sz w:val="16"/>
      <w:szCs w:val="16"/>
    </w:rPr>
  </w:style>
  <w:style w:type="table" w:styleId="a8">
    <w:name w:val="Table Grid"/>
    <w:basedOn w:val="a1"/>
    <w:rsid w:val="00F470B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9">
    <w:name w:val="Знак Знак Знак Знак"/>
    <w:basedOn w:val="a"/>
    <w:rsid w:val="00E362C2"/>
    <w:pPr>
      <w:spacing w:before="100" w:beforeAutospacing="1" w:after="100" w:afterAutospacing="1"/>
    </w:pPr>
    <w:rPr>
      <w:rFonts w:ascii="Tahoma" w:hAnsi="Tahoma" w:cs="Tahoma"/>
      <w:lang w:val="en-US" w:eastAsia="en-US"/>
    </w:rPr>
  </w:style>
  <w:style w:type="paragraph" w:customStyle="1" w:styleId="23">
    <w:name w:val=" Знак2 Знак Знак Знак"/>
    <w:basedOn w:val="a"/>
    <w:rsid w:val="00CC6082"/>
    <w:pPr>
      <w:spacing w:after="160" w:line="240" w:lineRule="exact"/>
    </w:pPr>
    <w:rPr>
      <w:rFonts w:ascii="Verdana" w:hAnsi="Verdana"/>
      <w:lang w:val="en-US" w:eastAsia="en-US"/>
    </w:rPr>
  </w:style>
  <w:style w:type="paragraph" w:customStyle="1" w:styleId="ConsPlusCell">
    <w:name w:val="ConsPlusCell"/>
    <w:rsid w:val="00594C84"/>
    <w:pPr>
      <w:widowControl w:val="0"/>
      <w:suppressAutoHyphens/>
      <w:autoSpaceDE w:val="0"/>
    </w:pPr>
    <w:rPr>
      <w:rFonts w:ascii="Arial" w:hAnsi="Arial" w:cs="Arial"/>
      <w:lang w:eastAsia="ar-SA"/>
    </w:rPr>
  </w:style>
  <w:style w:type="character" w:styleId="aa">
    <w:name w:val="Hyperlink"/>
    <w:rsid w:val="00594C84"/>
    <w:rPr>
      <w:color w:val="000080"/>
      <w:u w:val="single"/>
      <w:lang/>
    </w:rPr>
  </w:style>
  <w:style w:type="paragraph" w:customStyle="1" w:styleId="ConsNonformat">
    <w:name w:val="ConsNonformat"/>
    <w:rsid w:val="00594C84"/>
    <w:pPr>
      <w:widowControl w:val="0"/>
      <w:suppressAutoHyphens/>
      <w:autoSpaceDE w:val="0"/>
    </w:pPr>
    <w:rPr>
      <w:rFonts w:ascii="Courier New" w:hAnsi="Courier New" w:cs="Courier New"/>
      <w:lang w:eastAsia="ar-SA"/>
    </w:rPr>
  </w:style>
  <w:style w:type="paragraph" w:customStyle="1" w:styleId="ConsPlusNormal">
    <w:name w:val="ConsPlusNormal"/>
    <w:uiPriority w:val="99"/>
    <w:rsid w:val="00594C84"/>
    <w:pPr>
      <w:suppressAutoHyphens/>
      <w:autoSpaceDE w:val="0"/>
      <w:ind w:firstLine="720"/>
    </w:pPr>
    <w:rPr>
      <w:rFonts w:ascii="Arial" w:hAnsi="Arial" w:cs="Arial"/>
      <w:lang w:eastAsia="ar-SA"/>
    </w:rPr>
  </w:style>
  <w:style w:type="character" w:customStyle="1" w:styleId="22">
    <w:name w:val="Основной текст с отступом 2 Знак"/>
    <w:link w:val="21"/>
    <w:locked/>
    <w:rsid w:val="000D7D5E"/>
    <w:rPr>
      <w:rFonts w:ascii="Arial" w:hAnsi="Arial"/>
      <w:sz w:val="24"/>
    </w:rPr>
  </w:style>
  <w:style w:type="character" w:customStyle="1" w:styleId="ab">
    <w:name w:val="Гипертекстовая ссылка"/>
    <w:uiPriority w:val="99"/>
    <w:rsid w:val="00D058D9"/>
    <w:rPr>
      <w:rFonts w:cs="Times New Roman"/>
      <w:b w:val="0"/>
      <w:color w:val="106BBE"/>
    </w:rPr>
  </w:style>
  <w:style w:type="paragraph" w:styleId="ac">
    <w:name w:val="footer"/>
    <w:basedOn w:val="a"/>
    <w:link w:val="ad"/>
    <w:rsid w:val="004B0FA2"/>
    <w:pPr>
      <w:tabs>
        <w:tab w:val="center" w:pos="4677"/>
        <w:tab w:val="right" w:pos="9355"/>
      </w:tabs>
    </w:pPr>
  </w:style>
  <w:style w:type="character" w:customStyle="1" w:styleId="ad">
    <w:name w:val="Нижний колонтитул Знак"/>
    <w:basedOn w:val="a0"/>
    <w:link w:val="ac"/>
    <w:rsid w:val="004B0FA2"/>
  </w:style>
  <w:style w:type="paragraph" w:styleId="ae">
    <w:name w:val="List Paragraph"/>
    <w:basedOn w:val="a"/>
    <w:uiPriority w:val="99"/>
    <w:qFormat/>
    <w:rsid w:val="006529F1"/>
    <w:pPr>
      <w:widowControl w:val="0"/>
      <w:autoSpaceDE w:val="0"/>
      <w:autoSpaceDN w:val="0"/>
      <w:adjustRightInd w:val="0"/>
      <w:ind w:left="720"/>
      <w:contextualSpacing/>
    </w:pPr>
  </w:style>
  <w:style w:type="paragraph" w:styleId="af">
    <w:name w:val="Normal (Web)"/>
    <w:basedOn w:val="a"/>
    <w:uiPriority w:val="99"/>
    <w:rsid w:val="006529F1"/>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579869837">
      <w:bodyDiv w:val="1"/>
      <w:marLeft w:val="0"/>
      <w:marRight w:val="0"/>
      <w:marTop w:val="0"/>
      <w:marBottom w:val="0"/>
      <w:divBdr>
        <w:top w:val="none" w:sz="0" w:space="0" w:color="auto"/>
        <w:left w:val="none" w:sz="0" w:space="0" w:color="auto"/>
        <w:bottom w:val="none" w:sz="0" w:space="0" w:color="auto"/>
        <w:right w:val="none" w:sz="0" w:space="0" w:color="auto"/>
      </w:divBdr>
    </w:div>
    <w:div w:id="585769469">
      <w:bodyDiv w:val="1"/>
      <w:marLeft w:val="0"/>
      <w:marRight w:val="0"/>
      <w:marTop w:val="0"/>
      <w:marBottom w:val="0"/>
      <w:divBdr>
        <w:top w:val="none" w:sz="0" w:space="0" w:color="auto"/>
        <w:left w:val="none" w:sz="0" w:space="0" w:color="auto"/>
        <w:bottom w:val="none" w:sz="0" w:space="0" w:color="auto"/>
        <w:right w:val="none" w:sz="0" w:space="0" w:color="auto"/>
      </w:divBdr>
    </w:div>
    <w:div w:id="1631940789">
      <w:bodyDiv w:val="1"/>
      <w:marLeft w:val="0"/>
      <w:marRight w:val="0"/>
      <w:marTop w:val="0"/>
      <w:marBottom w:val="0"/>
      <w:divBdr>
        <w:top w:val="none" w:sz="0" w:space="0" w:color="auto"/>
        <w:left w:val="none" w:sz="0" w:space="0" w:color="auto"/>
        <w:bottom w:val="none" w:sz="0" w:space="0" w:color="auto"/>
        <w:right w:val="none" w:sz="0" w:space="0" w:color="auto"/>
      </w:divBdr>
    </w:div>
    <w:div w:id="1862621575">
      <w:bodyDiv w:val="1"/>
      <w:marLeft w:val="0"/>
      <w:marRight w:val="0"/>
      <w:marTop w:val="0"/>
      <w:marBottom w:val="0"/>
      <w:divBdr>
        <w:top w:val="none" w:sz="0" w:space="0" w:color="auto"/>
        <w:left w:val="none" w:sz="0" w:space="0" w:color="auto"/>
        <w:bottom w:val="none" w:sz="0" w:space="0" w:color="auto"/>
        <w:right w:val="none" w:sz="0" w:space="0" w:color="auto"/>
      </w:divBdr>
    </w:div>
    <w:div w:id="2027293474">
      <w:bodyDiv w:val="1"/>
      <w:marLeft w:val="0"/>
      <w:marRight w:val="0"/>
      <w:marTop w:val="0"/>
      <w:marBottom w:val="0"/>
      <w:divBdr>
        <w:top w:val="none" w:sz="0" w:space="0" w:color="auto"/>
        <w:left w:val="none" w:sz="0" w:space="0" w:color="auto"/>
        <w:bottom w:val="none" w:sz="0" w:space="0" w:color="auto"/>
        <w:right w:val="none" w:sz="0" w:space="0" w:color="auto"/>
      </w:divBdr>
    </w:div>
    <w:div w:id="2058042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consultantplus://offline/ref=57BA3305EC3CAD6752756AFB0DA8B14BB93F58D359CE753A6114D27D08B83F19D15353C52AF09BBF322DFDBEED3414C076D5D9BC44A1819F597F79E3t4Y4J" TargetMode="External"/><Relationship Id="rId4" Type="http://schemas.openxmlformats.org/officeDocument/2006/relationships/webSettings" Target="webSettings.xml"/><Relationship Id="rId9" Type="http://schemas.openxmlformats.org/officeDocument/2006/relationships/hyperlink" Target="http://www.&#1075;&#1086;&#1088;&#1086;&#1076;&#1088;&#1078;&#1077;&#1074;.&#1088;&#1092;"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6070</Words>
  <Characters>34600</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СЕВЕРО – ЗАПАДНАЯ</vt:lpstr>
    </vt:vector>
  </TitlesOfParts>
  <Company>Администрация города</Company>
  <LinksUpToDate>false</LinksUpToDate>
  <CharactersWithSpaces>40589</CharactersWithSpaces>
  <SharedDoc>false</SharedDoc>
  <HLinks>
    <vt:vector size="12" baseType="variant">
      <vt:variant>
        <vt:i4>2949173</vt:i4>
      </vt:variant>
      <vt:variant>
        <vt:i4>6</vt:i4>
      </vt:variant>
      <vt:variant>
        <vt:i4>0</vt:i4>
      </vt:variant>
      <vt:variant>
        <vt:i4>5</vt:i4>
      </vt:variant>
      <vt:variant>
        <vt:lpwstr>consultantplus://offline/ref=57BA3305EC3CAD6752756AFB0DA8B14BB93F58D359CE753A6114D27D08B83F19D15353C52AF09BBF322DFDBEED3414C076D5D9BC44A1819F597F79E3t4Y4J</vt:lpwstr>
      </vt:variant>
      <vt:variant>
        <vt:lpwstr/>
      </vt:variant>
      <vt:variant>
        <vt:i4>459855</vt:i4>
      </vt:variant>
      <vt:variant>
        <vt:i4>3</vt:i4>
      </vt:variant>
      <vt:variant>
        <vt:i4>0</vt:i4>
      </vt:variant>
      <vt:variant>
        <vt:i4>5</vt:i4>
      </vt:variant>
      <vt:variant>
        <vt:lpwstr>http://www.городржев.рф/</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СЕВЕРО – ЗАПАДНАЯ</dc:title>
  <dc:creator>Администрация города</dc:creator>
  <cp:lastModifiedBy>Ржевская Правда</cp:lastModifiedBy>
  <cp:revision>2</cp:revision>
  <cp:lastPrinted>2023-02-20T12:28:00Z</cp:lastPrinted>
  <dcterms:created xsi:type="dcterms:W3CDTF">2023-02-22T12:06:00Z</dcterms:created>
  <dcterms:modified xsi:type="dcterms:W3CDTF">2023-02-22T12:06:00Z</dcterms:modified>
</cp:coreProperties>
</file>